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1E5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6BEC5BA">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F8FD659">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F9E4DE5">
      <w:pPr>
        <w:keepNext w:val="0"/>
        <w:keepLines w:val="0"/>
        <w:pageBreakBefore w:val="0"/>
        <w:widowControl w:val="0"/>
        <w:tabs>
          <w:tab w:val="left" w:pos="840"/>
        </w:tabs>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007CB0B8">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20</w:t>
      </w:r>
      <w:r>
        <w:rPr>
          <w:rFonts w:hint="eastAsia" w:ascii="仿宋_GB2312" w:hAnsi="仿宋" w:eastAsia="仿宋_GB2312"/>
          <w:color w:val="000000"/>
          <w:sz w:val="32"/>
          <w:szCs w:val="32"/>
          <w:highlight w:val="none"/>
        </w:rPr>
        <w:t>号</w:t>
      </w:r>
    </w:p>
    <w:p w14:paraId="3DA54F10">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0E1907F2">
      <w:pPr>
        <w:keepNext w:val="0"/>
        <w:keepLines w:val="0"/>
        <w:pageBreakBefore w:val="0"/>
        <w:widowControl w:val="0"/>
        <w:kinsoku/>
        <w:wordWrap/>
        <w:overflowPunct/>
        <w:topLinePunct w:val="0"/>
        <w:autoSpaceDE/>
        <w:autoSpaceDN/>
        <w:bidi w:val="0"/>
        <w:spacing w:line="564"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广东新时代新材料科技有限公司</w:t>
      </w:r>
    </w:p>
    <w:p w14:paraId="603D2D92">
      <w:pPr>
        <w:keepNext w:val="0"/>
        <w:keepLines w:val="0"/>
        <w:pageBreakBefore w:val="0"/>
        <w:widowControl w:val="0"/>
        <w:kinsoku/>
        <w:wordWrap/>
        <w:overflowPunct/>
        <w:topLinePunct w:val="0"/>
        <w:autoSpaceDE/>
        <w:autoSpaceDN/>
        <w:bidi w:val="0"/>
        <w:spacing w:line="564"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穆晓敏</w:t>
      </w:r>
    </w:p>
    <w:p w14:paraId="2E9AF4C9">
      <w:pPr>
        <w:keepNext w:val="0"/>
        <w:keepLines w:val="0"/>
        <w:pageBreakBefore w:val="0"/>
        <w:widowControl w:val="0"/>
        <w:kinsoku/>
        <w:wordWrap/>
        <w:overflowPunct/>
        <w:topLinePunct w:val="0"/>
        <w:autoSpaceDE/>
        <w:autoSpaceDN/>
        <w:bidi w:val="0"/>
        <w:spacing w:line="564"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91440704761561558U</w:t>
      </w:r>
    </w:p>
    <w:p w14:paraId="3F2128C3">
      <w:pPr>
        <w:keepNext w:val="0"/>
        <w:keepLines w:val="0"/>
        <w:pageBreakBefore w:val="0"/>
        <w:widowControl w:val="0"/>
        <w:kinsoku/>
        <w:wordWrap/>
        <w:overflowPunct/>
        <w:topLinePunct w:val="0"/>
        <w:autoSpaceDE/>
        <w:autoSpaceDN/>
        <w:bidi w:val="0"/>
        <w:spacing w:line="564" w:lineRule="exact"/>
        <w:ind w:left="0" w:firstLine="0" w:firstLineChars="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江门市江海区北苑路8号</w:t>
      </w:r>
    </w:p>
    <w:p w14:paraId="534E0A93">
      <w:pPr>
        <w:keepNext w:val="0"/>
        <w:keepLines w:val="0"/>
        <w:pageBreakBefore w:val="0"/>
        <w:widowControl w:val="0"/>
        <w:kinsoku/>
        <w:wordWrap/>
        <w:overflowPunct/>
        <w:topLinePunct w:val="0"/>
        <w:autoSpaceDE/>
        <w:autoSpaceDN/>
        <w:bidi w:val="0"/>
        <w:spacing w:line="564"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BCAF85C">
      <w:pPr>
        <w:keepNext w:val="0"/>
        <w:keepLines w:val="0"/>
        <w:pageBreakBefore w:val="0"/>
        <w:widowControl w:val="0"/>
        <w:kinsoku/>
        <w:wordWrap/>
        <w:overflowPunct/>
        <w:topLinePunct w:val="0"/>
        <w:autoSpaceDE/>
        <w:autoSpaceDN/>
        <w:bidi w:val="0"/>
        <w:spacing w:line="564"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26</w:t>
      </w:r>
      <w:r>
        <w:rPr>
          <w:rFonts w:hint="eastAsia" w:ascii="仿宋_GB2312" w:hAnsi="仿宋" w:eastAsia="仿宋_GB2312" w:cs="Times New Roman"/>
          <w:sz w:val="32"/>
          <w:szCs w:val="32"/>
          <w:highlight w:val="none"/>
        </w:rPr>
        <w:t>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现场检查时你单位正在生产，生产过程中会产生生产废水，已配套建设废水治理设施，生产废水经絮凝沉淀、压滤处理后外排至高新区综合污水处理厂。</w:t>
      </w:r>
      <w:r>
        <w:rPr>
          <w:rFonts w:hint="eastAsia" w:ascii="仿宋_GB2312" w:hAnsi="仿宋" w:eastAsia="仿宋_GB2312" w:cs="Times New Roman"/>
          <w:sz w:val="32"/>
          <w:szCs w:val="32"/>
          <w:highlight w:val="none"/>
        </w:rPr>
        <w:t>我局执法人员</w:t>
      </w:r>
      <w:r>
        <w:rPr>
          <w:rFonts w:hint="eastAsia" w:ascii="仿宋_GB2312" w:hAnsi="仿宋" w:eastAsia="仿宋_GB2312" w:cs="Times New Roman"/>
          <w:sz w:val="32"/>
          <w:szCs w:val="32"/>
          <w:highlight w:val="none"/>
          <w:lang w:eastAsia="zh-CN"/>
        </w:rPr>
        <w:t>现场委托</w:t>
      </w:r>
      <w:r>
        <w:rPr>
          <w:rFonts w:hint="eastAsia" w:ascii="仿宋_GB2312" w:hAnsi="仿宋" w:eastAsia="仿宋_GB2312" w:cs="Times New Roman"/>
          <w:sz w:val="32"/>
          <w:szCs w:val="32"/>
          <w:highlight w:val="none"/>
        </w:rPr>
        <w:t>江门市江海区环境监测站对</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外排水污染物</w:t>
      </w:r>
      <w:r>
        <w:rPr>
          <w:rFonts w:hint="eastAsia" w:ascii="仿宋_GB2312" w:hAnsi="仿宋" w:eastAsia="仿宋_GB2312" w:cs="Times New Roman"/>
          <w:sz w:val="32"/>
          <w:szCs w:val="32"/>
          <w:highlight w:val="none"/>
        </w:rPr>
        <w:t>进行采样监测</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根据江门市江海区环境监测站出具的《监测报告》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）第JH</w:t>
      </w:r>
      <w:r>
        <w:rPr>
          <w:rFonts w:hint="eastAsia" w:ascii="仿宋_GB2312" w:hAnsi="仿宋" w:eastAsia="仿宋_GB2312" w:cs="Times New Roman"/>
          <w:sz w:val="32"/>
          <w:szCs w:val="32"/>
          <w:highlight w:val="none"/>
          <w:lang w:val="en-US" w:eastAsia="zh-CN"/>
        </w:rPr>
        <w:t>032601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显示，</w:t>
      </w:r>
      <w:r>
        <w:rPr>
          <w:rFonts w:hint="eastAsia" w:ascii="仿宋_GB2312" w:hAnsi="仿宋" w:eastAsia="仿宋_GB2312" w:cs="Times New Roman"/>
          <w:sz w:val="32"/>
          <w:szCs w:val="32"/>
          <w:highlight w:val="none"/>
          <w:lang w:eastAsia="zh-CN"/>
        </w:rPr>
        <w:t>你单位外排水污染物中</w:t>
      </w:r>
      <w:r>
        <w:rPr>
          <w:rFonts w:hint="eastAsia" w:ascii="仿宋_GB2312" w:hAnsi="仿宋" w:eastAsia="仿宋_GB2312" w:cs="Times New Roman"/>
          <w:sz w:val="32"/>
          <w:szCs w:val="32"/>
          <w:highlight w:val="none"/>
        </w:rPr>
        <w:t>化学需氧量</w:t>
      </w:r>
      <w:r>
        <w:rPr>
          <w:rFonts w:hint="eastAsia" w:ascii="仿宋_GB2312" w:hAnsi="仿宋" w:eastAsia="仿宋_GB2312" w:cs="Times New Roman"/>
          <w:sz w:val="32"/>
          <w:szCs w:val="32"/>
          <w:highlight w:val="none"/>
          <w:lang w:eastAsia="zh-CN"/>
        </w:rPr>
        <w:t>浓度</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val="en-US" w:eastAsia="zh-CN"/>
        </w:rPr>
        <w:t>1230</w:t>
      </w:r>
      <w:r>
        <w:rPr>
          <w:rFonts w:hint="eastAsia" w:ascii="仿宋_GB2312" w:hAnsi="仿宋" w:eastAsia="仿宋_GB2312" w:cs="Times New Roman"/>
          <w:sz w:val="32"/>
          <w:szCs w:val="32"/>
          <w:highlight w:val="none"/>
        </w:rPr>
        <w:t>mg/L</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超过</w:t>
      </w:r>
      <w:r>
        <w:rPr>
          <w:rFonts w:hint="eastAsia" w:ascii="仿宋_GB2312" w:hAnsi="仿宋" w:eastAsia="仿宋_GB2312" w:cs="Times New Roman"/>
          <w:sz w:val="32"/>
          <w:szCs w:val="32"/>
          <w:highlight w:val="none"/>
          <w:lang w:eastAsia="zh-CN"/>
        </w:rPr>
        <w:t>你单位应执行的</w:t>
      </w:r>
      <w:r>
        <w:rPr>
          <w:rFonts w:hint="eastAsia" w:ascii="仿宋_GB2312" w:hAnsi="仿宋" w:eastAsia="仿宋_GB2312" w:cs="Times New Roman"/>
          <w:sz w:val="32"/>
          <w:szCs w:val="32"/>
          <w:highlight w:val="none"/>
        </w:rPr>
        <w:t>广东省《水污染物排放限值》（DB44/26-2001）</w:t>
      </w:r>
      <w:r>
        <w:rPr>
          <w:rFonts w:hint="eastAsia" w:ascii="仿宋_GB2312" w:hAnsi="仿宋" w:eastAsia="仿宋_GB2312" w:cs="Times New Roman"/>
          <w:sz w:val="32"/>
          <w:szCs w:val="32"/>
          <w:highlight w:val="none"/>
          <w:lang w:eastAsia="zh-CN"/>
        </w:rPr>
        <w:t>表</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第二时段</w:t>
      </w:r>
      <w:r>
        <w:rPr>
          <w:rFonts w:hint="eastAsia" w:ascii="仿宋_GB2312" w:hAnsi="仿宋" w:eastAsia="仿宋_GB2312" w:cs="Times New Roman"/>
          <w:sz w:val="32"/>
          <w:szCs w:val="32"/>
          <w:highlight w:val="none"/>
          <w:lang w:eastAsia="zh-CN"/>
        </w:rPr>
        <w:t>三</w:t>
      </w:r>
      <w:r>
        <w:rPr>
          <w:rFonts w:hint="eastAsia" w:ascii="仿宋_GB2312" w:hAnsi="仿宋" w:eastAsia="仿宋_GB2312" w:cs="Times New Roman"/>
          <w:sz w:val="32"/>
          <w:szCs w:val="32"/>
          <w:highlight w:val="none"/>
        </w:rPr>
        <w:t>级标准规定的化学需氧量为</w:t>
      </w:r>
      <w:r>
        <w:rPr>
          <w:rFonts w:hint="eastAsia" w:ascii="仿宋_GB2312" w:hAnsi="仿宋" w:eastAsia="仿宋_GB2312" w:cs="Times New Roman"/>
          <w:sz w:val="32"/>
          <w:szCs w:val="32"/>
          <w:highlight w:val="none"/>
          <w:lang w:val="en-US" w:eastAsia="zh-CN"/>
        </w:rPr>
        <w:t>500</w:t>
      </w:r>
      <w:r>
        <w:rPr>
          <w:rFonts w:hint="eastAsia" w:ascii="仿宋_GB2312" w:hAnsi="仿宋" w:eastAsia="仿宋_GB2312" w:cs="Times New Roman"/>
          <w:sz w:val="32"/>
          <w:szCs w:val="32"/>
          <w:highlight w:val="none"/>
        </w:rPr>
        <w:t>mg/L的排放限值，超标</w:t>
      </w:r>
      <w:r>
        <w:rPr>
          <w:rFonts w:hint="eastAsia" w:ascii="仿宋_GB2312" w:hAnsi="仿宋" w:eastAsia="仿宋_GB2312" w:cs="Times New Roman"/>
          <w:sz w:val="32"/>
          <w:szCs w:val="32"/>
          <w:highlight w:val="none"/>
          <w:lang w:val="en-US" w:eastAsia="zh-CN"/>
        </w:rPr>
        <w:t>1.46</w:t>
      </w:r>
      <w:r>
        <w:rPr>
          <w:rFonts w:hint="eastAsia" w:ascii="仿宋_GB2312" w:hAnsi="仿宋" w:eastAsia="仿宋_GB2312" w:cs="Times New Roman"/>
          <w:sz w:val="32"/>
          <w:szCs w:val="32"/>
          <w:highlight w:val="none"/>
        </w:rPr>
        <w:t>倍。</w:t>
      </w:r>
    </w:p>
    <w:p w14:paraId="0BA51FE0">
      <w:pPr>
        <w:keepNext w:val="0"/>
        <w:keepLines w:val="0"/>
        <w:pageBreakBefore w:val="0"/>
        <w:widowControl w:val="0"/>
        <w:kinsoku/>
        <w:wordWrap/>
        <w:overflowPunct/>
        <w:topLinePunct w:val="0"/>
        <w:autoSpaceDE/>
        <w:autoSpaceDN/>
        <w:bidi w:val="0"/>
        <w:spacing w:line="564"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）第JH</w:t>
      </w:r>
      <w:r>
        <w:rPr>
          <w:rFonts w:hint="eastAsia" w:ascii="仿宋_GB2312" w:hAnsi="仿宋" w:eastAsia="仿宋_GB2312" w:cs="Times New Roman"/>
          <w:sz w:val="32"/>
          <w:szCs w:val="32"/>
          <w:highlight w:val="none"/>
          <w:lang w:val="en-US" w:eastAsia="zh-CN"/>
        </w:rPr>
        <w:t>032601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及送达回执；你单位提供的营业执照、</w:t>
      </w:r>
      <w:r>
        <w:rPr>
          <w:rFonts w:hint="eastAsia" w:ascii="仿宋_GB2312" w:hAnsi="仿宋" w:eastAsia="仿宋_GB2312" w:cs="Times New Roman"/>
          <w:sz w:val="32"/>
          <w:szCs w:val="32"/>
          <w:highlight w:val="none"/>
          <w:lang w:val="en-US" w:eastAsia="zh-CN"/>
        </w:rPr>
        <w:t>2024年1-6月和2024年7-12月</w:t>
      </w:r>
      <w:r>
        <w:rPr>
          <w:rFonts w:hint="eastAsia" w:ascii="仿宋_GB2312" w:hAnsi="仿宋" w:eastAsia="仿宋_GB2312" w:cs="Times New Roman"/>
          <w:sz w:val="32"/>
          <w:szCs w:val="32"/>
          <w:highlight w:val="none"/>
          <w:lang w:eastAsia="zh-CN"/>
        </w:rPr>
        <w:t>污水委托处理量、《广东新时代新材料科技有限公司污水排放量记录表》《污水处理服务协议》《城镇污水排入排水管网许可证》、厂区污水管网图、广东新时代新材料科技有限公司废水采样点位示意图、电子发票、被询问人身份证的复印件，授权委托书，送达地址确认书等为证</w:t>
      </w:r>
      <w:r>
        <w:rPr>
          <w:rFonts w:hint="eastAsia" w:ascii="仿宋_GB2312" w:hAnsi="仿宋" w:eastAsia="仿宋_GB2312" w:cs="Times New Roman"/>
          <w:sz w:val="32"/>
          <w:szCs w:val="32"/>
          <w:highlight w:val="none"/>
          <w:lang w:val="en-US" w:eastAsia="zh-CN"/>
        </w:rPr>
        <w:t xml:space="preserve">。 </w:t>
      </w:r>
    </w:p>
    <w:p w14:paraId="71270AE1">
      <w:pPr>
        <w:keepNext w:val="0"/>
        <w:keepLines w:val="0"/>
        <w:pageBreakBefore w:val="0"/>
        <w:widowControl w:val="0"/>
        <w:kinsoku/>
        <w:wordWrap/>
        <w:overflowPunct/>
        <w:topLinePunct w:val="0"/>
        <w:autoSpaceDE/>
        <w:autoSpaceDN/>
        <w:bidi w:val="0"/>
        <w:spacing w:line="564"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你单位的上述行为，</w:t>
      </w:r>
      <w:r>
        <w:rPr>
          <w:rFonts w:hint="eastAsia" w:ascii="仿宋_GB2312" w:hAnsi="仿宋" w:eastAsia="仿宋_GB2312" w:cs="Times New Roman"/>
          <w:sz w:val="32"/>
          <w:szCs w:val="32"/>
          <w:highlight w:val="none"/>
          <w:lang w:eastAsia="zh-CN"/>
        </w:rPr>
        <w:t>违反了</w:t>
      </w:r>
      <w:r>
        <w:rPr>
          <w:rFonts w:hint="eastAsia" w:ascii="仿宋_GB2312" w:hAnsi="仿宋" w:eastAsia="仿宋_GB2312" w:cs="Times New Roman"/>
          <w:sz w:val="32"/>
          <w:szCs w:val="32"/>
          <w:highlight w:val="none"/>
          <w:lang w:val="en-US" w:eastAsia="zh-CN"/>
        </w:rPr>
        <w:t>《中华人民共和国水污染防治法》第十条“ 排放水污染物，不得超过国家或者地方规定的水污染物排放标准和重点水污染物排放总量控制指标。”的规定。我局于2025年5月28日向你单位直接送达了《行政处罚听证告知书》（江江环罚听告〔2025〕11号）和附件3-1《生态环境违法主动公开道歉承诺申请指引》，告知你单位违法事实、处罚依据和拟作出处罚人民币11.1万元，并告知你单位享有陈述、申辩和申请听证的权利。你单位在法定期限内未向我局申请公开道歉、承诺守法，未申请听证。</w:t>
      </w:r>
    </w:p>
    <w:p w14:paraId="1474AF9B">
      <w:pPr>
        <w:keepNext w:val="0"/>
        <w:keepLines w:val="0"/>
        <w:pageBreakBefore w:val="0"/>
        <w:widowControl w:val="0"/>
        <w:kinsoku/>
        <w:wordWrap/>
        <w:overflowPunct/>
        <w:topLinePunct w:val="0"/>
        <w:autoSpaceDE/>
        <w:autoSpaceDN/>
        <w:bidi w:val="0"/>
        <w:spacing w:line="564"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sz w:val="32"/>
          <w:szCs w:val="32"/>
          <w:highlight w:val="none"/>
          <w:lang w:val="en-US" w:eastAsia="zh-CN"/>
        </w:rPr>
        <w:t>你单位于2025年5月30日向我局提交《申请书》，称检查当天马上整改，停止外排污染物，并于3月28日委托鹤山环健环保科技有限公司转移处理零散工业废水。6月10日，我局执法人员</w:t>
      </w:r>
      <w:r>
        <w:rPr>
          <w:rFonts w:hint="eastAsia" w:ascii="仿宋_GB2312" w:hAnsi="仿宋" w:eastAsia="仿宋_GB2312"/>
          <w:color w:val="auto"/>
          <w:sz w:val="32"/>
          <w:szCs w:val="32"/>
          <w:highlight w:val="none"/>
          <w:lang w:val="en-US" w:eastAsia="zh-CN"/>
        </w:rPr>
        <w:t>对你单位进行复查，发现你单位已停止排放生产废水，其印刷清洗工序废水现使用吨桶进行贮存，现场储存废水量约0.8吨，你单位现场提供了与鹤山环健环保科技有限公司签订的零散工业废水处理服务合同。</w:t>
      </w:r>
    </w:p>
    <w:p w14:paraId="29B8F24F">
      <w:pPr>
        <w:keepNext w:val="0"/>
        <w:keepLines w:val="0"/>
        <w:pageBreakBefore w:val="0"/>
        <w:widowControl w:val="0"/>
        <w:kinsoku/>
        <w:wordWrap/>
        <w:overflowPunct/>
        <w:topLinePunct w:val="0"/>
        <w:autoSpaceDE/>
        <w:autoSpaceDN/>
        <w:bidi w:val="0"/>
        <w:spacing w:line="564"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复核，你单位主动改正违法行为的情节符合《江门市实施&lt;广东省生态环境行政处罚自由裁量权规定&gt;细则》第七条第二项第2目“2.主动改正或者及时中止违法行为的（-2.0）”裁量标准的规定，我局决定将该从轻处罚的情节纳入处罚金额的计算。经核算，拟罚款金额为9.9万元{罚款金额9.9万元=初步处罚金额12万元[</w:t>
      </w:r>
      <w:r>
        <w:rPr>
          <w:rFonts w:hint="eastAsia" w:ascii="仿宋_GB2312" w:hAnsi="仿宋" w:eastAsia="仿宋_GB2312" w:cs="Times New Roman"/>
          <w:sz w:val="32"/>
          <w:szCs w:val="32"/>
          <w:highlight w:val="none"/>
        </w:rPr>
        <w:t>（裁量起点7%+超标</w:t>
      </w:r>
      <w:r>
        <w:rPr>
          <w:rFonts w:hint="eastAsia" w:ascii="仿宋_GB2312" w:hAnsi="仿宋" w:eastAsia="仿宋_GB2312" w:cs="Times New Roman"/>
          <w:sz w:val="32"/>
          <w:szCs w:val="32"/>
          <w:highlight w:val="none"/>
          <w:lang w:val="en-US" w:eastAsia="zh-CN"/>
        </w:rPr>
        <w:t>3倍</w:t>
      </w:r>
      <w:r>
        <w:rPr>
          <w:rFonts w:hint="eastAsia" w:ascii="仿宋_GB2312" w:hAnsi="仿宋" w:eastAsia="仿宋_GB2312" w:cs="Times New Roman"/>
          <w:sz w:val="32"/>
          <w:szCs w:val="32"/>
          <w:highlight w:val="none"/>
        </w:rPr>
        <w:t>以</w:t>
      </w:r>
      <w:r>
        <w:rPr>
          <w:rFonts w:hint="eastAsia" w:ascii="仿宋_GB2312" w:hAnsi="仿宋" w:eastAsia="仿宋_GB2312" w:cs="Times New Roman"/>
          <w:sz w:val="32"/>
          <w:szCs w:val="32"/>
          <w:highlight w:val="none"/>
          <w:lang w:eastAsia="zh-CN"/>
        </w:rPr>
        <w:t>下</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）×100万</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+初步罚款金额</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万×5%×调整系数总和（-</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.5）[</w:t>
      </w:r>
      <w:r>
        <w:rPr>
          <w:rFonts w:hint="eastAsia" w:ascii="仿宋_GB2312" w:hAnsi="仿宋" w:eastAsia="仿宋_GB2312" w:cs="Times New Roman"/>
          <w:sz w:val="32"/>
          <w:szCs w:val="32"/>
          <w:highlight w:val="none"/>
          <w:lang w:val="en-US" w:eastAsia="zh-CN"/>
        </w:rPr>
        <w:t>主动改正或者及时中止违法行为的（-2.0），</w:t>
      </w:r>
      <w:r>
        <w:rPr>
          <w:rFonts w:hint="eastAsia" w:ascii="仿宋_GB2312" w:hAnsi="仿宋" w:eastAsia="仿宋_GB2312" w:cs="Times New Roman"/>
          <w:sz w:val="32"/>
          <w:szCs w:val="32"/>
          <w:highlight w:val="none"/>
        </w:rPr>
        <w:t>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olor w:val="auto"/>
          <w:sz w:val="32"/>
          <w:szCs w:val="32"/>
          <w:highlight w:val="none"/>
          <w:lang w:val="en-US" w:eastAsia="zh-CN"/>
        </w:rPr>
        <w:t>罚款金额超出对应的法定罚款区间，以相应法定罚款区间限值为限，即罚款金额为人民币10万元。</w:t>
      </w:r>
    </w:p>
    <w:p w14:paraId="410C902E">
      <w:pPr>
        <w:keepNext w:val="0"/>
        <w:keepLines w:val="0"/>
        <w:pageBreakBefore w:val="0"/>
        <w:widowControl w:val="0"/>
        <w:kinsoku/>
        <w:wordWrap/>
        <w:overflowPunct/>
        <w:topLinePunct w:val="0"/>
        <w:autoSpaceDE/>
        <w:autoSpaceDN/>
        <w:bidi w:val="0"/>
        <w:spacing w:line="564"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037040EC">
      <w:pPr>
        <w:keepNext w:val="0"/>
        <w:keepLines w:val="0"/>
        <w:pageBreakBefore w:val="0"/>
        <w:widowControl w:val="0"/>
        <w:kinsoku/>
        <w:wordWrap/>
        <w:overflowPunct/>
        <w:topLinePunct w:val="0"/>
        <w:autoSpaceDE/>
        <w:autoSpaceDN/>
        <w:bidi w:val="0"/>
        <w:spacing w:line="564" w:lineRule="exact"/>
        <w:ind w:firstLine="640" w:firstLineChars="200"/>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sz w:val="32"/>
          <w:szCs w:val="32"/>
          <w:highlight w:val="none"/>
          <w:lang w:val="en-US" w:eastAsia="zh-CN"/>
        </w:rPr>
        <w:t>综合你单位违法行为的事实，依据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中华人民共和国水污染防治法</w:t>
      </w:r>
      <w:r>
        <w:rPr>
          <w:rFonts w:hint="eastAsia" w:ascii="仿宋_GB2312" w:hAnsi="仿宋" w:eastAsia="仿宋_GB2312" w:cs="Times New Roman"/>
          <w:sz w:val="32"/>
          <w:szCs w:val="32"/>
          <w:highlight w:val="none"/>
          <w:lang w:eastAsia="zh-CN"/>
        </w:rPr>
        <w:t>》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规定</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参照《广东省生态环境行政处罚自由裁量权规定》附件1§</w:t>
      </w:r>
      <w:r>
        <w:rPr>
          <w:rFonts w:hint="eastAsia" w:ascii="仿宋_GB2312" w:hAnsi="仿宋" w:eastAsia="仿宋_GB2312" w:cs="Times New Roman"/>
          <w:sz w:val="32"/>
          <w:szCs w:val="32"/>
          <w:highlight w:val="none"/>
          <w:lang w:val="en-US" w:eastAsia="zh-CN"/>
        </w:rPr>
        <w:t>2.7.1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4目、第7目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b/>
          <w:bCs/>
          <w:sz w:val="32"/>
          <w:szCs w:val="32"/>
          <w:highlight w:val="none"/>
          <w:lang w:val="en-US" w:eastAsia="zh-CN"/>
        </w:rPr>
        <w:t>我局决定对你单位作出罚款人民币10万元整（大写：壹拾万元）的行政处罚。</w:t>
      </w:r>
    </w:p>
    <w:p w14:paraId="2DC467D6">
      <w:pPr>
        <w:keepNext w:val="0"/>
        <w:keepLines w:val="0"/>
        <w:pageBreakBefore w:val="0"/>
        <w:widowControl w:val="0"/>
        <w:kinsoku/>
        <w:wordWrap/>
        <w:overflowPunct/>
        <w:topLinePunct w:val="0"/>
        <w:autoSpaceDE/>
        <w:autoSpaceDN/>
        <w:bidi w:val="0"/>
        <w:spacing w:line="564"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0E34298">
      <w:pPr>
        <w:keepNext w:val="0"/>
        <w:keepLines w:val="0"/>
        <w:pageBreakBefore w:val="0"/>
        <w:widowControl w:val="0"/>
        <w:kinsoku/>
        <w:wordWrap/>
        <w:overflowPunct/>
        <w:topLinePunct w:val="0"/>
        <w:autoSpaceDE/>
        <w:autoSpaceDN/>
        <w:bidi w:val="0"/>
        <w:spacing w:line="564"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6F040AB8">
      <w:pPr>
        <w:keepNext w:val="0"/>
        <w:keepLines w:val="0"/>
        <w:pageBreakBefore w:val="0"/>
        <w:widowControl w:val="0"/>
        <w:tabs>
          <w:tab w:val="left" w:pos="709"/>
          <w:tab w:val="left" w:pos="851"/>
        </w:tabs>
        <w:kinsoku/>
        <w:wordWrap/>
        <w:overflowPunct/>
        <w:topLinePunct w:val="0"/>
        <w:autoSpaceDE/>
        <w:autoSpaceDN/>
        <w:bidi w:val="0"/>
        <w:spacing w:line="564"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D48EC56">
      <w:pPr>
        <w:keepNext w:val="0"/>
        <w:keepLines w:val="0"/>
        <w:pageBreakBefore w:val="0"/>
        <w:widowControl w:val="0"/>
        <w:tabs>
          <w:tab w:val="left" w:pos="8222"/>
        </w:tabs>
        <w:kinsoku/>
        <w:wordWrap/>
        <w:overflowPunct/>
        <w:topLinePunct w:val="0"/>
        <w:autoSpaceDE/>
        <w:autoSpaceDN/>
        <w:bidi w:val="0"/>
        <w:spacing w:line="564"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74E73B7">
      <w:pPr>
        <w:pStyle w:val="2"/>
        <w:keepNext w:val="0"/>
        <w:keepLines w:val="0"/>
        <w:pageBreakBefore w:val="0"/>
        <w:widowControl w:val="0"/>
        <w:kinsoku/>
        <w:wordWrap/>
        <w:overflowPunct/>
        <w:topLinePunct w:val="0"/>
        <w:autoSpaceDE/>
        <w:autoSpaceDN/>
        <w:bidi w:val="0"/>
        <w:spacing w:line="564" w:lineRule="exact"/>
        <w:textAlignment w:val="auto"/>
        <w:rPr>
          <w:rFonts w:hint="eastAsia" w:ascii="仿宋_GB2312" w:hAnsi="仿宋" w:eastAsia="仿宋_GB2312"/>
          <w:color w:val="000000"/>
          <w:sz w:val="32"/>
          <w:szCs w:val="32"/>
          <w:highlight w:val="none"/>
        </w:rPr>
      </w:pPr>
    </w:p>
    <w:p w14:paraId="56BC1B45">
      <w:pPr>
        <w:pStyle w:val="2"/>
        <w:keepNext w:val="0"/>
        <w:keepLines w:val="0"/>
        <w:pageBreakBefore w:val="0"/>
        <w:widowControl w:val="0"/>
        <w:kinsoku/>
        <w:wordWrap/>
        <w:overflowPunct/>
        <w:topLinePunct w:val="0"/>
        <w:autoSpaceDE/>
        <w:autoSpaceDN/>
        <w:bidi w:val="0"/>
        <w:spacing w:line="564" w:lineRule="exact"/>
        <w:textAlignment w:val="auto"/>
        <w:rPr>
          <w:rFonts w:hint="eastAsia" w:ascii="仿宋_GB2312" w:hAnsi="仿宋" w:eastAsia="仿宋_GB2312"/>
          <w:color w:val="000000"/>
          <w:sz w:val="32"/>
          <w:szCs w:val="32"/>
          <w:highlight w:val="none"/>
        </w:rPr>
      </w:pPr>
    </w:p>
    <w:p w14:paraId="6F407E54">
      <w:pPr>
        <w:keepNext w:val="0"/>
        <w:keepLines w:val="0"/>
        <w:pageBreakBefore w:val="0"/>
        <w:widowControl w:val="0"/>
        <w:tabs>
          <w:tab w:val="left" w:pos="8222"/>
        </w:tabs>
        <w:kinsoku/>
        <w:wordWrap/>
        <w:overflowPunct/>
        <w:topLinePunct w:val="0"/>
        <w:autoSpaceDE/>
        <w:autoSpaceDN/>
        <w:bidi w:val="0"/>
        <w:adjustRightInd w:val="0"/>
        <w:snapToGrid w:val="0"/>
        <w:spacing w:line="564"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744E6769">
      <w:pPr>
        <w:keepNext w:val="0"/>
        <w:keepLines w:val="0"/>
        <w:pageBreakBefore w:val="0"/>
        <w:widowControl w:val="0"/>
        <w:tabs>
          <w:tab w:val="left" w:pos="567"/>
        </w:tabs>
        <w:kinsoku/>
        <w:wordWrap/>
        <w:overflowPunct/>
        <w:topLinePunct w:val="0"/>
        <w:autoSpaceDE/>
        <w:autoSpaceDN/>
        <w:bidi w:val="0"/>
        <w:spacing w:line="564"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EBE8">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EE1BC">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DEE1BC">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ADF0D06"/>
    <w:rsid w:val="4B455C85"/>
    <w:rsid w:val="4B8D5369"/>
    <w:rsid w:val="4BA660E7"/>
    <w:rsid w:val="4C4C79B8"/>
    <w:rsid w:val="4C827694"/>
    <w:rsid w:val="4C9D21EE"/>
    <w:rsid w:val="4CD23EC9"/>
    <w:rsid w:val="4CD40081"/>
    <w:rsid w:val="4CF406C0"/>
    <w:rsid w:val="4D2A27EC"/>
    <w:rsid w:val="4DB57DDF"/>
    <w:rsid w:val="4DC87477"/>
    <w:rsid w:val="4DFE258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89F6BE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8F7FC5F4"/>
    <w:rsid w:val="B8FD4AC5"/>
    <w:rsid w:val="BE2F87E8"/>
    <w:rsid w:val="BEC5C3B6"/>
    <w:rsid w:val="C47BB29F"/>
    <w:rsid w:val="CB9F7A33"/>
    <w:rsid w:val="D7F3A725"/>
    <w:rsid w:val="DBBF5DBA"/>
    <w:rsid w:val="DFFDBF1D"/>
    <w:rsid w:val="F96E6A55"/>
    <w:rsid w:val="FB6E5046"/>
    <w:rsid w:val="FBABD56D"/>
    <w:rsid w:val="FFBF9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2100</Words>
  <Characters>2257</Characters>
  <Lines>10</Lines>
  <Paragraphs>2</Paragraphs>
  <TotalTime>15</TotalTime>
  <ScaleCrop>false</ScaleCrop>
  <LinksUpToDate>false</LinksUpToDate>
  <CharactersWithSpaces>2372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2022-06-24T17:50:00Z</dcterms:created>
  <dc:creator>Administrator</dc:creator>
  <cp:lastModifiedBy>区凤婷2</cp:lastModifiedBy>
  <cp:lastPrinted>2025-06-14T02:40:00Z</cp:lastPrinted>
  <dcterms:modified xsi:type="dcterms:W3CDTF">2025-12-04T07:35:06Z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