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18A71">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3FDEF99B">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54B2EF8">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3222CF56">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0FCA3DBF">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27</w:t>
      </w:r>
      <w:r>
        <w:rPr>
          <w:rFonts w:hint="eastAsia" w:ascii="仿宋_GB2312" w:hAnsi="仿宋" w:eastAsia="仿宋_GB2312"/>
          <w:color w:val="000000"/>
          <w:sz w:val="32"/>
          <w:szCs w:val="32"/>
          <w:highlight w:val="none"/>
        </w:rPr>
        <w:t>号</w:t>
      </w:r>
    </w:p>
    <w:p w14:paraId="25A73D2E">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18611246">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rPr>
        <w:t>广东伟创科技开发有限公司</w:t>
      </w:r>
    </w:p>
    <w:p w14:paraId="6A1623A0">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法定代表人：陈青</w:t>
      </w:r>
    </w:p>
    <w:p w14:paraId="3942CBB5">
      <w:pPr>
        <w:keepNext w:val="0"/>
        <w:keepLines w:val="0"/>
        <w:pageBreakBefore w:val="0"/>
        <w:widowControl w:val="0"/>
        <w:kinsoku/>
        <w:wordWrap/>
        <w:overflowPunct/>
        <w:topLinePunct w:val="0"/>
        <w:autoSpaceDE/>
        <w:autoSpaceDN/>
        <w:bidi w:val="0"/>
        <w:adjustRightInd/>
        <w:snapToGrid/>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9144070379627388X6</w:t>
      </w:r>
    </w:p>
    <w:p w14:paraId="31C4EE65">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住所：江门市江海区43号地云沁路137号1栋第十层1号室</w:t>
      </w:r>
    </w:p>
    <w:p w14:paraId="5CF5F457">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58DECD14">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2025年6月5日，我局执法人员对江门市鸿荣源投资有限公司（以下简称“鸿荣源公司”）进行现场检查。现场检查时，鸿荣源公司正在生产，配套的污染治理设施及水污染源在线监测系统正在运行。经调查，鸿荣源公司主要从事其他电子器件制造，已领取排污许可证（证书编号：91440704553676844H001K，重点管理类别）且按照排污许可证规定安装水污染源在线监测系统。根据《排污许可证申请与核发技术规范 电子工业》（HJ 1031-2019）</w:t>
      </w:r>
      <w:r>
        <w:rPr>
          <w:rFonts w:hint="eastAsia" w:ascii="仿宋_GB2312" w:hAnsi="仿宋" w:eastAsia="仿宋_GB2312" w:cs="Times New Roman"/>
          <w:sz w:val="32"/>
          <w:szCs w:val="32"/>
          <w:highlight w:val="none"/>
        </w:rPr>
        <w:t>“7.</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.1自动监测”，</w:t>
      </w:r>
      <w:r>
        <w:rPr>
          <w:rFonts w:hint="eastAsia" w:ascii="仿宋_GB2312" w:hAnsi="仿宋" w:eastAsia="仿宋_GB2312" w:cs="Times New Roman"/>
          <w:sz w:val="32"/>
          <w:szCs w:val="32"/>
          <w:highlight w:val="none"/>
          <w:lang w:val="en-US" w:eastAsia="zh-CN"/>
        </w:rPr>
        <w:t>鸿荣源公司废水自动监测</w:t>
      </w:r>
      <w:r>
        <w:rPr>
          <w:rFonts w:hint="eastAsia" w:ascii="仿宋_GB2312" w:hAnsi="仿宋" w:eastAsia="仿宋_GB2312" w:cs="Times New Roman"/>
          <w:sz w:val="32"/>
          <w:szCs w:val="32"/>
          <w:highlight w:val="none"/>
        </w:rPr>
        <w:t>参照</w:t>
      </w:r>
      <w:r>
        <w:rPr>
          <w:rFonts w:hint="eastAsia" w:ascii="仿宋_GB2312" w:hAnsi="仿宋" w:eastAsia="仿宋_GB2312" w:cs="Times New Roman"/>
          <w:sz w:val="32"/>
          <w:szCs w:val="32"/>
          <w:highlight w:val="none"/>
          <w:lang w:val="en-US" w:eastAsia="zh-CN"/>
        </w:rPr>
        <w:t>HJ/T353、HJ/T354、HJ/T355、HJ/T356</w:t>
      </w:r>
      <w:r>
        <w:rPr>
          <w:rFonts w:hint="eastAsia" w:ascii="仿宋_GB2312" w:hAnsi="仿宋" w:eastAsia="仿宋_GB2312" w:cs="Times New Roman"/>
          <w:sz w:val="32"/>
          <w:szCs w:val="32"/>
          <w:highlight w:val="none"/>
        </w:rPr>
        <w:t>执行</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鸿荣源公司与你单位</w:t>
      </w:r>
      <w:r>
        <w:rPr>
          <w:rFonts w:hint="eastAsia" w:ascii="仿宋_GB2312" w:hAnsi="仿宋" w:eastAsia="仿宋_GB2312" w:cs="Times New Roman"/>
          <w:sz w:val="32"/>
          <w:szCs w:val="32"/>
          <w:highlight w:val="none"/>
        </w:rPr>
        <w:t>已签订《</w:t>
      </w:r>
      <w:r>
        <w:rPr>
          <w:rFonts w:hint="eastAsia" w:ascii="仿宋_GB2312" w:hAnsi="仿宋" w:eastAsia="仿宋_GB2312" w:cs="Times New Roman"/>
          <w:sz w:val="32"/>
          <w:szCs w:val="32"/>
          <w:highlight w:val="none"/>
          <w:lang w:eastAsia="zh-CN"/>
        </w:rPr>
        <w:t>维修保养合同书</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委托</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对</w:t>
      </w:r>
      <w:r>
        <w:rPr>
          <w:rFonts w:hint="eastAsia" w:ascii="仿宋_GB2312" w:hAnsi="仿宋" w:eastAsia="仿宋_GB2312" w:cs="Times New Roman"/>
          <w:sz w:val="32"/>
          <w:szCs w:val="32"/>
          <w:highlight w:val="none"/>
          <w:lang w:eastAsia="zh-CN"/>
        </w:rPr>
        <w:t>其水污染源在线监测设备提供</w:t>
      </w:r>
      <w:r>
        <w:rPr>
          <w:rFonts w:hint="eastAsia" w:ascii="仿宋_GB2312" w:hAnsi="仿宋" w:eastAsia="仿宋_GB2312" w:cs="Times New Roman"/>
          <w:sz w:val="32"/>
          <w:szCs w:val="32"/>
          <w:highlight w:val="none"/>
        </w:rPr>
        <w:t>运维</w:t>
      </w:r>
      <w:r>
        <w:rPr>
          <w:rFonts w:hint="eastAsia" w:ascii="仿宋_GB2312" w:hAnsi="仿宋" w:eastAsia="仿宋_GB2312" w:cs="Times New Roman"/>
          <w:sz w:val="32"/>
          <w:szCs w:val="32"/>
          <w:highlight w:val="none"/>
          <w:lang w:eastAsia="zh-CN"/>
        </w:rPr>
        <w:t>服务。</w:t>
      </w:r>
    </w:p>
    <w:p w14:paraId="6455D54C">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经调阅鸿荣源公司</w:t>
      </w:r>
      <w:r>
        <w:rPr>
          <w:rFonts w:hint="eastAsia" w:ascii="仿宋_GB2312" w:hAnsi="仿宋" w:eastAsia="仿宋_GB2312" w:cs="Times New Roman"/>
          <w:sz w:val="32"/>
          <w:szCs w:val="32"/>
          <w:highlight w:val="none"/>
          <w:lang w:eastAsia="zh-CN"/>
        </w:rPr>
        <w:t>水污染源在线监测设备运营记录、</w:t>
      </w:r>
      <w:r>
        <w:rPr>
          <w:rFonts w:hint="eastAsia" w:ascii="仿宋_GB2312" w:hAnsi="仿宋" w:eastAsia="仿宋_GB2312" w:cs="Times New Roman"/>
          <w:sz w:val="32"/>
          <w:szCs w:val="32"/>
          <w:highlight w:val="none"/>
          <w:lang w:val="en-US" w:eastAsia="zh-CN"/>
        </w:rPr>
        <w:t>在线监测站房监控视频以及《废水污染源自动监测设备比对检测报告》等资料发现，你单位在运维过程中存在如下不按规范的情形：1.氨氮在线监测设备最近一次校准日期为2025年2月20日，最近二次标样核查日期分别为2025年6月3日和5月29日，不符合《水污染源在线监测系统（COD</w:t>
      </w:r>
      <w:r>
        <w:rPr>
          <w:rFonts w:hint="eastAsia" w:ascii="仿宋_GB2312" w:hAnsi="仿宋" w:eastAsia="仿宋_GB2312" w:cs="Times New Roman"/>
          <w:sz w:val="32"/>
          <w:szCs w:val="32"/>
          <w:highlight w:val="none"/>
          <w:vertAlign w:val="subscript"/>
          <w:lang w:val="en-US" w:eastAsia="zh-CN"/>
        </w:rPr>
        <w:t>Cr</w:t>
      </w:r>
      <w:r>
        <w:rPr>
          <w:rFonts w:hint="eastAsia" w:ascii="仿宋_GB2312" w:hAnsi="仿宋" w:eastAsia="仿宋_GB2312" w:cs="Times New Roman"/>
          <w:sz w:val="32"/>
          <w:szCs w:val="32"/>
          <w:highlight w:val="none"/>
          <w:lang w:val="en-US" w:eastAsia="zh-CN"/>
        </w:rPr>
        <w:t>、NH</w:t>
      </w:r>
      <w:r>
        <w:rPr>
          <w:rFonts w:hint="eastAsia" w:ascii="仿宋_GB2312" w:hAnsi="仿宋" w:eastAsia="仿宋_GB2312" w:cs="Times New Roman"/>
          <w:sz w:val="32"/>
          <w:szCs w:val="32"/>
          <w:highlight w:val="none"/>
          <w:vertAlign w:val="subscript"/>
          <w:lang w:val="en-US" w:eastAsia="zh-CN"/>
        </w:rPr>
        <w:t>3</w:t>
      </w:r>
      <w:r>
        <w:rPr>
          <w:rFonts w:hint="eastAsia" w:ascii="仿宋_GB2312" w:hAnsi="仿宋" w:eastAsia="仿宋_GB2312" w:cs="Times New Roman"/>
          <w:sz w:val="32"/>
          <w:szCs w:val="32"/>
          <w:highlight w:val="none"/>
          <w:lang w:val="en-US" w:eastAsia="zh-CN"/>
        </w:rPr>
        <w:t>-N 等）运行技术规范》（HJ 355-2019）8.2.1.3“自动标样核查周期最长间隔不得超过 24 h，校准周期最长间隔不得超过168 h。”的要求；2.在鸿荣源公司于2025年5月21日委托广东青创环境检测有限公司针对氨氮在线监测设备进行实际水样比对的试验中，你单位未将标准样品、实际水样输入氨氮在线监测设备进行测定，仅使用氨氮在线监测设备的数据测试功能凭空生成标准样品和实际水样的自动监测数据，并于2025年5月22日将该数据交由广东青创环境检测有限公司形成比对检测报告。</w:t>
      </w:r>
    </w:p>
    <w:p w14:paraId="5B83DB45">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另查，你单位运维人员谭耀明多次未如实回答我局调查询问，未能积极配合我局调查取证。</w:t>
      </w:r>
    </w:p>
    <w:p w14:paraId="5F506E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鸿荣源公司提供的营业执照、《废水污染源自动监测设备比对检测报告》【报告编号：（青创）环境检测委字（2025）第BD050030号】、《排污许可证》副本节选、被询问人身份证复印件以及</w:t>
      </w:r>
      <w:r>
        <w:rPr>
          <w:rFonts w:hint="eastAsia" w:ascii="仿宋_GB2312" w:hAnsi="仿宋" w:eastAsia="仿宋_GB2312" w:cs="Times New Roman"/>
          <w:sz w:val="32"/>
          <w:szCs w:val="32"/>
          <w:highlight w:val="none"/>
          <w:lang w:eastAsia="zh-CN"/>
        </w:rPr>
        <w:t>授权委托书、</w:t>
      </w:r>
      <w:r>
        <w:rPr>
          <w:rFonts w:hint="eastAsia" w:ascii="仿宋_GB2312" w:hAnsi="仿宋" w:eastAsia="仿宋_GB2312" w:cs="Times New Roman"/>
          <w:sz w:val="32"/>
          <w:szCs w:val="32"/>
          <w:highlight w:val="none"/>
          <w:lang w:val="en-US" w:eastAsia="zh-CN"/>
        </w:rPr>
        <w:t>在线监测站房监控视频等；</w:t>
      </w:r>
      <w:r>
        <w:rPr>
          <w:rFonts w:hint="eastAsia" w:ascii="仿宋_GB2312" w:hAnsi="仿宋" w:eastAsia="仿宋_GB2312" w:cs="Times New Roman"/>
          <w:sz w:val="32"/>
          <w:szCs w:val="32"/>
          <w:highlight w:val="none"/>
          <w:lang w:eastAsia="zh-CN"/>
        </w:rPr>
        <w:t>你单位提供的营业执照、《维修保养合同书》、劳动合同、标样校准及核查结果记录表</w:t>
      </w:r>
      <w:r>
        <w:rPr>
          <w:rFonts w:hint="eastAsia" w:ascii="仿宋_GB2312" w:hAnsi="仿宋" w:eastAsia="仿宋_GB2312" w:cs="Times New Roman"/>
          <w:sz w:val="32"/>
          <w:szCs w:val="32"/>
          <w:highlight w:val="none"/>
          <w:lang w:val="en-US" w:eastAsia="zh-CN"/>
        </w:rPr>
        <w:t>、</w:t>
      </w:r>
      <w:r>
        <w:rPr>
          <w:rFonts w:hint="eastAsia" w:ascii="仿宋_GB2312" w:hAnsi="仿宋" w:eastAsia="仿宋_GB2312" w:cs="Times New Roman"/>
          <w:sz w:val="32"/>
          <w:szCs w:val="32"/>
          <w:highlight w:val="none"/>
          <w:lang w:eastAsia="zh-CN"/>
        </w:rPr>
        <w:t>被授权人的身份证复印件，授权委托书、</w:t>
      </w:r>
      <w:r>
        <w:rPr>
          <w:rFonts w:hint="eastAsia" w:ascii="仿宋_GB2312" w:hAnsi="仿宋" w:eastAsia="仿宋_GB2312" w:cs="Times New Roman"/>
          <w:sz w:val="32"/>
          <w:szCs w:val="32"/>
          <w:highlight w:val="none"/>
          <w:lang w:val="en-US" w:eastAsia="zh-CN"/>
        </w:rPr>
        <w:t>送达地址确认书等为证。</w:t>
      </w:r>
    </w:p>
    <w:p w14:paraId="3382116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val="en-US" w:eastAsia="zh-CN"/>
        </w:rPr>
        <w:t>你单位的</w:t>
      </w:r>
      <w:r>
        <w:rPr>
          <w:rFonts w:hint="eastAsia" w:ascii="仿宋_GB2312" w:hAnsi="仿宋" w:eastAsia="仿宋_GB2312" w:cs="Times New Roman"/>
          <w:sz w:val="32"/>
          <w:szCs w:val="32"/>
          <w:highlight w:val="none"/>
          <w:lang w:eastAsia="zh-CN"/>
        </w:rPr>
        <w:t>上述行为，违反了《广东省环境保护条例》第二十三条第五款“企业事业单位和其他生产经营者可以委托具有相应能力的单位运营其防治污染设施或者实施污染治理，并与受委托单位签订协议，明确双方权利、义务及环境保护责任。受委托单位应当遵守环境保护法律、法规和相关技术规范的要求。”的规定。</w:t>
      </w:r>
    </w:p>
    <w:p w14:paraId="405C4FC4">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综上，你单位未按照法律、法规和相关技术规范的要求运营防治污染设施，且在运营防治污染设施中存在数据弄虚作假的违法行为。</w:t>
      </w:r>
    </w:p>
    <w:p w14:paraId="0BE76D5E">
      <w:pPr>
        <w:keepNext w:val="0"/>
        <w:keepLines w:val="0"/>
        <w:pageBreakBefore w:val="0"/>
        <w:widowControl w:val="0"/>
        <w:kinsoku/>
        <w:wordWrap/>
        <w:overflowPunct/>
        <w:topLinePunct w:val="0"/>
        <w:autoSpaceDE/>
        <w:autoSpaceDN/>
        <w:bidi w:val="0"/>
        <w:spacing w:line="578" w:lineRule="exact"/>
        <w:ind w:left="0"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2025年7月28日向你单位直接送达了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19</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7.7875万元，并告知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单位享有</w:t>
      </w:r>
      <w:r>
        <w:rPr>
          <w:rFonts w:hint="eastAsia" w:ascii="仿宋_GB2312" w:hAnsi="仿宋" w:eastAsia="仿宋_GB2312"/>
          <w:color w:val="auto"/>
          <w:sz w:val="32"/>
          <w:szCs w:val="32"/>
          <w:highlight w:val="none"/>
        </w:rPr>
        <w:t>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的权利。你单位在法定期限内未向我局提出陈述、申辩意见。</w:t>
      </w:r>
    </w:p>
    <w:p w14:paraId="03D2865E">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6577D0A3">
      <w:pPr>
        <w:keepNext w:val="0"/>
        <w:keepLines w:val="0"/>
        <w:pageBreakBefore w:val="0"/>
        <w:widowControl/>
        <w:suppressLineNumbers w:val="0"/>
        <w:kinsoku/>
        <w:wordWrap/>
        <w:overflowPunct/>
        <w:topLinePunct w:val="0"/>
        <w:autoSpaceDE/>
        <w:autoSpaceDN/>
        <w:bidi w:val="0"/>
        <w:spacing w:line="578" w:lineRule="exact"/>
        <w:ind w:firstLine="640" w:firstLineChars="200"/>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w:t>
      </w:r>
      <w:r>
        <w:rPr>
          <w:rFonts w:hint="eastAsia" w:ascii="仿宋_GB2312" w:hAnsi="仿宋" w:eastAsia="仿宋_GB2312" w:cs="Times New Roman"/>
          <w:sz w:val="32"/>
          <w:szCs w:val="32"/>
          <w:highlight w:val="none"/>
          <w:lang w:eastAsia="zh-CN"/>
        </w:rPr>
        <w:t>依据《广东省环境保护条例》第六十七条第三款“违反本条例第二十三条第五款规定，受委托单位未按照法律、法规和相关技术规范的要求运营防治污染设施或者实施污染治理，或者在运营防治污染设施或者实施污染治理中弄虚作假的，由县级以上生态环境主管部门责令改正，处五万元以上十万元以下罚款……”的规定</w:t>
      </w:r>
      <w:r>
        <w:rPr>
          <w:rFonts w:hint="eastAsia" w:ascii="仿宋_GB2312" w:hAnsi="仿宋" w:eastAsia="仿宋_GB2312" w:cs="Times New Roman"/>
          <w:sz w:val="32"/>
          <w:szCs w:val="32"/>
          <w:highlight w:val="none"/>
          <w:lang w:val="en-US" w:eastAsia="zh-CN"/>
        </w:rPr>
        <w:t>，参照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2.28</w:t>
      </w:r>
      <w:r>
        <w:rPr>
          <w:rFonts w:hint="eastAsia" w:ascii="仿宋_GB2312" w:hAnsi="仿宋" w:eastAsia="仿宋_GB2312" w:cs="Times New Roman"/>
          <w:sz w:val="32"/>
          <w:szCs w:val="32"/>
          <w:highlight w:val="none"/>
        </w:rPr>
        <w:t>以及《江门市实施&lt;广东省生态环境行政处罚自由裁量权规定&gt;细则》第六条、第七条</w:t>
      </w:r>
      <w:r>
        <w:rPr>
          <w:rFonts w:hint="eastAsia" w:ascii="仿宋_GB2312" w:hAnsi="仿宋" w:eastAsia="仿宋_GB2312" w:cs="Times New Roman"/>
          <w:sz w:val="32"/>
          <w:szCs w:val="32"/>
          <w:highlight w:val="none"/>
          <w:lang w:eastAsia="zh-CN"/>
        </w:rPr>
        <w:t>第一项第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rPr>
        <w:t>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7</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rPr>
        <w:t>裁量标准</w:t>
      </w:r>
      <w:r>
        <w:rPr>
          <w:rFonts w:hint="eastAsia" w:ascii="仿宋_GB2312" w:hAnsi="仿宋" w:eastAsia="仿宋_GB2312" w:cs="Times New Roman"/>
          <w:sz w:val="32"/>
          <w:szCs w:val="32"/>
          <w:highlight w:val="none"/>
          <w:lang w:eastAsia="zh-CN"/>
        </w:rPr>
        <w:t>的</w:t>
      </w:r>
      <w:r>
        <w:rPr>
          <w:rFonts w:hint="eastAsia" w:ascii="仿宋_GB2312" w:hAnsi="仿宋" w:eastAsia="仿宋_GB2312" w:cs="Times New Roman"/>
          <w:sz w:val="32"/>
          <w:szCs w:val="32"/>
          <w:highlight w:val="none"/>
        </w:rPr>
        <w:t>规定，</w:t>
      </w:r>
      <w:r>
        <w:rPr>
          <w:rFonts w:hint="eastAsia" w:ascii="仿宋_GB2312" w:hAnsi="仿宋" w:eastAsia="仿宋_GB2312"/>
          <w:b/>
          <w:bCs/>
          <w:color w:val="000000"/>
          <w:sz w:val="32"/>
          <w:szCs w:val="32"/>
          <w:highlight w:val="none"/>
        </w:rPr>
        <w:t>我局</w:t>
      </w:r>
      <w:r>
        <w:rPr>
          <w:rFonts w:hint="eastAsia" w:ascii="仿宋_GB2312" w:hAnsi="仿宋" w:eastAsia="仿宋_GB2312"/>
          <w:b/>
          <w:bCs/>
          <w:color w:val="000000"/>
          <w:sz w:val="32"/>
          <w:szCs w:val="32"/>
          <w:highlight w:val="none"/>
          <w:lang w:eastAsia="zh-CN"/>
        </w:rPr>
        <w:t>决定对</w:t>
      </w:r>
      <w:r>
        <w:rPr>
          <w:rFonts w:hint="eastAsia" w:ascii="仿宋_GB2312" w:hAnsi="仿宋" w:eastAsia="仿宋_GB2312"/>
          <w:b/>
          <w:bCs/>
          <w:color w:val="000000"/>
          <w:sz w:val="32"/>
          <w:szCs w:val="32"/>
          <w:highlight w:val="none"/>
        </w:rPr>
        <w:t>你单位作出罚款人民币</w:t>
      </w:r>
      <w:r>
        <w:rPr>
          <w:rFonts w:hint="eastAsia" w:ascii="仿宋_GB2312" w:hAnsi="仿宋" w:eastAsia="仿宋_GB2312"/>
          <w:b/>
          <w:bCs/>
          <w:color w:val="000000"/>
          <w:sz w:val="32"/>
          <w:szCs w:val="32"/>
          <w:highlight w:val="none"/>
          <w:lang w:val="en-US" w:eastAsia="zh-CN"/>
        </w:rPr>
        <w:t>7.7875</w:t>
      </w:r>
      <w:r>
        <w:rPr>
          <w:rFonts w:hint="eastAsia" w:ascii="仿宋_GB2312" w:hAnsi="仿宋" w:eastAsia="仿宋_GB2312"/>
          <w:b/>
          <w:bCs/>
          <w:color w:val="000000"/>
          <w:sz w:val="32"/>
          <w:szCs w:val="32"/>
          <w:highlight w:val="none"/>
        </w:rPr>
        <w:t>万元整（大写：</w:t>
      </w:r>
      <w:r>
        <w:rPr>
          <w:rFonts w:hint="eastAsia" w:ascii="仿宋_GB2312" w:hAnsi="仿宋" w:eastAsia="仿宋_GB2312"/>
          <w:b/>
          <w:bCs/>
          <w:color w:val="000000"/>
          <w:sz w:val="32"/>
          <w:szCs w:val="32"/>
          <w:highlight w:val="none"/>
          <w:lang w:eastAsia="zh-CN"/>
        </w:rPr>
        <w:t>柒万柒仟捌佰柒拾伍元</w:t>
      </w:r>
      <w:r>
        <w:rPr>
          <w:rFonts w:hint="eastAsia" w:ascii="仿宋_GB2312" w:hAnsi="仿宋" w:eastAsia="仿宋_GB2312"/>
          <w:b/>
          <w:bCs/>
          <w:color w:val="000000"/>
          <w:sz w:val="32"/>
          <w:szCs w:val="32"/>
          <w:highlight w:val="none"/>
        </w:rPr>
        <w:t>）的行政处罚</w:t>
      </w:r>
      <w:r>
        <w:rPr>
          <w:rFonts w:hint="eastAsia" w:ascii="仿宋_GB2312" w:hAnsi="仿宋" w:eastAsia="仿宋_GB2312"/>
          <w:b/>
          <w:bCs/>
          <w:color w:val="000000"/>
          <w:sz w:val="32"/>
          <w:szCs w:val="32"/>
          <w:highlight w:val="none"/>
          <w:lang w:eastAsia="zh-CN"/>
        </w:rPr>
        <w:t>。</w:t>
      </w:r>
    </w:p>
    <w:p w14:paraId="54AD0A45">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02A40475">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4885D2A8">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40A926B">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w:t>
      </w:r>
      <w:r>
        <w:rPr>
          <w:rFonts w:hint="eastAsia" w:ascii="仿宋_GB2312" w:hAnsi="仿宋" w:eastAsia="仿宋_GB2312"/>
          <w:color w:val="000000"/>
          <w:sz w:val="32"/>
          <w:szCs w:val="32"/>
          <w:highlight w:val="none"/>
          <w:lang w:eastAsia="zh-CN"/>
        </w:rPr>
        <w:t>本</w:t>
      </w:r>
      <w:r>
        <w:rPr>
          <w:rFonts w:hint="eastAsia" w:ascii="仿宋_GB2312" w:hAnsi="仿宋" w:eastAsia="仿宋_GB2312"/>
          <w:color w:val="000000"/>
          <w:sz w:val="32"/>
          <w:szCs w:val="32"/>
          <w:highlight w:val="none"/>
        </w:rPr>
        <w:t>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69178800">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0343496B">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785E7488">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072DC5E4">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18</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B650">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30DA8">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B30DA8">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3D82B5"/>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57B588"/>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D64B15"/>
    <w:rsid w:val="37E607C5"/>
    <w:rsid w:val="38033706"/>
    <w:rsid w:val="38AA369B"/>
    <w:rsid w:val="38FF8DE8"/>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3FDFC44D"/>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315572"/>
    <w:rsid w:val="4B455C85"/>
    <w:rsid w:val="4B8D5369"/>
    <w:rsid w:val="4BA660E7"/>
    <w:rsid w:val="4C4C79B8"/>
    <w:rsid w:val="4C827694"/>
    <w:rsid w:val="4C9D21EE"/>
    <w:rsid w:val="4CD23EC9"/>
    <w:rsid w:val="4CD40081"/>
    <w:rsid w:val="4CE02054"/>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7FFCC0C"/>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BDFD261"/>
    <w:rsid w:val="6C88775B"/>
    <w:rsid w:val="6C8E3253"/>
    <w:rsid w:val="6CF62181"/>
    <w:rsid w:val="6D036ADE"/>
    <w:rsid w:val="6D57DFFA"/>
    <w:rsid w:val="6E2B57CF"/>
    <w:rsid w:val="6E3F53B1"/>
    <w:rsid w:val="6FAF3DEF"/>
    <w:rsid w:val="6FCB486D"/>
    <w:rsid w:val="70121814"/>
    <w:rsid w:val="702E18B2"/>
    <w:rsid w:val="70AA2405"/>
    <w:rsid w:val="71521EB1"/>
    <w:rsid w:val="716167CC"/>
    <w:rsid w:val="71F858C8"/>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F3DBE"/>
    <w:rsid w:val="8F7FC5F4"/>
    <w:rsid w:val="B57FA241"/>
    <w:rsid w:val="B7EDC51B"/>
    <w:rsid w:val="BBFFCED2"/>
    <w:rsid w:val="BE2F87E8"/>
    <w:rsid w:val="BEC5C3B6"/>
    <w:rsid w:val="C47BB29F"/>
    <w:rsid w:val="D7F3A725"/>
    <w:rsid w:val="DBBF5DBA"/>
    <w:rsid w:val="F5AA11F9"/>
    <w:rsid w:val="F96E6A55"/>
    <w:rsid w:val="FBABD56D"/>
    <w:rsid w:val="FEBD4B30"/>
    <w:rsid w:val="FFBE4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Balloon Text"/>
    <w:basedOn w:val="1"/>
    <w:link w:val="10"/>
    <w:qFormat/>
    <w:uiPriority w:val="0"/>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2"/>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5</Pages>
  <Words>2097</Words>
  <Characters>2277</Characters>
  <Lines>10</Lines>
  <Paragraphs>2</Paragraphs>
  <TotalTime>11</TotalTime>
  <ScaleCrop>false</ScaleCrop>
  <LinksUpToDate>false</LinksUpToDate>
  <CharactersWithSpaces>2397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2022-06-26T09:50:00Z</dcterms:created>
  <dc:creator>Administrator</dc:creator>
  <cp:lastModifiedBy>区凤婷2</cp:lastModifiedBy>
  <cp:lastPrinted>2025-08-15T18:12:00Z</cp:lastPrinted>
  <dcterms:modified xsi:type="dcterms:W3CDTF">2025-12-04T07:37:42Z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