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1C" w:rsidRDefault="00625A1C">
      <w:pPr>
        <w:spacing w:line="520" w:lineRule="exact"/>
        <w:jc w:val="right"/>
        <w:rPr>
          <w:spacing w:val="120"/>
        </w:rPr>
      </w:pPr>
    </w:p>
    <w:p w:rsidR="00625A1C" w:rsidRDefault="00625A1C">
      <w:pPr>
        <w:spacing w:line="520" w:lineRule="exact"/>
        <w:jc w:val="right"/>
        <w:rPr>
          <w:spacing w:val="120"/>
        </w:rPr>
      </w:pPr>
    </w:p>
    <w:p w:rsidR="00625A1C" w:rsidRDefault="00A35C3B">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25A1C" w:rsidRDefault="00625A1C">
      <w:pPr>
        <w:spacing w:line="520" w:lineRule="exact"/>
        <w:jc w:val="center"/>
        <w:rPr>
          <w:rFonts w:ascii="仿宋_GB2312" w:eastAsia="仿宋_GB2312" w:hAnsi="仿宋"/>
          <w:color w:val="000000"/>
          <w:sz w:val="32"/>
          <w:szCs w:val="32"/>
        </w:rPr>
      </w:pPr>
      <w:bookmarkStart w:id="0" w:name="_GoBack"/>
      <w:bookmarkEnd w:id="0"/>
    </w:p>
    <w:p w:rsidR="00625A1C" w:rsidRDefault="00A35C3B">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号</w:t>
      </w:r>
    </w:p>
    <w:p w:rsidR="00625A1C" w:rsidRDefault="00625A1C">
      <w:pPr>
        <w:adjustRightInd w:val="0"/>
        <w:snapToGrid w:val="0"/>
        <w:spacing w:line="520" w:lineRule="exact"/>
        <w:jc w:val="left"/>
        <w:rPr>
          <w:rFonts w:ascii="仿宋" w:eastAsia="仿宋" w:hAnsi="仿宋"/>
          <w:b/>
          <w:sz w:val="18"/>
          <w:szCs w:val="18"/>
        </w:rPr>
      </w:pPr>
    </w:p>
    <w:p w:rsidR="00625A1C" w:rsidRDefault="00A35C3B">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门市辉凡环保</w:t>
      </w:r>
      <w:proofErr w:type="gramEnd"/>
      <w:r>
        <w:rPr>
          <w:rFonts w:ascii="仿宋_GB2312" w:eastAsia="仿宋_GB2312" w:hAnsi="仿宋" w:hint="eastAsia"/>
          <w:sz w:val="32"/>
          <w:szCs w:val="32"/>
        </w:rPr>
        <w:t>建材有限公司</w:t>
      </w:r>
    </w:p>
    <w:p w:rsidR="00625A1C" w:rsidRDefault="00A35C3B">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廖钦霖</w:t>
      </w:r>
    </w:p>
    <w:p w:rsidR="00625A1C" w:rsidRDefault="00A35C3B">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91440704MAC06ACK9L</w:t>
      </w:r>
    </w:p>
    <w:p w:rsidR="00625A1C" w:rsidRDefault="00A35C3B">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住所：江门市江海区连海路</w:t>
      </w:r>
      <w:r>
        <w:rPr>
          <w:rFonts w:ascii="仿宋_GB2312" w:eastAsia="仿宋_GB2312" w:hAnsi="仿宋" w:hint="eastAsia"/>
          <w:sz w:val="32"/>
          <w:szCs w:val="32"/>
        </w:rPr>
        <w:t>433</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栋办公室自编</w:t>
      </w:r>
      <w:r>
        <w:rPr>
          <w:rFonts w:ascii="仿宋_GB2312" w:eastAsia="仿宋_GB2312" w:hAnsi="仿宋" w:hint="eastAsia"/>
          <w:sz w:val="32"/>
          <w:szCs w:val="32"/>
        </w:rPr>
        <w:t>502</w:t>
      </w:r>
      <w:r>
        <w:rPr>
          <w:rFonts w:ascii="仿宋_GB2312" w:eastAsia="仿宋_GB2312" w:hAnsi="仿宋" w:hint="eastAsia"/>
          <w:sz w:val="32"/>
          <w:szCs w:val="32"/>
        </w:rPr>
        <w:t>室</w:t>
      </w:r>
    </w:p>
    <w:p w:rsidR="00625A1C" w:rsidRDefault="00A35C3B">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25A1C" w:rsidRDefault="00A35C3B">
      <w:pPr>
        <w:spacing w:line="50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日，我局执法人员对</w:t>
      </w:r>
      <w:r>
        <w:rPr>
          <w:rFonts w:ascii="仿宋_GB2312" w:eastAsia="仿宋_GB2312" w:hAnsi="仿宋" w:hint="eastAsia"/>
          <w:sz w:val="32"/>
          <w:szCs w:val="32"/>
        </w:rPr>
        <w:t>你单位进行</w:t>
      </w:r>
      <w:r>
        <w:rPr>
          <w:rFonts w:ascii="仿宋_GB2312" w:eastAsia="仿宋_GB2312" w:hAnsi="仿宋" w:hint="eastAsia"/>
          <w:sz w:val="32"/>
          <w:szCs w:val="32"/>
        </w:rPr>
        <w:t>检查</w:t>
      </w:r>
      <w:r>
        <w:rPr>
          <w:rFonts w:ascii="仿宋_GB2312" w:eastAsia="仿宋_GB2312" w:hAnsi="仿宋" w:hint="eastAsia"/>
          <w:sz w:val="32"/>
          <w:szCs w:val="32"/>
        </w:rPr>
        <w:t>，现场检查时你单位正在生产。</w:t>
      </w:r>
      <w:r>
        <w:rPr>
          <w:rFonts w:ascii="仿宋_GB2312" w:eastAsia="仿宋_GB2312" w:hAnsi="仿宋" w:hint="eastAsia"/>
          <w:sz w:val="32"/>
          <w:szCs w:val="32"/>
        </w:rPr>
        <w:t>经调查，</w:t>
      </w:r>
      <w:r>
        <w:rPr>
          <w:rFonts w:ascii="仿宋_GB2312" w:eastAsia="仿宋_GB2312" w:hAnsi="仿宋" w:hint="eastAsia"/>
          <w:sz w:val="32"/>
          <w:szCs w:val="32"/>
        </w:rPr>
        <w:t>你单位主要从事混凝土搅拌生产，你单位的建设项目（</w:t>
      </w:r>
      <w:r>
        <w:rPr>
          <w:rFonts w:ascii="仿宋_GB2312" w:eastAsia="仿宋_GB2312" w:hAnsi="仿宋" w:hint="eastAsia"/>
          <w:sz w:val="32"/>
          <w:szCs w:val="32"/>
        </w:rPr>
        <w:t>主要生产设备有：</w:t>
      </w:r>
      <w:r>
        <w:rPr>
          <w:rFonts w:ascii="仿宋_GB2312" w:eastAsia="仿宋_GB2312" w:hAnsi="仿宋" w:hint="eastAsia"/>
          <w:sz w:val="32"/>
          <w:szCs w:val="32"/>
        </w:rPr>
        <w:t>物料储罐</w:t>
      </w:r>
      <w:r>
        <w:rPr>
          <w:rFonts w:ascii="仿宋_GB2312" w:eastAsia="仿宋_GB2312" w:hAnsi="仿宋" w:hint="eastAsia"/>
          <w:sz w:val="32"/>
          <w:szCs w:val="32"/>
        </w:rPr>
        <w:t>6</w:t>
      </w:r>
      <w:r>
        <w:rPr>
          <w:rFonts w:ascii="仿宋_GB2312" w:eastAsia="仿宋_GB2312" w:hAnsi="仿宋" w:hint="eastAsia"/>
          <w:sz w:val="32"/>
          <w:szCs w:val="32"/>
        </w:rPr>
        <w:t>个、搅拌生产线</w:t>
      </w:r>
      <w:r>
        <w:rPr>
          <w:rFonts w:ascii="仿宋_GB2312" w:eastAsia="仿宋_GB2312" w:hAnsi="仿宋" w:hint="eastAsia"/>
          <w:sz w:val="32"/>
          <w:szCs w:val="32"/>
        </w:rPr>
        <w:t>2</w:t>
      </w:r>
      <w:r>
        <w:rPr>
          <w:rFonts w:ascii="仿宋_GB2312" w:eastAsia="仿宋_GB2312" w:hAnsi="仿宋" w:hint="eastAsia"/>
          <w:sz w:val="32"/>
          <w:szCs w:val="32"/>
        </w:rPr>
        <w:t>条以及</w:t>
      </w:r>
      <w:r>
        <w:rPr>
          <w:rFonts w:ascii="仿宋_GB2312" w:eastAsia="仿宋_GB2312" w:hAnsi="仿宋" w:hint="eastAsia"/>
          <w:sz w:val="32"/>
          <w:szCs w:val="32"/>
        </w:rPr>
        <w:t>物料堆场</w:t>
      </w:r>
      <w:r>
        <w:rPr>
          <w:rFonts w:ascii="仿宋_GB2312" w:eastAsia="仿宋_GB2312" w:hAnsi="仿宋" w:hint="eastAsia"/>
          <w:sz w:val="32"/>
          <w:szCs w:val="32"/>
        </w:rPr>
        <w:t>5</w:t>
      </w:r>
      <w:r>
        <w:rPr>
          <w:rFonts w:ascii="仿宋_GB2312" w:eastAsia="仿宋_GB2312" w:hAnsi="仿宋" w:hint="eastAsia"/>
          <w:sz w:val="32"/>
          <w:szCs w:val="32"/>
        </w:rPr>
        <w:t>个）已配套建设自动除尘器以及沉淀</w:t>
      </w:r>
      <w:proofErr w:type="gramStart"/>
      <w:r>
        <w:rPr>
          <w:rFonts w:ascii="仿宋_GB2312" w:eastAsia="仿宋_GB2312" w:hAnsi="仿宋" w:hint="eastAsia"/>
          <w:sz w:val="32"/>
          <w:szCs w:val="32"/>
        </w:rPr>
        <w:t>回用池等</w:t>
      </w:r>
      <w:proofErr w:type="gramEnd"/>
      <w:r>
        <w:rPr>
          <w:rFonts w:ascii="仿宋_GB2312" w:eastAsia="仿宋_GB2312" w:hAnsi="仿宋" w:hint="eastAsia"/>
          <w:sz w:val="32"/>
          <w:szCs w:val="32"/>
        </w:rPr>
        <w:t>污染防治设施。</w:t>
      </w:r>
      <w:r>
        <w:rPr>
          <w:rFonts w:ascii="仿宋_GB2312" w:eastAsia="仿宋_GB2312" w:hAnsi="仿宋" w:hint="eastAsia"/>
          <w:sz w:val="32"/>
          <w:szCs w:val="32"/>
        </w:rPr>
        <w:t>经核查，你单位的混凝土生产项目属于</w:t>
      </w:r>
      <w:r>
        <w:rPr>
          <w:rFonts w:ascii="仿宋_GB2312" w:eastAsia="仿宋_GB2312" w:hAnsi="仿宋" w:hint="eastAsia"/>
          <w:sz w:val="32"/>
          <w:szCs w:val="32"/>
        </w:rPr>
        <w:t>《建设项目环境影响评价分</w:t>
      </w:r>
      <w:r>
        <w:rPr>
          <w:rFonts w:ascii="仿宋_GB2312" w:eastAsia="仿宋_GB2312" w:hAnsi="仿宋" w:hint="eastAsia"/>
          <w:sz w:val="32"/>
          <w:szCs w:val="32"/>
        </w:rPr>
        <w:t>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w:t>
      </w:r>
      <w:r>
        <w:rPr>
          <w:rFonts w:ascii="仿宋_GB2312" w:eastAsia="仿宋_GB2312" w:hAnsi="仿宋" w:hint="eastAsia"/>
          <w:sz w:val="32"/>
          <w:szCs w:val="32"/>
        </w:rPr>
        <w:t>七</w:t>
      </w:r>
      <w:r>
        <w:rPr>
          <w:rFonts w:ascii="仿宋_GB2312" w:eastAsia="仿宋_GB2312" w:hAnsi="仿宋" w:hint="eastAsia"/>
          <w:sz w:val="32"/>
          <w:szCs w:val="32"/>
        </w:rPr>
        <w:t>项“</w:t>
      </w:r>
      <w:r>
        <w:rPr>
          <w:rFonts w:ascii="仿宋_GB2312" w:eastAsia="仿宋_GB2312" w:hAnsi="仿宋" w:hint="eastAsia"/>
          <w:sz w:val="32"/>
          <w:szCs w:val="32"/>
        </w:rPr>
        <w:t>非金属矿物制品业</w:t>
      </w:r>
      <w:r>
        <w:rPr>
          <w:rFonts w:ascii="仿宋_GB2312" w:eastAsia="仿宋_GB2312" w:hAnsi="仿宋" w:hint="eastAsia"/>
          <w:sz w:val="32"/>
          <w:szCs w:val="32"/>
        </w:rPr>
        <w:t xml:space="preserve"> 30</w:t>
      </w:r>
      <w:r>
        <w:rPr>
          <w:rFonts w:ascii="仿宋_GB2312" w:eastAsia="仿宋_GB2312" w:hAnsi="仿宋" w:hint="eastAsia"/>
          <w:sz w:val="32"/>
          <w:szCs w:val="32"/>
        </w:rPr>
        <w:t>”中“</w:t>
      </w:r>
      <w:r>
        <w:rPr>
          <w:rFonts w:ascii="仿宋_GB2312" w:eastAsia="仿宋_GB2312" w:hAnsi="仿宋" w:hint="eastAsia"/>
          <w:sz w:val="32"/>
          <w:szCs w:val="32"/>
        </w:rPr>
        <w:t>石膏、水泥制品及类似制品制造</w:t>
      </w:r>
      <w:r>
        <w:rPr>
          <w:rFonts w:ascii="仿宋_GB2312" w:eastAsia="仿宋_GB2312" w:hAnsi="仿宋" w:hint="eastAsia"/>
          <w:sz w:val="32"/>
          <w:szCs w:val="32"/>
        </w:rPr>
        <w:t>302</w:t>
      </w:r>
      <w:r>
        <w:rPr>
          <w:rFonts w:ascii="仿宋_GB2312" w:eastAsia="仿宋_GB2312" w:hAnsi="仿宋" w:hint="eastAsia"/>
          <w:sz w:val="32"/>
          <w:szCs w:val="32"/>
        </w:rPr>
        <w:t>”的“</w:t>
      </w:r>
      <w:r>
        <w:rPr>
          <w:rFonts w:ascii="仿宋_GB2312" w:eastAsia="仿宋_GB2312" w:hAnsi="仿宋" w:hint="eastAsia"/>
          <w:sz w:val="32"/>
          <w:szCs w:val="32"/>
        </w:rPr>
        <w:t>商品混凝土；</w:t>
      </w:r>
      <w:proofErr w:type="gramStart"/>
      <w:r>
        <w:rPr>
          <w:rFonts w:ascii="仿宋_GB2312" w:eastAsia="仿宋_GB2312" w:hAnsi="仿宋" w:hint="eastAsia"/>
          <w:sz w:val="32"/>
          <w:szCs w:val="32"/>
        </w:rPr>
        <w:t>砼</w:t>
      </w:r>
      <w:proofErr w:type="gramEnd"/>
      <w:r>
        <w:rPr>
          <w:rFonts w:ascii="仿宋_GB2312" w:eastAsia="仿宋_GB2312" w:hAnsi="仿宋" w:hint="eastAsia"/>
          <w:sz w:val="32"/>
          <w:szCs w:val="32"/>
        </w:rPr>
        <w:t>结构构件制造；水泥制品制造</w:t>
      </w:r>
      <w:r>
        <w:rPr>
          <w:rFonts w:ascii="仿宋_GB2312" w:eastAsia="仿宋_GB2312" w:hAnsi="仿宋" w:hint="eastAsia"/>
          <w:sz w:val="32"/>
          <w:szCs w:val="32"/>
        </w:rPr>
        <w:t>”类别，应当编制环境影响报告表。</w:t>
      </w:r>
      <w:r>
        <w:rPr>
          <w:rFonts w:ascii="仿宋_GB2312" w:eastAsia="仿宋_GB2312" w:hAnsi="仿宋" w:hint="eastAsia"/>
          <w:sz w:val="32"/>
          <w:szCs w:val="32"/>
        </w:rPr>
        <w:t>经调查，</w:t>
      </w:r>
      <w:r>
        <w:rPr>
          <w:rFonts w:ascii="仿宋_GB2312" w:eastAsia="仿宋_GB2312" w:hAnsi="仿宋" w:hint="eastAsia"/>
          <w:sz w:val="32"/>
          <w:szCs w:val="32"/>
        </w:rPr>
        <w:t>你单位自</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日起开始投产，</w:t>
      </w:r>
      <w:r>
        <w:rPr>
          <w:rFonts w:ascii="仿宋_GB2312" w:eastAsia="仿宋_GB2312" w:hAnsi="仿宋" w:hint="eastAsia"/>
          <w:sz w:val="32"/>
          <w:szCs w:val="32"/>
        </w:rPr>
        <w:t>你单位</w:t>
      </w:r>
      <w:r>
        <w:rPr>
          <w:rFonts w:ascii="仿宋_GB2312" w:eastAsia="仿宋_GB2312" w:hAnsi="仿宋" w:hint="eastAsia"/>
          <w:sz w:val="32"/>
          <w:szCs w:val="32"/>
        </w:rPr>
        <w:t>的法定代表人</w:t>
      </w:r>
      <w:r>
        <w:rPr>
          <w:rFonts w:ascii="仿宋_GB2312" w:eastAsia="仿宋_GB2312" w:hAnsi="仿宋" w:hint="eastAsia"/>
          <w:sz w:val="32"/>
          <w:szCs w:val="32"/>
        </w:rPr>
        <w:t>廖钦霖</w:t>
      </w:r>
      <w:r>
        <w:rPr>
          <w:rFonts w:ascii="仿宋_GB2312" w:eastAsia="仿宋_GB2312" w:hAnsi="仿宋" w:hint="eastAsia"/>
          <w:sz w:val="32"/>
          <w:szCs w:val="32"/>
        </w:rPr>
        <w:t>为直接负责的主管人员</w:t>
      </w:r>
      <w:r>
        <w:rPr>
          <w:rFonts w:ascii="仿宋_GB2312" w:eastAsia="仿宋_GB2312" w:hAnsi="仿宋" w:hint="eastAsia"/>
          <w:sz w:val="32"/>
          <w:szCs w:val="32"/>
        </w:rPr>
        <w:t>。你单位</w:t>
      </w:r>
      <w:r>
        <w:rPr>
          <w:rFonts w:ascii="仿宋_GB2312" w:eastAsia="仿宋_GB2312" w:hAnsi="仿宋" w:hint="eastAsia"/>
          <w:sz w:val="32"/>
          <w:szCs w:val="32"/>
        </w:rPr>
        <w:t>存在建设项目需要配套建设的环境保护设施未经验收，建设项目即投入生产或者使用的违法行为。</w:t>
      </w:r>
    </w:p>
    <w:p w:rsidR="00625A1C" w:rsidRDefault="00A35C3B">
      <w:pPr>
        <w:spacing w:line="520" w:lineRule="exact"/>
        <w:ind w:firstLineChars="196" w:firstLine="627"/>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w:t>
      </w:r>
      <w:r>
        <w:rPr>
          <w:rFonts w:ascii="仿宋_GB2312" w:eastAsia="仿宋_GB2312" w:hAnsi="仿宋" w:hint="eastAsia"/>
          <w:sz w:val="32"/>
          <w:szCs w:val="32"/>
        </w:rPr>
        <w:t>3</w:t>
      </w:r>
      <w:r>
        <w:rPr>
          <w:rFonts w:ascii="仿宋_GB2312" w:eastAsia="仿宋_GB2312" w:hAnsi="仿宋" w:hint="eastAsia"/>
          <w:sz w:val="32"/>
          <w:szCs w:val="32"/>
        </w:rPr>
        <w:t>份</w:t>
      </w:r>
      <w:r>
        <w:rPr>
          <w:rFonts w:ascii="仿宋_GB2312" w:eastAsia="仿宋_GB2312" w:hAnsi="仿宋" w:hint="eastAsia"/>
          <w:sz w:val="32"/>
          <w:szCs w:val="32"/>
        </w:rPr>
        <w:t>、现场照片（图片、影像资料）证据等，你单位提供的</w:t>
      </w:r>
      <w:r>
        <w:rPr>
          <w:rFonts w:ascii="仿宋_GB2312" w:eastAsia="仿宋_GB2312" w:hAnsi="仿宋" w:hint="eastAsia"/>
          <w:sz w:val="32"/>
          <w:szCs w:val="32"/>
        </w:rPr>
        <w:t>场地使用协议</w:t>
      </w:r>
      <w:r>
        <w:rPr>
          <w:rFonts w:ascii="仿宋_GB2312" w:eastAsia="仿宋_GB2312" w:hAnsi="仿宋" w:hint="eastAsia"/>
          <w:sz w:val="32"/>
          <w:szCs w:val="32"/>
        </w:rPr>
        <w:t>、</w:t>
      </w:r>
      <w:r>
        <w:rPr>
          <w:rFonts w:ascii="仿宋_GB2312" w:eastAsia="仿宋_GB2312" w:hAnsi="仿宋" w:hint="eastAsia"/>
          <w:sz w:val="32"/>
          <w:szCs w:val="32"/>
        </w:rPr>
        <w:t>承包经营协议书、协议书、</w:t>
      </w:r>
      <w:r>
        <w:rPr>
          <w:rFonts w:ascii="仿宋_GB2312" w:eastAsia="仿宋_GB2312" w:hAnsi="仿宋" w:hint="eastAsia"/>
          <w:sz w:val="32"/>
          <w:szCs w:val="32"/>
        </w:rPr>
        <w:t>营业执照</w:t>
      </w:r>
      <w:r>
        <w:rPr>
          <w:rFonts w:ascii="仿宋_GB2312" w:eastAsia="仿宋_GB2312" w:hAnsi="仿宋" w:hint="eastAsia"/>
          <w:sz w:val="32"/>
          <w:szCs w:val="32"/>
        </w:rPr>
        <w:t>、法定代表人</w:t>
      </w:r>
      <w:r>
        <w:rPr>
          <w:rFonts w:ascii="仿宋_GB2312" w:eastAsia="仿宋_GB2312" w:hAnsi="仿宋" w:hint="eastAsia"/>
          <w:sz w:val="32"/>
          <w:szCs w:val="32"/>
        </w:rPr>
        <w:t>身份证</w:t>
      </w:r>
      <w:r>
        <w:rPr>
          <w:rFonts w:ascii="仿宋_GB2312" w:eastAsia="仿宋_GB2312" w:hAnsi="仿宋" w:hint="eastAsia"/>
          <w:sz w:val="32"/>
          <w:szCs w:val="32"/>
        </w:rPr>
        <w:t>复印件、被询问人身份证复印件、混凝土搅拌</w:t>
      </w:r>
      <w:r>
        <w:rPr>
          <w:rFonts w:ascii="仿宋_GB2312" w:eastAsia="仿宋_GB2312" w:hAnsi="仿宋" w:hint="eastAsia"/>
          <w:sz w:val="32"/>
          <w:szCs w:val="32"/>
        </w:rPr>
        <w:t>ERP</w:t>
      </w:r>
      <w:r>
        <w:rPr>
          <w:rFonts w:ascii="仿宋_GB2312" w:eastAsia="仿宋_GB2312" w:hAnsi="仿宋" w:hint="eastAsia"/>
          <w:sz w:val="32"/>
          <w:szCs w:val="32"/>
        </w:rPr>
        <w:lastRenderedPageBreak/>
        <w:t>系统截图、经营情况说明、</w:t>
      </w:r>
      <w:r>
        <w:rPr>
          <w:rFonts w:ascii="仿宋_GB2312" w:eastAsia="仿宋_GB2312" w:hAnsi="仿宋" w:hint="eastAsia"/>
          <w:sz w:val="32"/>
          <w:szCs w:val="32"/>
        </w:rPr>
        <w:t>中国工商银行网上银行电子回单</w:t>
      </w:r>
      <w:r>
        <w:rPr>
          <w:rFonts w:ascii="仿宋_GB2312" w:eastAsia="仿宋_GB2312" w:hAnsi="仿宋" w:hint="eastAsia"/>
          <w:sz w:val="32"/>
          <w:szCs w:val="32"/>
        </w:rPr>
        <w:t>13</w:t>
      </w:r>
      <w:r>
        <w:rPr>
          <w:rFonts w:ascii="仿宋_GB2312" w:eastAsia="仿宋_GB2312" w:hAnsi="仿宋" w:hint="eastAsia"/>
          <w:sz w:val="32"/>
          <w:szCs w:val="32"/>
        </w:rPr>
        <w:t>份、</w:t>
      </w:r>
      <w:r>
        <w:rPr>
          <w:rFonts w:ascii="仿宋_GB2312" w:eastAsia="仿宋_GB2312" w:hAnsi="仿宋" w:hint="eastAsia"/>
          <w:sz w:val="32"/>
          <w:szCs w:val="32"/>
        </w:rPr>
        <w:t>授权委托书、</w:t>
      </w:r>
      <w:r>
        <w:rPr>
          <w:rFonts w:ascii="仿宋_GB2312" w:eastAsia="仿宋_GB2312" w:hAnsi="仿宋" w:hint="eastAsia"/>
          <w:sz w:val="32"/>
          <w:szCs w:val="32"/>
        </w:rPr>
        <w:t>送达地址确认书等为证。</w:t>
      </w:r>
    </w:p>
    <w:p w:rsidR="00625A1C" w:rsidRDefault="00A35C3B">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625A1C" w:rsidRDefault="00A35C3B">
      <w:pPr>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你单位的上述行为，</w:t>
      </w:r>
      <w:r>
        <w:rPr>
          <w:rFonts w:ascii="仿宋_GB2312" w:eastAsia="仿宋_GB2312" w:hAnsi="仿宋" w:hint="eastAsia"/>
          <w:sz w:val="32"/>
          <w:szCs w:val="32"/>
        </w:rPr>
        <w:t>违</w:t>
      </w:r>
      <w:r>
        <w:rPr>
          <w:rFonts w:ascii="仿宋_GB2312" w:eastAsia="仿宋_GB2312" w:hAnsi="仿宋" w:hint="eastAsia"/>
          <w:sz w:val="32"/>
          <w:szCs w:val="32"/>
        </w:rPr>
        <w:t>反了</w:t>
      </w:r>
      <w:r>
        <w:rPr>
          <w:rFonts w:ascii="仿宋_GB2312" w:eastAsia="仿宋_GB2312" w:hAnsi="仿宋" w:hint="eastAsia"/>
          <w:sz w:val="32"/>
          <w:szCs w:val="32"/>
        </w:rPr>
        <w:t>《建设项目环境保护管理条例》第十五条和第十九条第一款</w:t>
      </w:r>
      <w:r>
        <w:rPr>
          <w:rFonts w:ascii="仿宋_GB2312" w:eastAsia="仿宋_GB2312" w:hAnsi="仿宋" w:hint="eastAsia"/>
          <w:sz w:val="32"/>
          <w:szCs w:val="32"/>
        </w:rPr>
        <w:t>的规定。我局于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53</w:t>
      </w:r>
      <w:r>
        <w:rPr>
          <w:rFonts w:ascii="仿宋_GB2312" w:eastAsia="仿宋_GB2312" w:hAnsi="仿宋" w:hint="eastAsia"/>
          <w:sz w:val="32"/>
          <w:szCs w:val="32"/>
        </w:rPr>
        <w:t>号）</w:t>
      </w:r>
      <w:r>
        <w:rPr>
          <w:rFonts w:ascii="仿宋_GB2312" w:eastAsia="仿宋_GB2312" w:hAnsi="仿宋" w:hint="eastAsia"/>
          <w:sz w:val="32"/>
          <w:szCs w:val="32"/>
        </w:rPr>
        <w:t>，告知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违法事实</w:t>
      </w:r>
      <w:r>
        <w:rPr>
          <w:rFonts w:ascii="仿宋_GB2312" w:eastAsia="仿宋_GB2312" w:hAnsi="仿宋" w:hint="eastAsia"/>
          <w:sz w:val="32"/>
          <w:szCs w:val="32"/>
        </w:rPr>
        <w:t>、处罚依据和拟作出处罚人民币</w:t>
      </w:r>
      <w:r>
        <w:rPr>
          <w:rFonts w:ascii="仿宋_GB2312" w:eastAsia="仿宋_GB2312" w:hAnsi="仿宋" w:hint="eastAsia"/>
          <w:sz w:val="32"/>
          <w:szCs w:val="32"/>
        </w:rPr>
        <w:t>20</w:t>
      </w:r>
      <w:r>
        <w:rPr>
          <w:rFonts w:ascii="仿宋_GB2312" w:eastAsia="仿宋_GB2312" w:hAnsi="仿宋" w:hint="eastAsia"/>
          <w:sz w:val="32"/>
          <w:szCs w:val="32"/>
        </w:rPr>
        <w:t>万元，并告知</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和要求听证。你单位未在法定期限内向我局提交陈述、申辩意见和申请听证。</w:t>
      </w:r>
    </w:p>
    <w:p w:rsidR="00625A1C" w:rsidRDefault="00A35C3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根据你单位违法行为的事实、性质、情节、社会危害程度和相关证据，根据《建设项目环境保护管理条例》第二十三条第一款，参照《广东省生态环境行政处罚自由裁量权规定》附件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 xml:space="preserve">1.8 </w:t>
      </w:r>
      <w:r>
        <w:rPr>
          <w:rFonts w:ascii="仿宋_GB2312" w:eastAsia="仿宋_GB2312" w:hAnsi="仿宋" w:hint="eastAsia"/>
          <w:sz w:val="32"/>
          <w:szCs w:val="32"/>
        </w:rPr>
        <w:t>和《江门市实施＜广东省生态环境行政处罚自由裁量权规定＞细则》第五条、第七条第二项裁量标准｛罚款金额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（裁量起点对单位限期内改正</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我局决定对你单位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20</w:t>
      </w:r>
      <w:r>
        <w:rPr>
          <w:rFonts w:ascii="仿宋_GB2312" w:eastAsia="仿宋_GB2312" w:hAnsi="仿宋" w:hint="eastAsia"/>
          <w:b/>
          <w:bCs/>
          <w:sz w:val="32"/>
          <w:szCs w:val="32"/>
        </w:rPr>
        <w:t>万元（大写：贰拾万元）整的行政处罚。</w:t>
      </w:r>
    </w:p>
    <w:p w:rsidR="00625A1C" w:rsidRDefault="00A35C3B">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25A1C" w:rsidRDefault="00A35C3B">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w:t>
      </w:r>
      <w:r>
        <w:rPr>
          <w:rFonts w:ascii="仿宋_GB2312" w:eastAsia="仿宋_GB2312" w:hAnsi="仿宋" w:hint="eastAsia"/>
          <w:b/>
          <w:color w:val="000000"/>
          <w:sz w:val="32"/>
          <w:szCs w:val="32"/>
        </w:rPr>
        <w:lastRenderedPageBreak/>
        <w:t>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625A1C" w:rsidRDefault="00A35C3B">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625A1C" w:rsidRDefault="00A35C3B">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625A1C" w:rsidRDefault="00625A1C">
      <w:pPr>
        <w:spacing w:line="520" w:lineRule="exact"/>
        <w:jc w:val="left"/>
        <w:rPr>
          <w:rFonts w:ascii="仿宋_GB2312" w:eastAsia="仿宋_GB2312" w:hAnsi="仿宋"/>
          <w:color w:val="000000"/>
          <w:sz w:val="32"/>
          <w:szCs w:val="32"/>
        </w:rPr>
      </w:pPr>
    </w:p>
    <w:p w:rsidR="00625A1C" w:rsidRDefault="00625A1C">
      <w:pPr>
        <w:spacing w:line="520" w:lineRule="exact"/>
        <w:jc w:val="left"/>
        <w:rPr>
          <w:rFonts w:ascii="仿宋_GB2312" w:eastAsia="仿宋_GB2312" w:hAnsi="仿宋"/>
          <w:color w:val="000000"/>
          <w:sz w:val="32"/>
          <w:szCs w:val="32"/>
        </w:rPr>
      </w:pPr>
    </w:p>
    <w:p w:rsidR="00625A1C" w:rsidRDefault="00A35C3B">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25A1C" w:rsidRDefault="00A35C3B">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w:t>
      </w:r>
    </w:p>
    <w:sectPr w:rsidR="00625A1C">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3B" w:rsidRDefault="00A35C3B">
      <w:r>
        <w:separator/>
      </w:r>
    </w:p>
  </w:endnote>
  <w:endnote w:type="continuationSeparator" w:id="0">
    <w:p w:rsidR="00A35C3B" w:rsidRDefault="00A3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1C" w:rsidRDefault="00A35C3B">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5A1C" w:rsidRDefault="00A35C3B">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D4EC2" w:rsidRPr="00CD4EC2">
                            <w:rPr>
                              <w:rFonts w:ascii="仿宋_GB2312" w:eastAsia="仿宋_GB2312" w:hAnsi="仿宋_GB2312" w:cs="仿宋_GB2312"/>
                              <w:noProof/>
                              <w:sz w:val="32"/>
                              <w:szCs w:val="32"/>
                              <w:lang w:val="zh-CN"/>
                            </w:rPr>
                            <w:t>-</w:t>
                          </w:r>
                          <w:r w:rsidR="00CD4EC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25A1C" w:rsidRDefault="00A35C3B">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D4EC2" w:rsidRPr="00CD4EC2">
                      <w:rPr>
                        <w:rFonts w:ascii="仿宋_GB2312" w:eastAsia="仿宋_GB2312" w:hAnsi="仿宋_GB2312" w:cs="仿宋_GB2312"/>
                        <w:noProof/>
                        <w:sz w:val="32"/>
                        <w:szCs w:val="32"/>
                        <w:lang w:val="zh-CN"/>
                      </w:rPr>
                      <w:t>-</w:t>
                    </w:r>
                    <w:r w:rsidR="00CD4EC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3B" w:rsidRDefault="00A35C3B">
      <w:r>
        <w:separator/>
      </w:r>
    </w:p>
  </w:footnote>
  <w:footnote w:type="continuationSeparator" w:id="0">
    <w:p w:rsidR="00A35C3B" w:rsidRDefault="00A35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FDF702D8"/>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25A1C"/>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35C3B"/>
    <w:rsid w:val="00A72CB9"/>
    <w:rsid w:val="00AA4B5D"/>
    <w:rsid w:val="00AB3F60"/>
    <w:rsid w:val="00BE41F6"/>
    <w:rsid w:val="00BE7618"/>
    <w:rsid w:val="00C04697"/>
    <w:rsid w:val="00C14EA2"/>
    <w:rsid w:val="00C246CE"/>
    <w:rsid w:val="00C95BD1"/>
    <w:rsid w:val="00CA2BB4"/>
    <w:rsid w:val="00CC717F"/>
    <w:rsid w:val="00CC772B"/>
    <w:rsid w:val="00CD2CC1"/>
    <w:rsid w:val="00CD4EC2"/>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6C62ECB"/>
    <w:rsid w:val="17020ABF"/>
    <w:rsid w:val="177A156A"/>
    <w:rsid w:val="186E3A00"/>
    <w:rsid w:val="18EF5A3F"/>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2533907"/>
    <w:rsid w:val="231F636F"/>
    <w:rsid w:val="23961225"/>
    <w:rsid w:val="23B67A29"/>
    <w:rsid w:val="23D85380"/>
    <w:rsid w:val="2593324A"/>
    <w:rsid w:val="27667709"/>
    <w:rsid w:val="27AB23B9"/>
    <w:rsid w:val="291A3E92"/>
    <w:rsid w:val="296F10A7"/>
    <w:rsid w:val="29CD0CE3"/>
    <w:rsid w:val="29D17720"/>
    <w:rsid w:val="2A0947BF"/>
    <w:rsid w:val="2D7B45CB"/>
    <w:rsid w:val="2D8B152F"/>
    <w:rsid w:val="2E405189"/>
    <w:rsid w:val="2EEB0796"/>
    <w:rsid w:val="30745A25"/>
    <w:rsid w:val="31AC6F2B"/>
    <w:rsid w:val="35F14678"/>
    <w:rsid w:val="35FA5008"/>
    <w:rsid w:val="363F2197"/>
    <w:rsid w:val="364D2448"/>
    <w:rsid w:val="36AC3612"/>
    <w:rsid w:val="36DA769B"/>
    <w:rsid w:val="37262A72"/>
    <w:rsid w:val="375D05A0"/>
    <w:rsid w:val="37E607C5"/>
    <w:rsid w:val="38033706"/>
    <w:rsid w:val="38AA369B"/>
    <w:rsid w:val="39F41558"/>
    <w:rsid w:val="3AF311D3"/>
    <w:rsid w:val="3B8A37F6"/>
    <w:rsid w:val="3C281633"/>
    <w:rsid w:val="3C2D2B9F"/>
    <w:rsid w:val="3C376DF3"/>
    <w:rsid w:val="3C9E7DD5"/>
    <w:rsid w:val="3D2221BD"/>
    <w:rsid w:val="3D5F7975"/>
    <w:rsid w:val="3E123949"/>
    <w:rsid w:val="3ED930B3"/>
    <w:rsid w:val="415D593F"/>
    <w:rsid w:val="41642E7C"/>
    <w:rsid w:val="41790595"/>
    <w:rsid w:val="41932A81"/>
    <w:rsid w:val="41E94E20"/>
    <w:rsid w:val="42994B23"/>
    <w:rsid w:val="439112D9"/>
    <w:rsid w:val="43ED184B"/>
    <w:rsid w:val="440B07AF"/>
    <w:rsid w:val="4496544D"/>
    <w:rsid w:val="45706D26"/>
    <w:rsid w:val="46122081"/>
    <w:rsid w:val="46C44E5D"/>
    <w:rsid w:val="474A45BD"/>
    <w:rsid w:val="47753FE8"/>
    <w:rsid w:val="48081F25"/>
    <w:rsid w:val="48396BCF"/>
    <w:rsid w:val="48D11AC4"/>
    <w:rsid w:val="48DC13FA"/>
    <w:rsid w:val="49693B09"/>
    <w:rsid w:val="4A5A3968"/>
    <w:rsid w:val="4B455C85"/>
    <w:rsid w:val="4B8D5369"/>
    <w:rsid w:val="4C4C79B8"/>
    <w:rsid w:val="4C827694"/>
    <w:rsid w:val="4C9D21EE"/>
    <w:rsid w:val="4CD23EC9"/>
    <w:rsid w:val="4CD40081"/>
    <w:rsid w:val="4CF406C0"/>
    <w:rsid w:val="4D2A27EC"/>
    <w:rsid w:val="4DB57DDF"/>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5530DC6"/>
    <w:rsid w:val="66354692"/>
    <w:rsid w:val="670E7BDC"/>
    <w:rsid w:val="671D4807"/>
    <w:rsid w:val="67CA70E2"/>
    <w:rsid w:val="67E814EB"/>
    <w:rsid w:val="689F06CA"/>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264</Words>
  <Characters>1509</Characters>
  <Application>Microsoft Office Word</Application>
  <DocSecurity>0</DocSecurity>
  <Lines>12</Lines>
  <Paragraphs>3</Paragraphs>
  <ScaleCrop>false</ScaleCrop>
  <Company>其他</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2024-01-10T17:08:00Z</cp:lastPrinted>
  <dcterms:created xsi:type="dcterms:W3CDTF">2022-06-17T01:50:00Z</dcterms:created>
  <dcterms:modified xsi:type="dcterms:W3CDTF">2025-12-02T03:46:00Z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