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8817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8BA28CE">
      <w:pPr>
        <w:keepNext w:val="0"/>
        <w:keepLines w:val="0"/>
        <w:pageBreakBefore w:val="0"/>
        <w:widowControl w:val="0"/>
        <w:kinsoku/>
        <w:wordWrap/>
        <w:overflowPunct/>
        <w:topLinePunct w:val="0"/>
        <w:autoSpaceDE/>
        <w:autoSpaceDN/>
        <w:bidi w:val="0"/>
        <w:spacing w:line="520" w:lineRule="exact"/>
        <w:jc w:val="right"/>
        <w:textAlignment w:val="auto"/>
        <w:rPr>
          <w:spacing w:val="120"/>
          <w:highlight w:val="none"/>
        </w:rPr>
      </w:pPr>
    </w:p>
    <w:p w14:paraId="3C532DD5">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highlight w:val="none"/>
        </w:rPr>
      </w:pPr>
      <w:r>
        <w:rPr>
          <w:rFonts w:hint="eastAsia" w:ascii="方正小标宋简体" w:hAnsi="宋体" w:eastAsia="方正小标宋简体"/>
          <w:b/>
          <w:sz w:val="44"/>
          <w:szCs w:val="44"/>
          <w:highlight w:val="none"/>
        </w:rPr>
        <w:t>行政处罚决定书</w:t>
      </w:r>
    </w:p>
    <w:p w14:paraId="1878327D">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highlight w:val="none"/>
        </w:rPr>
      </w:pPr>
    </w:p>
    <w:p w14:paraId="4292B48B">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号</w:t>
      </w:r>
    </w:p>
    <w:p w14:paraId="3AF9559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71DA49C2">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eastAsia="zh-CN" w:bidi="ar-SA"/>
        </w:rPr>
        <w:t>江门市赛晨科技有限公司</w:t>
      </w:r>
    </w:p>
    <w:p w14:paraId="18B26EF1">
      <w:pPr>
        <w:spacing w:line="520" w:lineRule="exact"/>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法定代表人：</w:t>
      </w:r>
      <w:r>
        <w:rPr>
          <w:rFonts w:hint="eastAsia" w:ascii="仿宋_GB2312" w:hAnsi="仿宋" w:eastAsia="仿宋_GB2312" w:cs="Times New Roman"/>
          <w:sz w:val="32"/>
          <w:szCs w:val="32"/>
          <w:highlight w:val="none"/>
          <w:lang w:val="en-US" w:eastAsia="zh-CN" w:bidi="ar-SA"/>
        </w:rPr>
        <w:t>朱演</w:t>
      </w:r>
    </w:p>
    <w:p w14:paraId="4C0FD0DC">
      <w:pPr>
        <w:spacing w:line="520" w:lineRule="exact"/>
        <w:jc w:val="left"/>
        <w:rPr>
          <w:rFonts w:ascii="仿宋_GB2312" w:hAnsi="仿宋" w:eastAsia="仿宋_GB2312"/>
          <w:sz w:val="32"/>
          <w:szCs w:val="32"/>
          <w:highlight w:val="none"/>
        </w:rPr>
      </w:pPr>
      <w:r>
        <w:rPr>
          <w:rFonts w:hint="eastAsia" w:ascii="仿宋_GB2312" w:hAnsi="仿宋" w:eastAsia="仿宋_GB2312"/>
          <w:sz w:val="32"/>
          <w:szCs w:val="32"/>
          <w:highlight w:val="none"/>
        </w:rPr>
        <w:t>统一社会信用代码：</w:t>
      </w:r>
      <w:r>
        <w:rPr>
          <w:rFonts w:hint="eastAsia" w:ascii="仿宋_GB2312" w:hAnsi="仿宋" w:eastAsia="仿宋_GB2312" w:cs="Times New Roman"/>
          <w:sz w:val="32"/>
          <w:szCs w:val="32"/>
          <w:highlight w:val="none"/>
          <w:lang w:val="en-US" w:eastAsia="zh-CN" w:bidi="ar-SA"/>
        </w:rPr>
        <w:t>91440704MA56F686XB</w:t>
      </w:r>
    </w:p>
    <w:p w14:paraId="61ED2436">
      <w:pPr>
        <w:spacing w:line="520" w:lineRule="exact"/>
        <w:jc w:val="left"/>
        <w:rPr>
          <w:rFonts w:ascii="仿宋_GB2312" w:hAnsi="仿宋" w:eastAsia="仿宋_GB2312"/>
          <w:sz w:val="32"/>
          <w:szCs w:val="32"/>
          <w:highlight w:val="none"/>
        </w:rPr>
      </w:pPr>
      <w:r>
        <w:rPr>
          <w:rFonts w:hint="eastAsia" w:ascii="仿宋_GB2312" w:hAnsi="仿宋" w:eastAsia="仿宋_GB2312"/>
          <w:sz w:val="32"/>
          <w:szCs w:val="32"/>
          <w:highlight w:val="none"/>
        </w:rPr>
        <w:t>住所：</w:t>
      </w:r>
      <w:r>
        <w:rPr>
          <w:rFonts w:hint="eastAsia" w:ascii="仿宋_GB2312" w:hAnsi="仿宋" w:eastAsia="仿宋_GB2312" w:cs="Times New Roman"/>
          <w:sz w:val="32"/>
          <w:szCs w:val="32"/>
          <w:highlight w:val="none"/>
          <w:lang w:eastAsia="zh-CN" w:bidi="ar-SA"/>
        </w:rPr>
        <w:t>江门市</w:t>
      </w:r>
      <w:r>
        <w:rPr>
          <w:rFonts w:hint="eastAsia" w:ascii="仿宋_GB2312" w:hAnsi="仿宋" w:eastAsia="仿宋_GB2312" w:cs="Times New Roman"/>
          <w:sz w:val="32"/>
          <w:szCs w:val="32"/>
          <w:highlight w:val="none"/>
          <w:lang w:val="en-US" w:eastAsia="zh-CN" w:bidi="ar-SA"/>
        </w:rPr>
        <w:t>江海区连海路283号1栋第二层自编1号（信息申报、一址多照）</w:t>
      </w:r>
    </w:p>
    <w:p w14:paraId="50B637A8">
      <w:pPr>
        <w:keepNext w:val="0"/>
        <w:keepLines w:val="0"/>
        <w:pageBreakBefore w:val="0"/>
        <w:widowControl w:val="0"/>
        <w:kinsoku/>
        <w:wordWrap/>
        <w:overflowPunct/>
        <w:topLinePunct w:val="0"/>
        <w:autoSpaceDE/>
        <w:autoSpaceDN/>
        <w:bidi w:val="0"/>
        <w:spacing w:line="520" w:lineRule="exact"/>
        <w:ind w:firstLine="0" w:firstLineChars="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2CD5BC4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5月23日，我局执法人员对你单位进行现场检查，你单位正在生产。你单位主要从事LED照明光源制造，主要生产工艺流程为：原料-SMT贴片-组装-测试-成品，其中SMT贴片工序产生的废包装物、废胶带、废贴片盘等属于一般工业固体废物，但未建立工业固体废物管理台账，如实记录产生工业固体废物的种类、数量、流向、贮存、利用、处置等信息，存在未建立固体废物管理台账并如实记录的违法行为。</w:t>
      </w:r>
    </w:p>
    <w:p w14:paraId="3F21895C">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b/>
          <w:sz w:val="32"/>
          <w:szCs w:val="32"/>
          <w:highlight w:val="none"/>
        </w:rPr>
      </w:pPr>
      <w:r>
        <w:rPr>
          <w:rFonts w:hint="eastAsia" w:ascii="仿宋_GB2312" w:hAnsi="仿宋" w:eastAsia="仿宋_GB2312" w:cs="Times New Roman"/>
          <w:sz w:val="32"/>
          <w:szCs w:val="32"/>
          <w:highlight w:val="none"/>
          <w:lang w:val="en-US" w:eastAsia="zh-CN"/>
        </w:rPr>
        <w:t>上述事实有江门市生态环境局</w:t>
      </w:r>
      <w:r>
        <w:rPr>
          <w:rFonts w:hint="eastAsia" w:ascii="仿宋_GB2312" w:hAnsi="仿宋" w:eastAsia="仿宋_GB2312" w:cs="Times New Roman"/>
          <w:sz w:val="32"/>
          <w:szCs w:val="32"/>
          <w:highlight w:val="none"/>
        </w:rPr>
        <w:t>现场检查（勘察）笔录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调查询问笔录、现场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；你单位提供的营业执照、法定代表人身份证、送达地址确认书等为证。</w:t>
      </w:r>
    </w:p>
    <w:p w14:paraId="5C07675A">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5360D60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sz w:val="32"/>
          <w:szCs w:val="32"/>
          <w:highlight w:val="none"/>
        </w:rPr>
        <w:t>违反了</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中华人民共和国固体废物污染环境防治法</w:t>
      </w:r>
      <w:r>
        <w:rPr>
          <w:rFonts w:hint="eastAsia" w:ascii="仿宋_GB2312" w:hAnsi="仿宋" w:eastAsia="仿宋_GB2312" w:cs="Times New Roman"/>
          <w:sz w:val="32"/>
          <w:szCs w:val="32"/>
          <w:highlight w:val="none"/>
          <w:lang w:val="en-US" w:eastAsia="zh-CN"/>
        </w:rPr>
        <w:t>》第三十六条第一款</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2024年7月2日向你单位送达了</w:t>
      </w:r>
      <w:r>
        <w:rPr>
          <w:rFonts w:hint="eastAsia" w:ascii="仿宋_GB2312" w:hAnsi="仿宋" w:eastAsia="仿宋_GB2312"/>
          <w:sz w:val="32"/>
          <w:szCs w:val="32"/>
          <w:highlight w:val="none"/>
          <w:lang w:eastAsia="zh-CN"/>
        </w:rPr>
        <w:t>《行政处罚告知书》</w:t>
      </w:r>
      <w:r>
        <w:rPr>
          <w:rFonts w:hint="eastAsia" w:ascii="仿宋_GB2312" w:hAnsi="仿宋" w:eastAsia="仿宋_GB2312"/>
          <w:sz w:val="32"/>
          <w:szCs w:val="32"/>
          <w:highlight w:val="none"/>
        </w:rPr>
        <w:t>（江江环罚告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 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7.25万元，并告知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w:t>
      </w:r>
    </w:p>
    <w:p w14:paraId="21A8D0CB">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2024年7月2日向我局提交《环保处罚陈述申辩书》，于2024年7月4日向我局提交《生态环境行政违法当事人公开道歉承诺守法从轻处罚申请书》，我局应你单位申请于2024年7月10日对你单位整改情况进行复核，发现你单位已改正违法行为。你单位</w:t>
      </w:r>
      <w:r>
        <w:rPr>
          <w:rFonts w:hint="eastAsia" w:ascii="仿宋_GB2312" w:hAnsi="仿宋" w:eastAsia="仿宋_GB2312"/>
          <w:color w:val="auto"/>
          <w:sz w:val="32"/>
          <w:szCs w:val="32"/>
          <w:highlight w:val="none"/>
          <w:lang w:eastAsia="zh-CN"/>
        </w:rPr>
        <w:t>于</w:t>
      </w:r>
      <w:r>
        <w:rPr>
          <w:rFonts w:hint="eastAsia" w:ascii="仿宋_GB2312" w:hAnsi="仿宋" w:eastAsia="仿宋_GB2312"/>
          <w:color w:val="auto"/>
          <w:sz w:val="32"/>
          <w:szCs w:val="32"/>
          <w:highlight w:val="none"/>
          <w:lang w:val="en-US" w:eastAsia="zh-CN"/>
        </w:rPr>
        <w:t>2024年8月5日在江门日报A03版刊登公开道歉承诺书</w:t>
      </w:r>
      <w:r>
        <w:rPr>
          <w:rFonts w:hint="eastAsia" w:ascii="仿宋_GB2312" w:hAnsi="仿宋" w:eastAsia="仿宋_GB2312"/>
          <w:color w:val="auto"/>
          <w:sz w:val="32"/>
          <w:szCs w:val="32"/>
          <w:highlight w:val="none"/>
          <w:lang w:eastAsia="zh-CN"/>
        </w:rPr>
        <w:t>。</w:t>
      </w:r>
    </w:p>
    <w:p w14:paraId="695CE93A">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经复核，你单位主动改正违法行为的情形可在原拟处罚金额7.25万元的基础上进行从轻处罚，经核算后的拟处罚金额为6.75万元</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拟</w:t>
      </w:r>
      <w:r>
        <w:rPr>
          <w:rFonts w:hint="eastAsia" w:ascii="仿宋_GB2312" w:hAnsi="仿宋" w:eastAsia="仿宋_GB2312"/>
          <w:color w:val="auto"/>
          <w:sz w:val="32"/>
          <w:szCs w:val="32"/>
          <w:highlight w:val="none"/>
        </w:rPr>
        <w:t>罚款金额</w:t>
      </w:r>
      <w:r>
        <w:rPr>
          <w:rFonts w:hint="eastAsia" w:ascii="仿宋_GB2312" w:hAnsi="仿宋" w:eastAsia="仿宋_GB2312"/>
          <w:color w:val="auto"/>
          <w:sz w:val="32"/>
          <w:szCs w:val="32"/>
          <w:highlight w:val="none"/>
          <w:lang w:eastAsia="zh-CN"/>
        </w:rPr>
        <w:t>6</w:t>
      </w:r>
      <w:r>
        <w:rPr>
          <w:rFonts w:hint="eastAsia" w:ascii="仿宋_GB2312" w:hAnsi="仿宋" w:eastAsia="仿宋_GB2312"/>
          <w:color w:val="auto"/>
          <w:sz w:val="32"/>
          <w:szCs w:val="32"/>
          <w:highlight w:val="none"/>
          <w:lang w:val="en-US" w:eastAsia="zh-CN"/>
        </w:rPr>
        <w:t>.75万元=</w:t>
      </w:r>
      <w:r>
        <w:rPr>
          <w:rFonts w:hint="eastAsia" w:ascii="仿宋_GB2312" w:hAnsi="仿宋" w:eastAsia="仿宋_GB2312"/>
          <w:color w:val="auto"/>
          <w:sz w:val="32"/>
          <w:szCs w:val="32"/>
          <w:highlight w:val="none"/>
        </w:rPr>
        <w:t>初步罚款区间的中位金额7.5万元（限期内改正；配合调查，5万元以上10万元以下）+初步罚款区间高低限差额5万元×5%×调整系数总和（-</w:t>
      </w:r>
      <w:r>
        <w:rPr>
          <w:rFonts w:hint="eastAsia" w:ascii="仿宋_GB2312" w:hAnsi="仿宋" w:eastAsia="仿宋_GB2312"/>
          <w:color w:val="auto"/>
          <w:sz w:val="32"/>
          <w:szCs w:val="32"/>
          <w:highlight w:val="none"/>
          <w:lang w:eastAsia="zh-CN"/>
        </w:rPr>
        <w:t>3</w:t>
      </w:r>
      <w:r>
        <w:rPr>
          <w:rFonts w:hint="eastAsia" w:ascii="仿宋_GB2312" w:hAnsi="仿宋" w:eastAsia="仿宋_GB2312"/>
          <w:color w:val="auto"/>
          <w:sz w:val="32"/>
          <w:szCs w:val="32"/>
          <w:highlight w:val="none"/>
        </w:rPr>
        <w:t>.0）</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主动改正或者及时中止违法行为的</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-2.0</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近2年没有受到生态环境部门行政处罚的</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-1.0</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，积极配合调查取证的情节已经在权重裁量中体现，则不再重复计算该情节</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w:t>
      </w:r>
    </w:p>
    <w:p w14:paraId="41C87C8A">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olor w:val="auto"/>
          <w:sz w:val="32"/>
          <w:szCs w:val="32"/>
          <w:highlight w:val="none"/>
          <w:lang w:val="en-US" w:eastAsia="zh-CN"/>
        </w:rPr>
        <w:t>同时，你单位上述公开道歉承诺守法的行为符合</w:t>
      </w:r>
      <w:r>
        <w:rPr>
          <w:rFonts w:hint="eastAsia" w:ascii="仿宋_GB2312" w:hAnsi="仿宋" w:eastAsia="仿宋_GB2312" w:cs="Times New Roman"/>
          <w:sz w:val="32"/>
          <w:szCs w:val="32"/>
          <w:highlight w:val="none"/>
          <w:lang w:eastAsia="zh-CN"/>
        </w:rPr>
        <w:t>《江门市实施＜广东省生态环境行政处罚自由裁量权规定＞细则》第十条、附件</w:t>
      </w:r>
      <w:r>
        <w:rPr>
          <w:rFonts w:hint="eastAsia" w:ascii="仿宋_GB2312" w:hAnsi="仿宋" w:eastAsia="仿宋_GB2312" w:cs="Times New Roman"/>
          <w:sz w:val="32"/>
          <w:szCs w:val="32"/>
          <w:highlight w:val="none"/>
          <w:lang w:val="en-US" w:eastAsia="zh-CN"/>
        </w:rPr>
        <w:t>3第三条第一款第二项的规定，可按拟处罚金额人民币6.75万元</w:t>
      </w:r>
      <w:r>
        <w:rPr>
          <w:rFonts w:hint="eastAsia" w:ascii="仿宋_GB2312" w:hAnsi="仿宋" w:eastAsia="仿宋_GB2312" w:cs="Times New Roman"/>
          <w:sz w:val="32"/>
          <w:szCs w:val="32"/>
          <w:highlight w:val="none"/>
          <w:lang w:eastAsia="zh-CN"/>
        </w:rPr>
        <w:t>的</w:t>
      </w:r>
      <w:r>
        <w:rPr>
          <w:rFonts w:hint="eastAsia" w:ascii="仿宋_GB2312" w:hAnsi="仿宋" w:eastAsia="仿宋_GB2312" w:cs="Times New Roman"/>
          <w:sz w:val="32"/>
          <w:szCs w:val="32"/>
          <w:highlight w:val="none"/>
          <w:lang w:val="en-US" w:eastAsia="zh-CN"/>
        </w:rPr>
        <w:t>50%进行从轻处罚，降低后的罚款额低于法定最低罚款额的，按法定最低罚款额处罚，为人民币5万元。</w:t>
      </w:r>
    </w:p>
    <w:p w14:paraId="66EFE08B">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olor w:val="auto"/>
          <w:sz w:val="32"/>
          <w:szCs w:val="32"/>
          <w:highlight w:val="none"/>
          <w:lang w:val="en-US" w:eastAsia="zh-CN"/>
        </w:rPr>
        <w:t>综合你单位违法行为的事实、</w:t>
      </w:r>
      <w:r>
        <w:rPr>
          <w:rFonts w:hint="eastAsia" w:ascii="仿宋_GB2312" w:hAnsi="仿宋" w:eastAsia="仿宋_GB2312" w:cs="Times New Roman"/>
          <w:sz w:val="32"/>
          <w:szCs w:val="32"/>
          <w:highlight w:val="none"/>
          <w:lang w:eastAsia="zh-CN"/>
        </w:rPr>
        <w:t>性质、情节、社会危害程度和相关证据，</w:t>
      </w:r>
      <w:r>
        <w:rPr>
          <w:rFonts w:hint="eastAsia" w:ascii="仿宋_GB2312" w:hAnsi="仿宋" w:eastAsia="仿宋_GB2312"/>
          <w:sz w:val="32"/>
          <w:szCs w:val="32"/>
          <w:highlight w:val="none"/>
        </w:rPr>
        <w:t>根据</w:t>
      </w:r>
      <w:r>
        <w:rPr>
          <w:rFonts w:hint="eastAsia" w:ascii="仿宋_GB2312" w:hAnsi="仿宋" w:eastAsia="仿宋_GB2312"/>
          <w:sz w:val="32"/>
          <w:szCs w:val="32"/>
          <w:highlight w:val="none"/>
          <w:lang w:eastAsia="zh-CN"/>
        </w:rPr>
        <w:t>《</w:t>
      </w:r>
      <w:r>
        <w:rPr>
          <w:rFonts w:hint="eastAsia" w:ascii="仿宋_GB2312" w:hAnsi="仿宋" w:eastAsia="仿宋_GB2312" w:cs="Times New Roman"/>
          <w:sz w:val="32"/>
          <w:szCs w:val="32"/>
          <w:highlight w:val="none"/>
        </w:rPr>
        <w:t>中华人民共和国固体废物污染环境防治法</w:t>
      </w:r>
      <w:r>
        <w:rPr>
          <w:rFonts w:hint="eastAsia" w:ascii="仿宋_GB2312" w:hAnsi="仿宋" w:eastAsia="仿宋_GB2312" w:cs="Times New Roman"/>
          <w:sz w:val="32"/>
          <w:szCs w:val="32"/>
          <w:highlight w:val="none"/>
          <w:lang w:eastAsia="zh-CN"/>
        </w:rPr>
        <w:t>》第一百零二条第一款第八项、第二款</w:t>
      </w:r>
      <w:r>
        <w:rPr>
          <w:rFonts w:hint="eastAsia" w:ascii="仿宋_GB2312" w:hAnsi="仿宋" w:eastAsia="仿宋_GB2312"/>
          <w:sz w:val="32"/>
          <w:szCs w:val="32"/>
          <w:highlight w:val="none"/>
        </w:rPr>
        <w:t>，依据《广东省生态环境行政处罚自由裁量权规定》附件1§4.</w:t>
      </w:r>
      <w:r>
        <w:rPr>
          <w:rFonts w:hint="eastAsia" w:ascii="仿宋_GB2312" w:hAnsi="仿宋" w:eastAsia="仿宋_GB2312"/>
          <w:sz w:val="32"/>
          <w:szCs w:val="32"/>
          <w:highlight w:val="none"/>
          <w:lang w:val="en-US" w:eastAsia="zh-CN"/>
        </w:rPr>
        <w:t>8</w:t>
      </w:r>
      <w:r>
        <w:rPr>
          <w:rFonts w:hint="eastAsia" w:ascii="仿宋_GB2312" w:hAnsi="仿宋" w:eastAsia="仿宋_GB2312"/>
          <w:sz w:val="32"/>
          <w:szCs w:val="32"/>
          <w:highlight w:val="none"/>
        </w:rPr>
        <w:t>和《江门市实施＜广东省生态环境行政处罚自由裁量权规定＞细则》第六条、第七条第二项</w:t>
      </w:r>
      <w:r>
        <w:rPr>
          <w:rFonts w:hint="eastAsia" w:ascii="仿宋_GB2312" w:hAnsi="仿宋" w:eastAsia="仿宋_GB2312"/>
          <w:sz w:val="32"/>
          <w:szCs w:val="32"/>
          <w:highlight w:val="none"/>
          <w:lang w:eastAsia="zh-CN"/>
        </w:rPr>
        <w:t>第</w:t>
      </w:r>
      <w:r>
        <w:rPr>
          <w:rFonts w:hint="eastAsia" w:ascii="仿宋_GB2312" w:hAnsi="仿宋" w:eastAsia="仿宋_GB2312"/>
          <w:sz w:val="32"/>
          <w:szCs w:val="32"/>
          <w:highlight w:val="none"/>
          <w:lang w:val="en-US" w:eastAsia="zh-CN"/>
        </w:rPr>
        <w:t>2目、</w:t>
      </w:r>
      <w:r>
        <w:rPr>
          <w:rFonts w:hint="eastAsia" w:ascii="仿宋_GB2312" w:hAnsi="仿宋" w:eastAsia="仿宋_GB2312"/>
          <w:sz w:val="32"/>
          <w:szCs w:val="32"/>
          <w:highlight w:val="none"/>
        </w:rPr>
        <w:t>第</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目</w:t>
      </w:r>
      <w:r>
        <w:rPr>
          <w:rFonts w:hint="eastAsia" w:ascii="仿宋_GB2312" w:hAnsi="仿宋" w:eastAsia="仿宋_GB2312"/>
          <w:sz w:val="32"/>
          <w:szCs w:val="32"/>
          <w:highlight w:val="none"/>
          <w:lang w:eastAsia="zh-CN"/>
        </w:rPr>
        <w:t>、第十条、附件</w:t>
      </w:r>
      <w:r>
        <w:rPr>
          <w:rFonts w:hint="eastAsia" w:ascii="仿宋_GB2312" w:hAnsi="仿宋" w:eastAsia="仿宋_GB2312"/>
          <w:sz w:val="32"/>
          <w:szCs w:val="32"/>
          <w:highlight w:val="none"/>
          <w:lang w:val="en-US" w:eastAsia="zh-CN"/>
        </w:rPr>
        <w:t>3第三条第一款第二项</w:t>
      </w:r>
      <w:r>
        <w:rPr>
          <w:rFonts w:hint="eastAsia" w:ascii="仿宋_GB2312" w:hAnsi="仿宋" w:eastAsia="仿宋_GB2312" w:cs="Times New Roman"/>
          <w:sz w:val="32"/>
          <w:szCs w:val="32"/>
          <w:highlight w:val="none"/>
          <w:lang w:eastAsia="zh-CN"/>
        </w:rPr>
        <w:t>裁量标准的规定，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5</w:t>
      </w:r>
      <w:r>
        <w:rPr>
          <w:rFonts w:hint="eastAsia" w:ascii="仿宋_GB2312" w:hAnsi="仿宋" w:eastAsia="仿宋_GB2312" w:cs="Times New Roman"/>
          <w:b/>
          <w:bCs/>
          <w:sz w:val="32"/>
          <w:szCs w:val="32"/>
          <w:highlight w:val="none"/>
          <w:lang w:eastAsia="zh-CN"/>
        </w:rPr>
        <w:t>万元（大写：伍万元）整的行政处罚。</w:t>
      </w:r>
    </w:p>
    <w:p w14:paraId="3FEE14ED">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74E742B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6F6C597E">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1DE5D96C">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4BD14B3A">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 w:eastAsia="仿宋_GB2312"/>
          <w:color w:val="000000"/>
          <w:sz w:val="32"/>
          <w:szCs w:val="32"/>
          <w:highlight w:val="none"/>
        </w:rPr>
      </w:pPr>
    </w:p>
    <w:p w14:paraId="5E601FD2">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 w:eastAsia="仿宋_GB2312"/>
          <w:color w:val="000000"/>
          <w:sz w:val="32"/>
          <w:szCs w:val="32"/>
          <w:highlight w:val="none"/>
        </w:rPr>
      </w:pPr>
    </w:p>
    <w:p w14:paraId="7208E676">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7D66CEC4">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13</w:t>
      </w:r>
      <w:r>
        <w:rPr>
          <w:rFonts w:hint="eastAsia" w:ascii="仿宋_GB2312" w:hAnsi="仿宋" w:eastAsia="仿宋_GB2312"/>
          <w:color w:val="000000"/>
          <w:sz w:val="32"/>
          <w:szCs w:val="32"/>
          <w:highlight w:val="none"/>
        </w:rPr>
        <w:t>日</w:t>
      </w:r>
    </w:p>
    <w:p w14:paraId="5DEB28E2">
      <w:bookmarkStart w:id="0" w:name="_GoBack"/>
      <w:bookmarkEnd w:id="0"/>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13C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08136">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A08136">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01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2025-12-05T08:23:31Z</dcterms:created>
  <dc:creator>Administrator</dc:creator>
  <cp:lastModifiedBy>区凤婷2</cp:lastModifiedBy>
  <dcterms:modified xsi:type="dcterms:W3CDTF">2025-12-05T08:23:42Z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eyJoZGlkIjoiNTc5NjBmYjU0MDc3MDBjMTRlZWQ4NzIwMjEwODQyZWYiLCJ1c2VySWQiOiIxMjU2Mzg5Nzc4In0=</vt:lpwstr>
  </property>
  <property fmtid="{D5CDD505-2E9C-101B-9397-08002B2CF9AE}" pid="4" name="ICV">
    <vt:lpwstr>5D69EFABEFC64D5893C6385EBA68B9D2_12</vt:lpwstr>
  </property>
</Properties>
</file>