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1782" w:rsidRDefault="006F1782">
      <w:pPr>
        <w:spacing w:line="520" w:lineRule="exact"/>
        <w:jc w:val="right"/>
        <w:rPr>
          <w:spacing w:val="120"/>
        </w:rPr>
      </w:pPr>
    </w:p>
    <w:p w:rsidR="006F1782" w:rsidRDefault="006F1782">
      <w:pPr>
        <w:spacing w:line="520" w:lineRule="exact"/>
        <w:jc w:val="right"/>
        <w:rPr>
          <w:spacing w:val="120"/>
        </w:rPr>
      </w:pPr>
    </w:p>
    <w:p w:rsidR="006F1782" w:rsidRDefault="006A4DB3">
      <w:pPr>
        <w:spacing w:line="520" w:lineRule="exact"/>
        <w:jc w:val="center"/>
        <w:rPr>
          <w:rFonts w:ascii="方正小标宋简体" w:eastAsia="方正小标宋简体" w:hAnsi="宋体"/>
          <w:b/>
          <w:sz w:val="44"/>
          <w:szCs w:val="44"/>
        </w:rPr>
      </w:pPr>
      <w:r>
        <w:rPr>
          <w:rFonts w:ascii="方正小标宋简体" w:eastAsia="方正小标宋简体" w:hAnsi="宋体" w:hint="eastAsia"/>
          <w:b/>
          <w:sz w:val="44"/>
          <w:szCs w:val="44"/>
        </w:rPr>
        <w:t>行政处罚决定书</w:t>
      </w:r>
    </w:p>
    <w:p w:rsidR="006F1782" w:rsidRDefault="006F1782">
      <w:pPr>
        <w:spacing w:line="520" w:lineRule="exact"/>
        <w:jc w:val="center"/>
        <w:rPr>
          <w:rFonts w:ascii="仿宋_GB2312" w:eastAsia="仿宋_GB2312" w:hAnsi="仿宋"/>
          <w:color w:val="000000"/>
          <w:sz w:val="32"/>
          <w:szCs w:val="32"/>
        </w:rPr>
      </w:pPr>
    </w:p>
    <w:p w:rsidR="006F1782" w:rsidRDefault="006A4DB3">
      <w:pPr>
        <w:spacing w:line="520" w:lineRule="exact"/>
        <w:jc w:val="left"/>
        <w:rPr>
          <w:rFonts w:ascii="仿宋_GB2312" w:eastAsia="仿宋_GB2312" w:hAnsi="仿宋"/>
          <w:color w:val="000000"/>
          <w:sz w:val="32"/>
          <w:szCs w:val="32"/>
        </w:rPr>
      </w:pPr>
      <w:r>
        <w:rPr>
          <w:rFonts w:ascii="仿宋" w:eastAsia="仿宋" w:hAnsi="仿宋" w:hint="eastAsia"/>
          <w:sz w:val="32"/>
          <w:szCs w:val="32"/>
        </w:rPr>
        <w:t xml:space="preserve">                                  </w:t>
      </w:r>
      <w:r>
        <w:rPr>
          <w:rFonts w:ascii="仿宋_GB2312" w:eastAsia="仿宋_GB2312" w:hAnsi="仿宋" w:hint="eastAsia"/>
          <w:color w:val="000000"/>
          <w:sz w:val="32"/>
          <w:szCs w:val="32"/>
        </w:rPr>
        <w:t>江</w:t>
      </w:r>
      <w:proofErr w:type="gramStart"/>
      <w:r>
        <w:rPr>
          <w:rFonts w:ascii="仿宋_GB2312" w:eastAsia="仿宋_GB2312" w:hAnsi="仿宋" w:hint="eastAsia"/>
          <w:color w:val="000000"/>
          <w:sz w:val="32"/>
          <w:szCs w:val="32"/>
        </w:rPr>
        <w:t>江环罚</w:t>
      </w:r>
      <w:proofErr w:type="gramEnd"/>
      <w:r>
        <w:rPr>
          <w:rFonts w:ascii="仿宋_GB2312" w:eastAsia="仿宋_GB2312" w:hAnsi="仿宋" w:hint="eastAsia"/>
          <w:color w:val="000000"/>
          <w:sz w:val="32"/>
          <w:szCs w:val="32"/>
        </w:rPr>
        <w:t>〔2023〕24号</w:t>
      </w:r>
    </w:p>
    <w:p w:rsidR="006F1782" w:rsidRDefault="006F1782">
      <w:pPr>
        <w:adjustRightInd w:val="0"/>
        <w:snapToGrid w:val="0"/>
        <w:spacing w:line="520" w:lineRule="exact"/>
        <w:jc w:val="left"/>
        <w:rPr>
          <w:rFonts w:ascii="仿宋" w:eastAsia="仿宋" w:hAnsi="仿宋"/>
          <w:b/>
          <w:sz w:val="18"/>
          <w:szCs w:val="18"/>
        </w:rPr>
      </w:pPr>
    </w:p>
    <w:p w:rsidR="006F1782" w:rsidRDefault="006A4DB3">
      <w:pPr>
        <w:spacing w:line="520" w:lineRule="exact"/>
        <w:jc w:val="left"/>
        <w:rPr>
          <w:rFonts w:ascii="仿宋_GB2312" w:eastAsia="仿宋_GB2312" w:hAnsi="仿宋"/>
          <w:sz w:val="32"/>
          <w:szCs w:val="32"/>
        </w:rPr>
      </w:pPr>
      <w:r>
        <w:rPr>
          <w:rFonts w:ascii="仿宋_GB2312" w:eastAsia="仿宋_GB2312" w:hAnsi="仿宋" w:hint="eastAsia"/>
          <w:sz w:val="32"/>
          <w:szCs w:val="32"/>
        </w:rPr>
        <w:t>当事人：张</w:t>
      </w:r>
      <w:r w:rsidR="00C76F91">
        <w:rPr>
          <w:rFonts w:ascii="仿宋_GB2312" w:eastAsia="仿宋_GB2312" w:hAnsi="仿宋" w:hint="eastAsia"/>
          <w:sz w:val="32"/>
          <w:szCs w:val="32"/>
        </w:rPr>
        <w:t>*</w:t>
      </w:r>
      <w:bookmarkStart w:id="0" w:name="_GoBack"/>
      <w:bookmarkEnd w:id="0"/>
      <w:r>
        <w:rPr>
          <w:rFonts w:ascii="仿宋_GB2312" w:eastAsia="仿宋_GB2312" w:hAnsi="仿宋" w:hint="eastAsia"/>
          <w:sz w:val="32"/>
          <w:szCs w:val="32"/>
        </w:rPr>
        <w:t>培（为江门市金增水泥制品有限公司直接负责的主管人员）</w:t>
      </w:r>
    </w:p>
    <w:p w:rsidR="006F1782" w:rsidRDefault="006A4DB3">
      <w:pPr>
        <w:spacing w:line="520" w:lineRule="exact"/>
        <w:jc w:val="left"/>
        <w:rPr>
          <w:rFonts w:ascii="仿宋_GB2312" w:eastAsia="仿宋_GB2312" w:hAnsi="仿宋"/>
          <w:sz w:val="32"/>
          <w:szCs w:val="32"/>
        </w:rPr>
      </w:pPr>
      <w:r>
        <w:rPr>
          <w:rFonts w:ascii="仿宋_GB2312" w:eastAsia="仿宋_GB2312" w:hAnsi="仿宋" w:hint="eastAsia"/>
          <w:sz w:val="32"/>
          <w:szCs w:val="32"/>
        </w:rPr>
        <w:t>公民身份号码：43</w:t>
      </w:r>
      <w:r w:rsidR="003307FB">
        <w:rPr>
          <w:rFonts w:ascii="仿宋_GB2312" w:eastAsia="仿宋_GB2312" w:hAnsi="仿宋" w:hint="eastAsia"/>
          <w:sz w:val="32"/>
          <w:szCs w:val="32"/>
        </w:rPr>
        <w:t>**************</w:t>
      </w:r>
      <w:r>
        <w:rPr>
          <w:rFonts w:ascii="仿宋_GB2312" w:eastAsia="仿宋_GB2312" w:hAnsi="仿宋" w:hint="eastAsia"/>
          <w:sz w:val="32"/>
          <w:szCs w:val="32"/>
        </w:rPr>
        <w:t>9X</w:t>
      </w:r>
    </w:p>
    <w:p w:rsidR="006F1782" w:rsidRDefault="006A4DB3">
      <w:pPr>
        <w:spacing w:line="520" w:lineRule="exact"/>
        <w:jc w:val="left"/>
        <w:rPr>
          <w:rFonts w:ascii="仿宋_GB2312" w:eastAsia="仿宋_GB2312" w:hAnsi="仿宋"/>
          <w:sz w:val="32"/>
          <w:szCs w:val="32"/>
        </w:rPr>
      </w:pPr>
      <w:r>
        <w:rPr>
          <w:rFonts w:ascii="仿宋_GB2312" w:eastAsia="仿宋_GB2312" w:hAnsi="仿宋" w:hint="eastAsia"/>
          <w:sz w:val="32"/>
          <w:szCs w:val="32"/>
        </w:rPr>
        <w:t>住址：湖南省武冈市大甸乡</w:t>
      </w:r>
      <w:r w:rsidR="003307FB">
        <w:rPr>
          <w:rFonts w:ascii="仿宋_GB2312" w:eastAsia="仿宋_GB2312" w:hAnsi="仿宋" w:hint="eastAsia"/>
          <w:sz w:val="32"/>
          <w:szCs w:val="32"/>
        </w:rPr>
        <w:t>****</w:t>
      </w:r>
    </w:p>
    <w:p w:rsidR="006F1782" w:rsidRDefault="006A4DB3">
      <w:pPr>
        <w:spacing w:line="520" w:lineRule="exact"/>
        <w:jc w:val="left"/>
        <w:rPr>
          <w:rFonts w:ascii="仿宋_GB2312" w:eastAsia="仿宋_GB2312" w:hAnsi="仿宋"/>
          <w:sz w:val="32"/>
          <w:szCs w:val="32"/>
        </w:rPr>
      </w:pPr>
      <w:r>
        <w:rPr>
          <w:rFonts w:ascii="仿宋_GB2312" w:eastAsia="仿宋_GB2312" w:hAnsi="仿宋" w:hint="eastAsia"/>
          <w:sz w:val="32"/>
          <w:szCs w:val="32"/>
        </w:rPr>
        <w:t>工作地址：江门市江海区</w:t>
      </w:r>
      <w:proofErr w:type="gramStart"/>
      <w:r>
        <w:rPr>
          <w:rFonts w:ascii="仿宋_GB2312" w:eastAsia="仿宋_GB2312" w:hAnsi="仿宋" w:hint="eastAsia"/>
          <w:sz w:val="32"/>
          <w:szCs w:val="32"/>
        </w:rPr>
        <w:t>外海七</w:t>
      </w:r>
      <w:proofErr w:type="gramEnd"/>
      <w:r>
        <w:rPr>
          <w:rFonts w:ascii="仿宋_GB2312" w:eastAsia="仿宋_GB2312" w:hAnsi="仿宋" w:hint="eastAsia"/>
          <w:sz w:val="32"/>
          <w:szCs w:val="32"/>
        </w:rPr>
        <w:t>东工业区01号（信息申报制）</w:t>
      </w:r>
    </w:p>
    <w:p w:rsidR="006F1782" w:rsidRDefault="006A4DB3">
      <w:pPr>
        <w:spacing w:line="520" w:lineRule="exact"/>
        <w:ind w:firstLineChars="200" w:firstLine="643"/>
        <w:jc w:val="left"/>
        <w:rPr>
          <w:rFonts w:ascii="黑体" w:eastAsia="黑体" w:hAnsi="黑体"/>
          <w:b/>
          <w:sz w:val="32"/>
          <w:szCs w:val="32"/>
        </w:rPr>
      </w:pPr>
      <w:r>
        <w:rPr>
          <w:rFonts w:ascii="黑体" w:eastAsia="黑体" w:hAnsi="黑体" w:hint="eastAsia"/>
          <w:b/>
          <w:sz w:val="32"/>
          <w:szCs w:val="32"/>
        </w:rPr>
        <w:t>一、调查情况及发现的环境违法事实、证据</w:t>
      </w:r>
    </w:p>
    <w:p w:rsidR="006F1782" w:rsidRDefault="006A4DB3">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2023年4月20日，我局执法人员对江门市金增水泥制品有限公司（以下称：该单位）进行检查。经调查，该单位的建设项目（主要生产设备：3台打磨机、1把喷枪、1台真空机、1台切割机）属于《建设项目环境影响评价分类管理目录》（2021年版）第二十七项“非金属矿物制品业”中“石膏、水泥制品及类似制品制造”的“水泥制品制造”类别，应当编制环境影响报告表。该单位存在建设项目需要配套建设的环境保护设施未建成、未经验收，建设项目即投入生产或者使用的违法行为。你为该单位的法定代表人，为直接负责的主管人员。</w:t>
      </w:r>
    </w:p>
    <w:p w:rsidR="006F1782" w:rsidRDefault="006A4DB3">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t>上述事实有江门市生态环境局现场检查（勘察）笔录、调查询问笔录3份、现场照片（图片、影像资料）证据等，该单位提供的投资额度说明，房屋租赁合同、营业执照、法定代表人身份证复印件，送达地址确认书等为证。</w:t>
      </w:r>
    </w:p>
    <w:p w:rsidR="006F1782" w:rsidRDefault="006A4DB3">
      <w:pPr>
        <w:spacing w:line="520" w:lineRule="exact"/>
        <w:ind w:firstLineChars="200" w:firstLine="643"/>
        <w:jc w:val="left"/>
        <w:rPr>
          <w:rFonts w:ascii="黑体" w:eastAsia="黑体" w:hAnsi="黑体"/>
          <w:b/>
          <w:sz w:val="32"/>
          <w:szCs w:val="32"/>
        </w:rPr>
      </w:pPr>
      <w:r>
        <w:rPr>
          <w:rFonts w:ascii="黑体" w:eastAsia="黑体" w:hAnsi="黑体" w:hint="eastAsia"/>
          <w:b/>
          <w:sz w:val="32"/>
          <w:szCs w:val="32"/>
        </w:rPr>
        <w:t xml:space="preserve">二、行政处罚的依据、种类及其履行方式和期限  </w:t>
      </w:r>
    </w:p>
    <w:p w:rsidR="006F1782" w:rsidRDefault="006A4DB3">
      <w:pPr>
        <w:spacing w:line="520" w:lineRule="exact"/>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该单位的上述行为，违反了《建设项目环境保护管理条例》第十五条和第十九条第一款的规定。我局于2023年5月29日向你送达了《行政处罚听证告知书》（江</w:t>
      </w:r>
      <w:proofErr w:type="gramStart"/>
      <w:r>
        <w:rPr>
          <w:rFonts w:ascii="仿宋_GB2312" w:eastAsia="仿宋_GB2312" w:hAnsi="仿宋" w:hint="eastAsia"/>
          <w:sz w:val="32"/>
          <w:szCs w:val="32"/>
        </w:rPr>
        <w:t>江环罚听告</w:t>
      </w:r>
      <w:proofErr w:type="gramEnd"/>
      <w:r>
        <w:rPr>
          <w:rFonts w:ascii="仿宋_GB2312" w:eastAsia="仿宋_GB2312" w:hAnsi="仿宋" w:hint="eastAsia"/>
          <w:color w:val="000000"/>
          <w:sz w:val="32"/>
          <w:szCs w:val="32"/>
        </w:rPr>
        <w:t>〔2023〕26</w:t>
      </w:r>
      <w:r>
        <w:rPr>
          <w:rFonts w:ascii="仿宋_GB2312" w:eastAsia="仿宋_GB2312" w:hAnsi="仿宋" w:hint="eastAsia"/>
          <w:sz w:val="32"/>
          <w:szCs w:val="32"/>
        </w:rPr>
        <w:t>号）和《江门市生态环境违法企业主动公开道歉承诺工作指引》，告知你违法事实、处罚依据和拟作出处罚人民币6.2万元，并告知你有权进行陈述、申辩和申请听证。你未在法定期限内向我局提交听证申请，未向我局提交陈述、申辩意见。</w:t>
      </w:r>
    </w:p>
    <w:p w:rsidR="006F1782" w:rsidRDefault="006A4DB3">
      <w:pPr>
        <w:spacing w:line="520" w:lineRule="exact"/>
        <w:ind w:firstLineChars="200" w:firstLine="640"/>
        <w:rPr>
          <w:rFonts w:ascii="仿宋_GB2312" w:eastAsia="仿宋_GB2312" w:hAnsi="仿宋"/>
          <w:b/>
          <w:bCs/>
          <w:color w:val="000000"/>
          <w:sz w:val="32"/>
          <w:szCs w:val="32"/>
        </w:rPr>
      </w:pPr>
      <w:r>
        <w:rPr>
          <w:rFonts w:ascii="仿宋_GB2312" w:eastAsia="仿宋_GB2312" w:hAnsi="仿宋" w:hint="eastAsia"/>
          <w:color w:val="000000"/>
          <w:sz w:val="32"/>
          <w:szCs w:val="32"/>
        </w:rPr>
        <w:t>根据该单位违法行为的事实、性质、情节、社会危害程度和相关证据，</w:t>
      </w:r>
      <w:r>
        <w:rPr>
          <w:rFonts w:ascii="仿宋_GB2312" w:eastAsia="仿宋_GB2312" w:hAnsi="仿宋" w:hint="eastAsia"/>
          <w:sz w:val="32"/>
          <w:szCs w:val="32"/>
        </w:rPr>
        <w:t>根据《建设项目环境保护管理条例》第二十三条第一款，参照《广东省生态环境行政处罚自由裁量权规定》附件1§1.8和《江门市实施＜广东省生态环境行政处罚自由裁量权规定＞细则》第五条、第七条第二项裁量标准的规定，</w:t>
      </w:r>
      <w:r>
        <w:rPr>
          <w:rFonts w:ascii="仿宋_GB2312" w:eastAsia="仿宋_GB2312" w:hAnsi="仿宋" w:hint="eastAsia"/>
          <w:b/>
          <w:bCs/>
          <w:sz w:val="32"/>
          <w:szCs w:val="32"/>
        </w:rPr>
        <w:t>我局决定对你</w:t>
      </w:r>
      <w:proofErr w:type="gramStart"/>
      <w:r>
        <w:rPr>
          <w:rFonts w:ascii="仿宋_GB2312" w:eastAsia="仿宋_GB2312" w:hAnsi="仿宋" w:hint="eastAsia"/>
          <w:b/>
          <w:bCs/>
          <w:sz w:val="32"/>
          <w:szCs w:val="32"/>
        </w:rPr>
        <w:t>作出</w:t>
      </w:r>
      <w:proofErr w:type="gramEnd"/>
      <w:r>
        <w:rPr>
          <w:rFonts w:ascii="仿宋_GB2312" w:eastAsia="仿宋_GB2312" w:hAnsi="仿宋" w:hint="eastAsia"/>
          <w:b/>
          <w:bCs/>
          <w:sz w:val="32"/>
          <w:szCs w:val="32"/>
        </w:rPr>
        <w:t>罚款人民币6.2万元（大写：陆万贰仟元）整的行政处罚。</w:t>
      </w:r>
    </w:p>
    <w:p w:rsidR="006F1782" w:rsidRDefault="006A4DB3">
      <w:pPr>
        <w:spacing w:line="520" w:lineRule="exact"/>
        <w:ind w:firstLineChars="196" w:firstLine="630"/>
        <w:jc w:val="left"/>
        <w:rPr>
          <w:rFonts w:ascii="黑体" w:eastAsia="黑体" w:hAnsi="黑体"/>
          <w:b/>
          <w:sz w:val="32"/>
          <w:szCs w:val="32"/>
        </w:rPr>
      </w:pPr>
      <w:r>
        <w:rPr>
          <w:rFonts w:ascii="黑体" w:eastAsia="黑体" w:hAnsi="黑体" w:hint="eastAsia"/>
          <w:b/>
          <w:sz w:val="32"/>
          <w:szCs w:val="32"/>
        </w:rPr>
        <w:t>三、行政处罚决定的履行方式及期限</w:t>
      </w:r>
    </w:p>
    <w:p w:rsidR="006F1782" w:rsidRDefault="006A4DB3">
      <w:pPr>
        <w:spacing w:line="52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根据《中华人民共和国行政处罚法》第六十七条第三款的规定，限于接到本处罚决定之日起15日内到江门市生态环境局江海分局（地址：江门市江海区富民路15号）开具《非税收入罚没通知书》后，将罚款交到中国建设银行江门市分行指定账户。</w:t>
      </w:r>
      <w:r>
        <w:rPr>
          <w:rFonts w:ascii="仿宋_GB2312" w:eastAsia="仿宋_GB2312" w:hAnsi="仿宋" w:hint="eastAsia"/>
          <w:b/>
          <w:color w:val="000000"/>
          <w:sz w:val="32"/>
          <w:szCs w:val="32"/>
        </w:rPr>
        <w:t>逾期不缴纳罚款的，我局可按照《中华人民共和国行政处罚法》第七十二条第一项的规定，每日按罚款数额的百分之三加处罚款，加处罚款数额不超过行政处罚数额。</w:t>
      </w:r>
      <w:r>
        <w:rPr>
          <w:rFonts w:ascii="仿宋_GB2312" w:eastAsia="仿宋_GB2312" w:hAnsi="仿宋" w:hint="eastAsia"/>
          <w:color w:val="000000"/>
          <w:sz w:val="32"/>
          <w:szCs w:val="32"/>
        </w:rPr>
        <w:t>（咨询电话：0750-3861007）。</w:t>
      </w:r>
    </w:p>
    <w:p w:rsidR="006F1782" w:rsidRDefault="006A4DB3">
      <w:pPr>
        <w:tabs>
          <w:tab w:val="left" w:pos="709"/>
          <w:tab w:val="left" w:pos="851"/>
        </w:tabs>
        <w:spacing w:line="520" w:lineRule="exact"/>
        <w:jc w:val="left"/>
        <w:rPr>
          <w:rFonts w:ascii="黑体" w:eastAsia="黑体" w:hAnsi="黑体"/>
          <w:b/>
          <w:sz w:val="32"/>
          <w:szCs w:val="32"/>
        </w:rPr>
      </w:pPr>
      <w:r>
        <w:rPr>
          <w:rFonts w:ascii="黑体" w:eastAsia="黑体" w:hAnsi="黑体" w:hint="eastAsia"/>
          <w:b/>
          <w:sz w:val="32"/>
          <w:szCs w:val="32"/>
        </w:rPr>
        <w:t xml:space="preserve">    四、申请复议或者提起诉讼的途径和期限</w:t>
      </w:r>
    </w:p>
    <w:p w:rsidR="006F1782" w:rsidRDefault="006A4DB3">
      <w:pPr>
        <w:tabs>
          <w:tab w:val="left" w:pos="8222"/>
        </w:tabs>
        <w:spacing w:line="52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根据《中华人民共和国行政处罚法》第七条第一款、《中华人民共和国行政复议法》第九条、第十二条第一项、《广东省人民政府关于县级以上人民政府统一行使行政复议职责有关事项的通告》（粤府函〔2021〕99号）以及《中华人民共和国行政</w:t>
      </w:r>
      <w:r>
        <w:rPr>
          <w:rFonts w:ascii="仿宋_GB2312" w:eastAsia="仿宋_GB2312" w:hAnsi="仿宋" w:hint="eastAsia"/>
          <w:color w:val="000000"/>
          <w:sz w:val="32"/>
          <w:szCs w:val="32"/>
        </w:rPr>
        <w:lastRenderedPageBreak/>
        <w:t>诉讼法》第四十六条第一款的规定，如不服本处罚决定，你可在接到决定书之日起六十日内向江门市人民政府行政复议办公室申请复议（受理地址：江门市人民政府行政复议办公室，江门市蓬江区西园里中三号之一江门市人民政府西侧门），也可在接到本决定书六个月内直接向江门市江海区人民法院提起诉讼。逾期不申请行政复议，也不提起诉讼，又不履行本处罚决定的，我局将依法申请人民法院强制执行。</w:t>
      </w:r>
    </w:p>
    <w:p w:rsidR="006F1782" w:rsidRDefault="006F1782">
      <w:pPr>
        <w:spacing w:line="520" w:lineRule="exact"/>
        <w:jc w:val="left"/>
        <w:rPr>
          <w:rFonts w:ascii="仿宋_GB2312" w:eastAsia="仿宋_GB2312" w:hAnsi="仿宋"/>
          <w:color w:val="000000"/>
          <w:sz w:val="32"/>
          <w:szCs w:val="32"/>
        </w:rPr>
      </w:pPr>
    </w:p>
    <w:p w:rsidR="00B75EE5" w:rsidRDefault="00B75EE5">
      <w:pPr>
        <w:spacing w:line="520" w:lineRule="exact"/>
        <w:jc w:val="left"/>
        <w:rPr>
          <w:rFonts w:ascii="仿宋_GB2312" w:eastAsia="仿宋_GB2312" w:hAnsi="仿宋"/>
          <w:color w:val="000000"/>
          <w:sz w:val="32"/>
          <w:szCs w:val="32"/>
        </w:rPr>
      </w:pPr>
    </w:p>
    <w:p w:rsidR="006F1782" w:rsidRDefault="006A4DB3">
      <w:pPr>
        <w:tabs>
          <w:tab w:val="left" w:pos="8222"/>
        </w:tabs>
        <w:adjustRightInd w:val="0"/>
        <w:snapToGrid w:val="0"/>
        <w:spacing w:line="520" w:lineRule="exact"/>
        <w:jc w:val="left"/>
        <w:rPr>
          <w:rFonts w:ascii="仿宋_GB2312" w:eastAsia="仿宋_GB2312" w:hAnsi="仿宋"/>
          <w:color w:val="000000"/>
          <w:sz w:val="32"/>
          <w:szCs w:val="32"/>
        </w:rPr>
      </w:pPr>
      <w:r>
        <w:rPr>
          <w:rFonts w:ascii="仿宋_GB2312" w:eastAsia="仿宋_GB2312" w:hAnsi="仿宋" w:hint="eastAsia"/>
          <w:b/>
          <w:sz w:val="30"/>
          <w:szCs w:val="30"/>
        </w:rPr>
        <w:t xml:space="preserve">                                     </w:t>
      </w:r>
      <w:r>
        <w:rPr>
          <w:rFonts w:ascii="仿宋_GB2312" w:eastAsia="仿宋_GB2312" w:hAnsi="仿宋" w:hint="eastAsia"/>
          <w:color w:val="000000"/>
          <w:sz w:val="32"/>
          <w:szCs w:val="32"/>
        </w:rPr>
        <w:t>江门市生态环境局</w:t>
      </w:r>
    </w:p>
    <w:p w:rsidR="006F1782" w:rsidRDefault="006A4DB3">
      <w:pPr>
        <w:tabs>
          <w:tab w:val="left" w:pos="567"/>
        </w:tabs>
        <w:spacing w:line="520" w:lineRule="exact"/>
        <w:jc w:val="left"/>
        <w:rPr>
          <w:rFonts w:ascii="仿宋_GB2312" w:eastAsia="仿宋_GB2312"/>
          <w:sz w:val="32"/>
          <w:szCs w:val="32"/>
        </w:rPr>
      </w:pPr>
      <w:r>
        <w:rPr>
          <w:rFonts w:ascii="仿宋_GB2312" w:eastAsia="仿宋_GB2312" w:hAnsi="仿宋" w:hint="eastAsia"/>
          <w:color w:val="000000"/>
          <w:sz w:val="32"/>
          <w:szCs w:val="32"/>
        </w:rPr>
        <w:t xml:space="preserve">                                   2023年6月14日</w:t>
      </w:r>
    </w:p>
    <w:sectPr w:rsidR="006F1782">
      <w:footerReference w:type="default" r:id="rId8"/>
      <w:pgSz w:w="11906" w:h="16838"/>
      <w:pgMar w:top="1587" w:right="1474" w:bottom="1247" w:left="1588"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3FB8" w:rsidRDefault="00A33FB8">
      <w:r>
        <w:separator/>
      </w:r>
    </w:p>
  </w:endnote>
  <w:endnote w:type="continuationSeparator" w:id="0">
    <w:p w:rsidR="00A33FB8" w:rsidRDefault="00A33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782" w:rsidRDefault="006A4DB3">
    <w:pPr>
      <w:pStyle w:val="a4"/>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F1782" w:rsidRDefault="006A4DB3">
                          <w:pPr>
                            <w:pStyle w:val="a4"/>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   \* MERGEFORMAT </w:instrText>
                          </w:r>
                          <w:r>
                            <w:rPr>
                              <w:rFonts w:ascii="仿宋_GB2312" w:eastAsia="仿宋_GB2312" w:hAnsi="仿宋_GB2312" w:cs="仿宋_GB2312" w:hint="eastAsia"/>
                              <w:sz w:val="32"/>
                              <w:szCs w:val="32"/>
                            </w:rPr>
                            <w:fldChar w:fldCharType="separate"/>
                          </w:r>
                          <w:r w:rsidR="00C76F91" w:rsidRPr="00C76F91">
                            <w:rPr>
                              <w:rFonts w:ascii="仿宋_GB2312" w:eastAsia="仿宋_GB2312" w:hAnsi="仿宋_GB2312" w:cs="仿宋_GB2312"/>
                              <w:noProof/>
                              <w:sz w:val="32"/>
                              <w:szCs w:val="32"/>
                              <w:lang w:val="zh-CN"/>
                            </w:rPr>
                            <w:t>-</w:t>
                          </w:r>
                          <w:r w:rsidR="00C76F91">
                            <w:rPr>
                              <w:rFonts w:ascii="仿宋_GB2312" w:eastAsia="仿宋_GB2312" w:hAnsi="仿宋_GB2312" w:cs="仿宋_GB2312"/>
                              <w:noProof/>
                              <w:sz w:val="32"/>
                              <w:szCs w:val="32"/>
                            </w:rPr>
                            <w:t xml:space="preserve"> 1 -</w:t>
                          </w:r>
                          <w:r>
                            <w:rPr>
                              <w:rFonts w:ascii="仿宋_GB2312" w:eastAsia="仿宋_GB2312" w:hAnsi="仿宋_GB2312" w:cs="仿宋_GB2312" w:hint="eastAsia"/>
                              <w:sz w:val="32"/>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filled="f" stroked="f" strokeweight=".5pt">
              <v:textbox style="mso-fit-shape-to-text:t" inset="0,0,0,0">
                <w:txbxContent>
                  <w:p w:rsidR="006F1782" w:rsidRDefault="006A4DB3">
                    <w:pPr>
                      <w:pStyle w:val="a4"/>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fldChar w:fldCharType="begin"/>
                    </w:r>
                    <w:r>
                      <w:rPr>
                        <w:rFonts w:ascii="仿宋_GB2312" w:eastAsia="仿宋_GB2312" w:hAnsi="仿宋_GB2312" w:cs="仿宋_GB2312" w:hint="eastAsia"/>
                        <w:sz w:val="32"/>
                        <w:szCs w:val="32"/>
                      </w:rPr>
                      <w:instrText xml:space="preserve"> PAGE   \* MERGEFORMAT </w:instrText>
                    </w:r>
                    <w:r>
                      <w:rPr>
                        <w:rFonts w:ascii="仿宋_GB2312" w:eastAsia="仿宋_GB2312" w:hAnsi="仿宋_GB2312" w:cs="仿宋_GB2312" w:hint="eastAsia"/>
                        <w:sz w:val="32"/>
                        <w:szCs w:val="32"/>
                      </w:rPr>
                      <w:fldChar w:fldCharType="separate"/>
                    </w:r>
                    <w:r w:rsidR="00C76F91" w:rsidRPr="00C76F91">
                      <w:rPr>
                        <w:rFonts w:ascii="仿宋_GB2312" w:eastAsia="仿宋_GB2312" w:hAnsi="仿宋_GB2312" w:cs="仿宋_GB2312"/>
                        <w:noProof/>
                        <w:sz w:val="32"/>
                        <w:szCs w:val="32"/>
                        <w:lang w:val="zh-CN"/>
                      </w:rPr>
                      <w:t>-</w:t>
                    </w:r>
                    <w:r w:rsidR="00C76F91">
                      <w:rPr>
                        <w:rFonts w:ascii="仿宋_GB2312" w:eastAsia="仿宋_GB2312" w:hAnsi="仿宋_GB2312" w:cs="仿宋_GB2312"/>
                        <w:noProof/>
                        <w:sz w:val="32"/>
                        <w:szCs w:val="32"/>
                      </w:rPr>
                      <w:t xml:space="preserve"> 1 -</w:t>
                    </w:r>
                    <w:r>
                      <w:rPr>
                        <w:rFonts w:ascii="仿宋_GB2312" w:eastAsia="仿宋_GB2312" w:hAnsi="仿宋_GB2312" w:cs="仿宋_GB2312" w:hint="eastAsia"/>
                        <w:sz w:val="32"/>
                        <w:szCs w:val="32"/>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3FB8" w:rsidRDefault="00A33FB8">
      <w:r>
        <w:separator/>
      </w:r>
    </w:p>
  </w:footnote>
  <w:footnote w:type="continuationSeparator" w:id="0">
    <w:p w:rsidR="00A33FB8" w:rsidRDefault="00A33F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5ZDA0ZDgwODMyYzA5YWE5Y2Q3N2FlYjQ2N2UyYzkifQ=="/>
  </w:docVars>
  <w:rsids>
    <w:rsidRoot w:val="3E123949"/>
    <w:rsid w:val="00040D35"/>
    <w:rsid w:val="0008108A"/>
    <w:rsid w:val="000B2738"/>
    <w:rsid w:val="001714E5"/>
    <w:rsid w:val="001A628F"/>
    <w:rsid w:val="001C23C3"/>
    <w:rsid w:val="001D6001"/>
    <w:rsid w:val="00200EBA"/>
    <w:rsid w:val="0020509C"/>
    <w:rsid w:val="00215B21"/>
    <w:rsid w:val="0026591A"/>
    <w:rsid w:val="002A0A4B"/>
    <w:rsid w:val="002A4B8A"/>
    <w:rsid w:val="002B61FE"/>
    <w:rsid w:val="00310DDE"/>
    <w:rsid w:val="00323629"/>
    <w:rsid w:val="003307FB"/>
    <w:rsid w:val="00366482"/>
    <w:rsid w:val="00396446"/>
    <w:rsid w:val="003B2CFB"/>
    <w:rsid w:val="003F5B28"/>
    <w:rsid w:val="004339E7"/>
    <w:rsid w:val="004378B9"/>
    <w:rsid w:val="004604C0"/>
    <w:rsid w:val="00463D76"/>
    <w:rsid w:val="004748B2"/>
    <w:rsid w:val="00493DE0"/>
    <w:rsid w:val="004A22AA"/>
    <w:rsid w:val="004D1EDB"/>
    <w:rsid w:val="0050275D"/>
    <w:rsid w:val="005156A5"/>
    <w:rsid w:val="0053157A"/>
    <w:rsid w:val="00533822"/>
    <w:rsid w:val="00534DD3"/>
    <w:rsid w:val="00535C08"/>
    <w:rsid w:val="00557DD2"/>
    <w:rsid w:val="0056775C"/>
    <w:rsid w:val="005B6D46"/>
    <w:rsid w:val="00636F0C"/>
    <w:rsid w:val="00671840"/>
    <w:rsid w:val="00683457"/>
    <w:rsid w:val="006A4DB3"/>
    <w:rsid w:val="006D2E68"/>
    <w:rsid w:val="006F1782"/>
    <w:rsid w:val="00704519"/>
    <w:rsid w:val="007924FC"/>
    <w:rsid w:val="00792837"/>
    <w:rsid w:val="007C0CE3"/>
    <w:rsid w:val="007D291B"/>
    <w:rsid w:val="007D44B8"/>
    <w:rsid w:val="007D5867"/>
    <w:rsid w:val="007E00BC"/>
    <w:rsid w:val="007F0190"/>
    <w:rsid w:val="007F75A2"/>
    <w:rsid w:val="0080371F"/>
    <w:rsid w:val="008143B8"/>
    <w:rsid w:val="00820332"/>
    <w:rsid w:val="00837C4C"/>
    <w:rsid w:val="00871E73"/>
    <w:rsid w:val="00887BBE"/>
    <w:rsid w:val="008A0987"/>
    <w:rsid w:val="008E25FC"/>
    <w:rsid w:val="008E568C"/>
    <w:rsid w:val="009038E7"/>
    <w:rsid w:val="00913E59"/>
    <w:rsid w:val="0093145B"/>
    <w:rsid w:val="0093386A"/>
    <w:rsid w:val="00995876"/>
    <w:rsid w:val="009B4C85"/>
    <w:rsid w:val="009F54DA"/>
    <w:rsid w:val="00A33FB8"/>
    <w:rsid w:val="00A72CB9"/>
    <w:rsid w:val="00AA4B5D"/>
    <w:rsid w:val="00AB3F60"/>
    <w:rsid w:val="00B75EE5"/>
    <w:rsid w:val="00BE41F6"/>
    <w:rsid w:val="00BE7618"/>
    <w:rsid w:val="00C04697"/>
    <w:rsid w:val="00C14EA2"/>
    <w:rsid w:val="00C246CE"/>
    <w:rsid w:val="00C76F91"/>
    <w:rsid w:val="00C95BD1"/>
    <w:rsid w:val="00CA2BB4"/>
    <w:rsid w:val="00CC717F"/>
    <w:rsid w:val="00CC772B"/>
    <w:rsid w:val="00CD2CC1"/>
    <w:rsid w:val="00CF07F3"/>
    <w:rsid w:val="00CF7D26"/>
    <w:rsid w:val="00D43F12"/>
    <w:rsid w:val="00D55A95"/>
    <w:rsid w:val="00D87C9C"/>
    <w:rsid w:val="00DD730C"/>
    <w:rsid w:val="00E15A4E"/>
    <w:rsid w:val="00E27312"/>
    <w:rsid w:val="00E82E36"/>
    <w:rsid w:val="00E967BE"/>
    <w:rsid w:val="00E97564"/>
    <w:rsid w:val="00EB7E18"/>
    <w:rsid w:val="00EC4711"/>
    <w:rsid w:val="00EF3F0D"/>
    <w:rsid w:val="00F33C0A"/>
    <w:rsid w:val="00F522E5"/>
    <w:rsid w:val="00F57DCD"/>
    <w:rsid w:val="00F97211"/>
    <w:rsid w:val="00FA3A86"/>
    <w:rsid w:val="00FB2012"/>
    <w:rsid w:val="00FC7E8B"/>
    <w:rsid w:val="00FF4A5F"/>
    <w:rsid w:val="018D678B"/>
    <w:rsid w:val="02833AA3"/>
    <w:rsid w:val="02AA45F1"/>
    <w:rsid w:val="02D326C9"/>
    <w:rsid w:val="03715BAF"/>
    <w:rsid w:val="03922815"/>
    <w:rsid w:val="040A4E45"/>
    <w:rsid w:val="04A973D8"/>
    <w:rsid w:val="05616B78"/>
    <w:rsid w:val="06CD5EE0"/>
    <w:rsid w:val="08B04283"/>
    <w:rsid w:val="09D92046"/>
    <w:rsid w:val="0BB35B7A"/>
    <w:rsid w:val="0D7774E5"/>
    <w:rsid w:val="0D811A27"/>
    <w:rsid w:val="0E287049"/>
    <w:rsid w:val="0E96654F"/>
    <w:rsid w:val="0EBB6EE7"/>
    <w:rsid w:val="0EBC578E"/>
    <w:rsid w:val="0FF13980"/>
    <w:rsid w:val="10D56BBA"/>
    <w:rsid w:val="111C5C2D"/>
    <w:rsid w:val="11B147AE"/>
    <w:rsid w:val="11C47BB0"/>
    <w:rsid w:val="12093B90"/>
    <w:rsid w:val="14661013"/>
    <w:rsid w:val="146B4047"/>
    <w:rsid w:val="15213FFD"/>
    <w:rsid w:val="155112B2"/>
    <w:rsid w:val="16437091"/>
    <w:rsid w:val="1658540F"/>
    <w:rsid w:val="186E3A00"/>
    <w:rsid w:val="190344DA"/>
    <w:rsid w:val="193A544E"/>
    <w:rsid w:val="194C74AE"/>
    <w:rsid w:val="196575D7"/>
    <w:rsid w:val="19BD6B3B"/>
    <w:rsid w:val="19D164AD"/>
    <w:rsid w:val="1B485C9B"/>
    <w:rsid w:val="1CCC4F47"/>
    <w:rsid w:val="1D794E63"/>
    <w:rsid w:val="1D9B546D"/>
    <w:rsid w:val="1E336ED8"/>
    <w:rsid w:val="1F0C202B"/>
    <w:rsid w:val="1F3A12F9"/>
    <w:rsid w:val="1FF163E5"/>
    <w:rsid w:val="20B63F6D"/>
    <w:rsid w:val="20E64F75"/>
    <w:rsid w:val="231F636F"/>
    <w:rsid w:val="23961225"/>
    <w:rsid w:val="23D85380"/>
    <w:rsid w:val="2593324A"/>
    <w:rsid w:val="27667709"/>
    <w:rsid w:val="291A3E92"/>
    <w:rsid w:val="296F10A7"/>
    <w:rsid w:val="29CD0CE3"/>
    <w:rsid w:val="29D17720"/>
    <w:rsid w:val="2A0947BF"/>
    <w:rsid w:val="2D7B45CB"/>
    <w:rsid w:val="2D8B152F"/>
    <w:rsid w:val="2E405189"/>
    <w:rsid w:val="2EEB0796"/>
    <w:rsid w:val="30745A25"/>
    <w:rsid w:val="31AC6F2B"/>
    <w:rsid w:val="35F14678"/>
    <w:rsid w:val="363F2197"/>
    <w:rsid w:val="364D2448"/>
    <w:rsid w:val="36AC3612"/>
    <w:rsid w:val="36DA769B"/>
    <w:rsid w:val="37262A72"/>
    <w:rsid w:val="37E607C5"/>
    <w:rsid w:val="38AA369B"/>
    <w:rsid w:val="39F41558"/>
    <w:rsid w:val="3AF311D3"/>
    <w:rsid w:val="3B8A37F6"/>
    <w:rsid w:val="3C281633"/>
    <w:rsid w:val="3C2D2B9F"/>
    <w:rsid w:val="3C9E7DD5"/>
    <w:rsid w:val="3D2221BD"/>
    <w:rsid w:val="3E123949"/>
    <w:rsid w:val="415D593F"/>
    <w:rsid w:val="41642E7C"/>
    <w:rsid w:val="41790595"/>
    <w:rsid w:val="41932A81"/>
    <w:rsid w:val="41E94E20"/>
    <w:rsid w:val="42994B23"/>
    <w:rsid w:val="43ED184B"/>
    <w:rsid w:val="4496544D"/>
    <w:rsid w:val="45706D26"/>
    <w:rsid w:val="46122081"/>
    <w:rsid w:val="474A45BD"/>
    <w:rsid w:val="47753FE8"/>
    <w:rsid w:val="48396BCF"/>
    <w:rsid w:val="48D11AC4"/>
    <w:rsid w:val="48DC13FA"/>
    <w:rsid w:val="4A5A3968"/>
    <w:rsid w:val="4B8D5369"/>
    <w:rsid w:val="4C4C79B8"/>
    <w:rsid w:val="4C827694"/>
    <w:rsid w:val="4C9D21EE"/>
    <w:rsid w:val="4CD23EC9"/>
    <w:rsid w:val="4CD40081"/>
    <w:rsid w:val="4CF406C0"/>
    <w:rsid w:val="4D2A27EC"/>
    <w:rsid w:val="4DB57DDF"/>
    <w:rsid w:val="4E4463D1"/>
    <w:rsid w:val="4F122A03"/>
    <w:rsid w:val="4FFE6D78"/>
    <w:rsid w:val="50987A5C"/>
    <w:rsid w:val="50BE7D72"/>
    <w:rsid w:val="50E029F0"/>
    <w:rsid w:val="51080284"/>
    <w:rsid w:val="519A433C"/>
    <w:rsid w:val="529E2848"/>
    <w:rsid w:val="52B23A5C"/>
    <w:rsid w:val="538C1DC7"/>
    <w:rsid w:val="53AC3999"/>
    <w:rsid w:val="53F74866"/>
    <w:rsid w:val="544A14CF"/>
    <w:rsid w:val="54CE705F"/>
    <w:rsid w:val="575C6F8F"/>
    <w:rsid w:val="58C97806"/>
    <w:rsid w:val="5ACA7114"/>
    <w:rsid w:val="5B156354"/>
    <w:rsid w:val="5B4708C4"/>
    <w:rsid w:val="5CAC6E0C"/>
    <w:rsid w:val="5D0C6103"/>
    <w:rsid w:val="5D8F6D1E"/>
    <w:rsid w:val="5E001C89"/>
    <w:rsid w:val="5F3D5BD5"/>
    <w:rsid w:val="603D12EC"/>
    <w:rsid w:val="60C121A6"/>
    <w:rsid w:val="615E28EC"/>
    <w:rsid w:val="616945BC"/>
    <w:rsid w:val="625C2AAE"/>
    <w:rsid w:val="66354692"/>
    <w:rsid w:val="670E7BDC"/>
    <w:rsid w:val="671D4807"/>
    <w:rsid w:val="67CA70E2"/>
    <w:rsid w:val="6A0171F6"/>
    <w:rsid w:val="6A6A4F3E"/>
    <w:rsid w:val="6B866AF7"/>
    <w:rsid w:val="6B8B1BAD"/>
    <w:rsid w:val="6C88775B"/>
    <w:rsid w:val="6E3F53B1"/>
    <w:rsid w:val="702E18B2"/>
    <w:rsid w:val="70AA2405"/>
    <w:rsid w:val="71521EB1"/>
    <w:rsid w:val="716167CC"/>
    <w:rsid w:val="72107463"/>
    <w:rsid w:val="72414600"/>
    <w:rsid w:val="72C60CC6"/>
    <w:rsid w:val="72EC5FE9"/>
    <w:rsid w:val="72F46C0F"/>
    <w:rsid w:val="73091B9C"/>
    <w:rsid w:val="732A0A8C"/>
    <w:rsid w:val="7345425E"/>
    <w:rsid w:val="73A816F0"/>
    <w:rsid w:val="741F4562"/>
    <w:rsid w:val="74AD7904"/>
    <w:rsid w:val="74FC0DD2"/>
    <w:rsid w:val="75D732ED"/>
    <w:rsid w:val="778925D9"/>
    <w:rsid w:val="779506FC"/>
    <w:rsid w:val="795500AB"/>
    <w:rsid w:val="79BF1A6D"/>
    <w:rsid w:val="7AFA3BD3"/>
    <w:rsid w:val="7CD635D7"/>
    <w:rsid w:val="7E5E3C09"/>
    <w:rsid w:val="7E7E4DAD"/>
    <w:rsid w:val="7F3B65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脚 Char"/>
    <w:link w:val="a4"/>
    <w:uiPriority w:val="99"/>
    <w:qFormat/>
    <w:rPr>
      <w:sz w:val="18"/>
      <w:szCs w:val="18"/>
    </w:rPr>
  </w:style>
  <w:style w:type="character" w:customStyle="1" w:styleId="Char1">
    <w:name w:val="页眉 Char"/>
    <w:link w:val="a5"/>
    <w:uiPriority w:val="99"/>
    <w:semiHidden/>
    <w:qFormat/>
    <w:rPr>
      <w:sz w:val="18"/>
      <w:szCs w:val="18"/>
    </w:rPr>
  </w:style>
  <w:style w:type="character" w:customStyle="1" w:styleId="Char">
    <w:name w:val="批注框文本 Char"/>
    <w:basedOn w:val="a0"/>
    <w:link w:val="a3"/>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脚 Char"/>
    <w:link w:val="a4"/>
    <w:uiPriority w:val="99"/>
    <w:qFormat/>
    <w:rPr>
      <w:sz w:val="18"/>
      <w:szCs w:val="18"/>
    </w:rPr>
  </w:style>
  <w:style w:type="character" w:customStyle="1" w:styleId="Char1">
    <w:name w:val="页眉 Char"/>
    <w:link w:val="a5"/>
    <w:uiPriority w:val="99"/>
    <w:semiHidden/>
    <w:qFormat/>
    <w:rPr>
      <w:sz w:val="18"/>
      <w:szCs w:val="18"/>
    </w:rPr>
  </w:style>
  <w:style w:type="character" w:customStyle="1" w:styleId="Char">
    <w:name w:val="批注框文本 Char"/>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231</Words>
  <Characters>1317</Characters>
  <Application>Microsoft Office Word</Application>
  <DocSecurity>0</DocSecurity>
  <Lines>10</Lines>
  <Paragraphs>3</Paragraphs>
  <ScaleCrop>false</ScaleCrop>
  <Company>其他</Company>
  <LinksUpToDate>false</LinksUpToDate>
  <CharactersWithSpaces>1545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8</cp:revision>
  <cp:lastPrinted>2023-05-25T02:47:00Z</cp:lastPrinted>
  <dcterms:created xsi:type="dcterms:W3CDTF">2022-06-16T01:50:00Z</dcterms:created>
  <dcterms:modified xsi:type="dcterms:W3CDTF">2025-12-08T02:18:00Z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FDCD593DE2634DCCA4C9C29DDD10CCCA</vt:lpwstr>
  </property>
</Properties>
</file>