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65" w:rsidRDefault="00307465">
      <w:pPr>
        <w:spacing w:line="520" w:lineRule="exact"/>
        <w:jc w:val="right"/>
        <w:rPr>
          <w:spacing w:val="120"/>
        </w:rPr>
      </w:pPr>
    </w:p>
    <w:p w:rsidR="00307465" w:rsidRDefault="00307465">
      <w:pPr>
        <w:spacing w:line="520" w:lineRule="exact"/>
        <w:jc w:val="right"/>
        <w:rPr>
          <w:spacing w:val="120"/>
        </w:rPr>
      </w:pPr>
    </w:p>
    <w:p w:rsidR="00307465" w:rsidRDefault="00BD6638">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307465" w:rsidRDefault="00307465">
      <w:pPr>
        <w:spacing w:line="520" w:lineRule="exact"/>
        <w:jc w:val="center"/>
        <w:rPr>
          <w:rFonts w:ascii="仿宋_GB2312" w:eastAsia="仿宋_GB2312" w:hAnsi="仿宋"/>
          <w:color w:val="000000"/>
          <w:sz w:val="32"/>
          <w:szCs w:val="32"/>
        </w:rPr>
      </w:pPr>
    </w:p>
    <w:p w:rsidR="00307465" w:rsidRDefault="00BD6638">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〔2023〕33号</w:t>
      </w:r>
    </w:p>
    <w:p w:rsidR="00307465" w:rsidRDefault="00307465">
      <w:pPr>
        <w:adjustRightInd w:val="0"/>
        <w:snapToGrid w:val="0"/>
        <w:spacing w:line="520" w:lineRule="exact"/>
        <w:jc w:val="left"/>
        <w:rPr>
          <w:rFonts w:ascii="仿宋" w:eastAsia="仿宋" w:hAnsi="仿宋"/>
          <w:b/>
          <w:sz w:val="18"/>
          <w:szCs w:val="18"/>
        </w:rPr>
      </w:pPr>
    </w:p>
    <w:p w:rsidR="00307465" w:rsidRDefault="00BD6638">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当事人：吴</w:t>
      </w:r>
      <w:r w:rsidR="00754D3A">
        <w:rPr>
          <w:rFonts w:ascii="仿宋_GB2312" w:eastAsia="仿宋_GB2312" w:hAnsi="仿宋" w:hint="eastAsia"/>
          <w:sz w:val="32"/>
          <w:szCs w:val="32"/>
        </w:rPr>
        <w:t>*</w:t>
      </w:r>
      <w:r>
        <w:rPr>
          <w:rFonts w:ascii="仿宋_GB2312" w:eastAsia="仿宋_GB2312" w:hAnsi="仿宋" w:hint="eastAsia"/>
          <w:sz w:val="32"/>
          <w:szCs w:val="32"/>
        </w:rPr>
        <w:t>华（为江门市金德丰塑业科技有限公司直接负责的主管人员）</w:t>
      </w:r>
    </w:p>
    <w:p w:rsidR="00307465" w:rsidRDefault="00BD6638">
      <w:pPr>
        <w:spacing w:line="520" w:lineRule="exact"/>
        <w:jc w:val="left"/>
        <w:rPr>
          <w:rFonts w:ascii="仿宋_GB2312" w:eastAsia="仿宋_GB2312" w:hAnsi="仿宋"/>
          <w:sz w:val="32"/>
          <w:szCs w:val="32"/>
        </w:rPr>
      </w:pPr>
      <w:r>
        <w:rPr>
          <w:rFonts w:ascii="仿宋_GB2312" w:eastAsia="仿宋_GB2312" w:hAnsi="仿宋" w:hint="eastAsia"/>
          <w:sz w:val="32"/>
          <w:szCs w:val="32"/>
        </w:rPr>
        <w:t>公民身份号码：44</w:t>
      </w:r>
      <w:r w:rsidR="00754D3A">
        <w:rPr>
          <w:rFonts w:ascii="仿宋_GB2312" w:eastAsia="仿宋_GB2312" w:hAnsi="仿宋" w:hint="eastAsia"/>
          <w:sz w:val="32"/>
          <w:szCs w:val="32"/>
        </w:rPr>
        <w:t>**************</w:t>
      </w:r>
      <w:r>
        <w:rPr>
          <w:rFonts w:ascii="仿宋_GB2312" w:eastAsia="仿宋_GB2312" w:hAnsi="仿宋" w:hint="eastAsia"/>
          <w:sz w:val="32"/>
          <w:szCs w:val="32"/>
        </w:rPr>
        <w:t>13</w:t>
      </w:r>
    </w:p>
    <w:p w:rsidR="00307465" w:rsidRDefault="00BD6638">
      <w:pPr>
        <w:spacing w:line="520" w:lineRule="exact"/>
        <w:jc w:val="left"/>
        <w:rPr>
          <w:rFonts w:ascii="仿宋_GB2312" w:eastAsia="仿宋_GB2312" w:hAnsi="仿宋"/>
          <w:sz w:val="32"/>
          <w:szCs w:val="32"/>
        </w:rPr>
      </w:pPr>
      <w:r>
        <w:rPr>
          <w:rFonts w:ascii="仿宋_GB2312" w:eastAsia="仿宋_GB2312" w:hAnsi="仿宋" w:hint="eastAsia"/>
          <w:sz w:val="32"/>
          <w:szCs w:val="32"/>
        </w:rPr>
        <w:t>住址：广东省江门市江海区</w:t>
      </w:r>
      <w:r w:rsidR="001C183F">
        <w:rPr>
          <w:rFonts w:ascii="仿宋_GB2312" w:eastAsia="仿宋_GB2312" w:hAnsi="仿宋" w:hint="eastAsia"/>
          <w:sz w:val="32"/>
          <w:szCs w:val="32"/>
        </w:rPr>
        <w:t>****</w:t>
      </w:r>
      <w:bookmarkStart w:id="0" w:name="_GoBack"/>
      <w:bookmarkEnd w:id="0"/>
    </w:p>
    <w:p w:rsidR="00307465" w:rsidRDefault="00BD6638">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工作地址：江门市江海区</w:t>
      </w:r>
      <w:proofErr w:type="gramStart"/>
      <w:r>
        <w:rPr>
          <w:rFonts w:ascii="仿宋_GB2312" w:eastAsia="仿宋_GB2312" w:hAnsi="仿宋" w:hint="eastAsia"/>
          <w:sz w:val="32"/>
          <w:szCs w:val="32"/>
        </w:rPr>
        <w:t>滘</w:t>
      </w:r>
      <w:proofErr w:type="gramEnd"/>
      <w:r>
        <w:rPr>
          <w:rFonts w:ascii="仿宋_GB2312" w:eastAsia="仿宋_GB2312" w:hAnsi="仿宋" w:hint="eastAsia"/>
          <w:sz w:val="32"/>
          <w:szCs w:val="32"/>
        </w:rPr>
        <w:t>头</w:t>
      </w:r>
      <w:proofErr w:type="gramStart"/>
      <w:r>
        <w:rPr>
          <w:rFonts w:ascii="仿宋_GB2312" w:eastAsia="仿宋_GB2312" w:hAnsi="仿宋" w:hint="eastAsia"/>
          <w:sz w:val="32"/>
          <w:szCs w:val="32"/>
        </w:rPr>
        <w:t>谭</w:t>
      </w:r>
      <w:proofErr w:type="gramEnd"/>
      <w:r>
        <w:rPr>
          <w:rFonts w:ascii="仿宋_GB2312" w:eastAsia="仿宋_GB2312" w:hAnsi="仿宋" w:hint="eastAsia"/>
          <w:sz w:val="32"/>
          <w:szCs w:val="32"/>
        </w:rPr>
        <w:t>屋围地段工业厂房（A-01</w:t>
      </w:r>
      <w:proofErr w:type="gramStart"/>
      <w:r>
        <w:rPr>
          <w:rFonts w:ascii="仿宋_GB2312" w:eastAsia="仿宋_GB2312" w:hAnsi="仿宋" w:hint="eastAsia"/>
          <w:sz w:val="32"/>
          <w:szCs w:val="32"/>
        </w:rPr>
        <w:t>十</w:t>
      </w:r>
      <w:proofErr w:type="gramEnd"/>
      <w:r>
        <w:rPr>
          <w:rFonts w:ascii="仿宋_GB2312" w:eastAsia="仿宋_GB2312" w:hAnsi="仿宋" w:hint="eastAsia"/>
          <w:sz w:val="32"/>
          <w:szCs w:val="32"/>
        </w:rPr>
        <w:t>卡</w:t>
      </w:r>
    </w:p>
    <w:p w:rsidR="00307465" w:rsidRDefault="00BD6638">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厂）</w:t>
      </w:r>
    </w:p>
    <w:p w:rsidR="00307465" w:rsidRDefault="00BD6638" w:rsidP="00925AAD">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307465" w:rsidRDefault="00BD6638">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2023年5月5日，我局执法人员对江门市金</w:t>
      </w:r>
      <w:proofErr w:type="gramStart"/>
      <w:r>
        <w:rPr>
          <w:rFonts w:ascii="仿宋_GB2312" w:eastAsia="仿宋_GB2312" w:hAnsi="仿宋" w:hint="eastAsia"/>
          <w:sz w:val="32"/>
          <w:szCs w:val="32"/>
        </w:rPr>
        <w:t>德丰塑业</w:t>
      </w:r>
      <w:proofErr w:type="gramEnd"/>
      <w:r>
        <w:rPr>
          <w:rFonts w:ascii="仿宋_GB2312" w:eastAsia="仿宋_GB2312" w:hAnsi="仿宋" w:hint="eastAsia"/>
          <w:sz w:val="32"/>
          <w:szCs w:val="32"/>
        </w:rPr>
        <w:t>科技有限公司（以下称：该单位）进行检查。经调查，该单位的建设项目（主要生产设备：3条塑料颗粒生产线、2台注塑机）属于《建设项目环境影响评价分类管理名录》（2021年版）第二十六项“橡胶和塑料制品业”中“塑料制品业”的“其他（年用非溶剂型低VOCs含量涂料10吨以下的除外）”类别，应当编制环境影响报告表。该单位存在建设项目需要配套建设的环境保护设施未经验收，建设项目即投入生产或者使用的违法行为。你为该单位的法定代表人，为直接负责的主管人员。</w:t>
      </w:r>
    </w:p>
    <w:p w:rsidR="00307465" w:rsidRDefault="00BD6638">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KAAAAAACHTuJAAAAAAAAAAAAAAAAABgAA&#10;AAAAAAAAABAAAABdAwAAX3JlbHMvUEsBAhQACgAAAAAAh07iQAAAAAAAAAAAAAAAAAQAAAAAAAAA&#10;AAAQAAAAFgAAAGRycy9QSwECFAAUAAAACACHTuJAMjQGT/YBAADKAwAADgAAAAAAAAABACAAAAA7&#10;AQAAZHJzL2Uyb0RvYy54bWxQSwECFAAUAAAACACHTuJASHjaktYAAAAOAQAADwAAAAAAAAABACAA&#10;AAA4AAAAZHJzL2Rvd25yZXYueG1sUEsFBgAAAAAGAAYAWQEAAKMFA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笔录、调查询问笔录2份、现场照片（图片、影像资料）证据等，该单位提供的服务合同、厂房租赁合同、营业执照及法定代表人身份证复印件，送达地址确认书等为证。</w:t>
      </w:r>
    </w:p>
    <w:p w:rsidR="00307465" w:rsidRDefault="00BD6638" w:rsidP="00925AAD">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 xml:space="preserve">二、行政处罚的依据、种类及其履行方式和期限  </w:t>
      </w:r>
    </w:p>
    <w:p w:rsidR="00307465" w:rsidRDefault="00BD6638">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该单位的上述行为，违反了《建设项目环境保护管理条例》第十五条和第十九条第一款的规定。我局于2023年5月30日向你送达了《行政处罚听证告知书》（江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〔2023〕31</w:t>
      </w:r>
      <w:r>
        <w:rPr>
          <w:rFonts w:ascii="仿宋_GB2312" w:eastAsia="仿宋_GB2312" w:hAnsi="仿宋" w:hint="eastAsia"/>
          <w:sz w:val="32"/>
          <w:szCs w:val="32"/>
        </w:rPr>
        <w:t>号），告知你违法事实、处罚依据和拟作出处罚人民币5万元，并告知你有权进行陈述、申辩和申请听证。你未在法定期限内向我局提交听证申请，未向我局提交陈述、申辩意见。</w:t>
      </w:r>
    </w:p>
    <w:p w:rsidR="00307465" w:rsidRDefault="00BD6638">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根据该单位违法行为的事实、性质、情节、社会危害程度和相关证据，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1§1.8和《江门市实施＜广东省生态环境行政处罚自由裁量权规定＞细则》第五条、第七条第二项裁量标准｛罚款金额5万元=初步罚款金额5万元[裁量百分值总和25%（裁量起点25%）×20万元]+初步罚款金额5万元×5%×调整系数总和0（积极配合调查取证、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罚款人民币5</w:t>
      </w:r>
      <w:r>
        <w:rPr>
          <w:rFonts w:ascii="仿宋_GB2312" w:eastAsia="仿宋_GB2312" w:hAnsi="仿宋" w:hint="eastAsia"/>
          <w:b/>
          <w:bCs/>
          <w:color w:val="000000"/>
          <w:sz w:val="32"/>
          <w:szCs w:val="32"/>
        </w:rPr>
        <w:t>万元（大写：伍万元）</w:t>
      </w:r>
      <w:r>
        <w:rPr>
          <w:rFonts w:ascii="仿宋_GB2312" w:eastAsia="仿宋_GB2312" w:hAnsi="仿宋" w:hint="eastAsia"/>
          <w:b/>
          <w:bCs/>
          <w:sz w:val="32"/>
          <w:szCs w:val="32"/>
        </w:rPr>
        <w:t>整的行政处罚。</w:t>
      </w:r>
    </w:p>
    <w:p w:rsidR="00307465" w:rsidRDefault="00BD6638" w:rsidP="00925AAD">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307465" w:rsidRDefault="00BD6638">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307465" w:rsidRDefault="00BD6638">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307465" w:rsidRDefault="00BD6638">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根据《中华人民共和国行政处罚法》第七条第一款、《中华人民共和国行政复议法》第九条、第十二条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307465" w:rsidRDefault="00307465">
      <w:pPr>
        <w:spacing w:line="520" w:lineRule="exact"/>
        <w:jc w:val="left"/>
        <w:rPr>
          <w:rFonts w:ascii="仿宋_GB2312" w:eastAsia="仿宋_GB2312" w:hAnsi="仿宋"/>
          <w:color w:val="000000"/>
          <w:sz w:val="32"/>
          <w:szCs w:val="32"/>
        </w:rPr>
      </w:pPr>
    </w:p>
    <w:p w:rsidR="00307465" w:rsidRDefault="00307465">
      <w:pPr>
        <w:spacing w:line="520" w:lineRule="exact"/>
        <w:jc w:val="left"/>
        <w:rPr>
          <w:rFonts w:ascii="仿宋_GB2312" w:eastAsia="仿宋_GB2312" w:hAnsi="仿宋"/>
          <w:color w:val="000000"/>
          <w:sz w:val="32"/>
          <w:szCs w:val="32"/>
        </w:rPr>
      </w:pPr>
    </w:p>
    <w:p w:rsidR="00307465" w:rsidRDefault="00BD6638">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307465" w:rsidRDefault="00BD6638">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2023年7月7日</w:t>
      </w:r>
    </w:p>
    <w:sectPr w:rsidR="00307465">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D6" w:rsidRDefault="006A22D6">
      <w:r>
        <w:separator/>
      </w:r>
    </w:p>
  </w:endnote>
  <w:endnote w:type="continuationSeparator" w:id="0">
    <w:p w:rsidR="006A22D6" w:rsidRDefault="006A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65" w:rsidRDefault="00BD6638">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465" w:rsidRDefault="00BD6638">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C183F" w:rsidRPr="001C183F">
                            <w:rPr>
                              <w:rFonts w:ascii="仿宋_GB2312" w:eastAsia="仿宋_GB2312" w:hAnsi="仿宋_GB2312" w:cs="仿宋_GB2312"/>
                              <w:noProof/>
                              <w:sz w:val="32"/>
                              <w:szCs w:val="32"/>
                              <w:lang w:val="zh-CN"/>
                            </w:rPr>
                            <w:t>-</w:t>
                          </w:r>
                          <w:r w:rsidR="001C183F">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307465" w:rsidRDefault="00BD6638">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C183F" w:rsidRPr="001C183F">
                      <w:rPr>
                        <w:rFonts w:ascii="仿宋_GB2312" w:eastAsia="仿宋_GB2312" w:hAnsi="仿宋_GB2312" w:cs="仿宋_GB2312"/>
                        <w:noProof/>
                        <w:sz w:val="32"/>
                        <w:szCs w:val="32"/>
                        <w:lang w:val="zh-CN"/>
                      </w:rPr>
                      <w:t>-</w:t>
                    </w:r>
                    <w:r w:rsidR="001C183F">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D6" w:rsidRDefault="006A22D6">
      <w:r>
        <w:separator/>
      </w:r>
    </w:p>
  </w:footnote>
  <w:footnote w:type="continuationSeparator" w:id="0">
    <w:p w:rsidR="006A22D6" w:rsidRDefault="006A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EFFF3386"/>
    <w:rsid w:val="00040D35"/>
    <w:rsid w:val="0008108A"/>
    <w:rsid w:val="000B2738"/>
    <w:rsid w:val="001714E5"/>
    <w:rsid w:val="001A628F"/>
    <w:rsid w:val="001C183F"/>
    <w:rsid w:val="001C23C3"/>
    <w:rsid w:val="001D6001"/>
    <w:rsid w:val="00200EBA"/>
    <w:rsid w:val="0020509C"/>
    <w:rsid w:val="00215B21"/>
    <w:rsid w:val="0026591A"/>
    <w:rsid w:val="002A0A4B"/>
    <w:rsid w:val="002A4B8A"/>
    <w:rsid w:val="002B61FE"/>
    <w:rsid w:val="00307465"/>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A22D6"/>
    <w:rsid w:val="006D2E68"/>
    <w:rsid w:val="00704519"/>
    <w:rsid w:val="00754D3A"/>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25AAD"/>
    <w:rsid w:val="0093145B"/>
    <w:rsid w:val="0093386A"/>
    <w:rsid w:val="00995876"/>
    <w:rsid w:val="009B4C85"/>
    <w:rsid w:val="009F54DA"/>
    <w:rsid w:val="00A72CB9"/>
    <w:rsid w:val="00AA4B5D"/>
    <w:rsid w:val="00AB3F60"/>
    <w:rsid w:val="00BD6638"/>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C4BB2"/>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7A5FC0"/>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648172B"/>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6D3311"/>
    <w:rsid w:val="538C1DC7"/>
    <w:rsid w:val="53AC3999"/>
    <w:rsid w:val="53F74866"/>
    <w:rsid w:val="544A14CF"/>
    <w:rsid w:val="54CE705F"/>
    <w:rsid w:val="575C6F8F"/>
    <w:rsid w:val="58C97806"/>
    <w:rsid w:val="593A34BD"/>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483585"/>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243</Words>
  <Characters>1389</Characters>
  <Application>Microsoft Office Word</Application>
  <DocSecurity>0</DocSecurity>
  <Lines>11</Lines>
  <Paragraphs>3</Paragraphs>
  <ScaleCrop>false</ScaleCrop>
  <Company>其他</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2023-07-06T14:32:00Z</cp:lastPrinted>
  <dcterms:created xsi:type="dcterms:W3CDTF">2022-06-16T09:50:00Z</dcterms:created>
  <dcterms:modified xsi:type="dcterms:W3CDTF">2025-12-08T02:18:00Z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