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EE235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Style w:val="7"/>
          <w:rFonts w:hint="eastAsia" w:ascii="方正仿宋_GBK" w:hAnsi="方正仿宋_GBK" w:eastAsia="方正仿宋_GBK" w:cs="方正仿宋_GBK"/>
          <w:b w:val="0"/>
          <w:bCs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Style w:val="7"/>
          <w:rFonts w:hint="eastAsia" w:ascii="方正仿宋_GBK" w:hAnsi="方正仿宋_GBK" w:eastAsia="方正仿宋_GBK" w:cs="方正仿宋_GBK"/>
          <w:b w:val="0"/>
          <w:bCs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附件</w:t>
      </w:r>
      <w:r>
        <w:rPr>
          <w:rStyle w:val="7"/>
          <w:rFonts w:hint="eastAsia" w:ascii="方正仿宋_GBK" w:hAnsi="方正仿宋_GBK" w:eastAsia="方正仿宋_GBK" w:cs="方正仿宋_GBK"/>
          <w:b w:val="0"/>
          <w:bCs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</w:t>
      </w:r>
    </w:p>
    <w:p w14:paraId="49055B19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Style w:val="7"/>
          <w:rFonts w:hint="eastAsia" w:ascii="黑体" w:hAnsi="黑体" w:eastAsia="黑体" w:cs="黑体"/>
          <w:b w:val="0"/>
          <w:bCs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</w:p>
    <w:p w14:paraId="2F323DA6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/>
        <w:jc w:val="center"/>
        <w:textAlignment w:val="auto"/>
        <w:rPr>
          <w:rStyle w:val="7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0"/>
          <w:szCs w:val="40"/>
          <w:shd w:val="clear" w:color="auto" w:fill="FFFFFF"/>
          <w:lang w:val="en-US" w:eastAsia="zh-CN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0"/>
          <w:szCs w:val="40"/>
          <w:shd w:val="clear" w:color="auto" w:fill="FFFFFF"/>
          <w:lang w:val="en-US" w:eastAsia="zh-CN"/>
        </w:rPr>
        <w:t>听证会参加人员名单</w:t>
      </w:r>
    </w:p>
    <w:p w14:paraId="0A51E402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Style w:val="7"/>
          <w:rFonts w:hint="default" w:ascii="Times New Roman" w:hAnsi="Times New Roman" w:eastAsia="黑体" w:cs="Times New Roman"/>
          <w:b w:val="0"/>
          <w:bCs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</w:p>
    <w:p w14:paraId="149AD205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4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Style w:val="7"/>
          <w:rFonts w:hint="default" w:ascii="Times New Roman" w:hAnsi="Times New Roman" w:eastAsia="黑体" w:cs="Times New Roman"/>
          <w:b w:val="0"/>
          <w:bCs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一、</w:t>
      </w:r>
      <w:r>
        <w:rPr>
          <w:rStyle w:val="7"/>
          <w:rFonts w:hint="default" w:ascii="Times New Roman" w:hAnsi="Times New Roman" w:eastAsia="黑体" w:cs="Times New Roman"/>
          <w:b w:val="0"/>
          <w:bCs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听证会参加</w:t>
      </w: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"/>
        </w:rPr>
        <w:t>人员</w:t>
      </w:r>
      <w:r>
        <w:rPr>
          <w:rStyle w:val="7"/>
          <w:rFonts w:hint="default" w:ascii="Times New Roman" w:hAnsi="Times New Roman" w:eastAsia="黑体" w:cs="Times New Roman"/>
          <w:b w:val="0"/>
          <w:bCs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名单（</w:t>
      </w: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21</w:t>
      </w:r>
      <w:r>
        <w:rPr>
          <w:rStyle w:val="7"/>
          <w:rFonts w:hint="default" w:ascii="Times New Roman" w:hAnsi="Times New Roman" w:eastAsia="黑体" w:cs="Times New Roman"/>
          <w:b w:val="0"/>
          <w:bCs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名）</w:t>
      </w:r>
    </w:p>
    <w:p w14:paraId="190B3850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40" w:lineRule="exact"/>
        <w:ind w:right="0"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（一）消费者（</w:t>
      </w:r>
      <w:r>
        <w:rPr>
          <w:rFonts w:hint="eastAsia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名）</w:t>
      </w:r>
    </w:p>
    <w:tbl>
      <w:tblPr>
        <w:tblStyle w:val="5"/>
        <w:tblW w:w="881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34"/>
        <w:gridCol w:w="7085"/>
      </w:tblGrid>
      <w:tr w14:paraId="284667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jc w:val="center"/>
        </w:trPr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F0E21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7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821C95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  <w:t>职业</w:t>
            </w:r>
          </w:p>
        </w:tc>
      </w:tr>
      <w:tr w14:paraId="54ABB2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648" w:hRule="atLeast"/>
          <w:jc w:val="center"/>
        </w:trPr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6BC5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黎永强</w:t>
            </w:r>
          </w:p>
        </w:tc>
        <w:tc>
          <w:tcPr>
            <w:tcW w:w="7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2298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自由职业 </w:t>
            </w:r>
          </w:p>
        </w:tc>
      </w:tr>
      <w:tr w14:paraId="6B236F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709" w:hRule="atLeast"/>
          <w:jc w:val="center"/>
        </w:trPr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0C0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廖雪峰</w:t>
            </w:r>
          </w:p>
        </w:tc>
        <w:tc>
          <w:tcPr>
            <w:tcW w:w="7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B946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退休人员</w:t>
            </w:r>
          </w:p>
        </w:tc>
      </w:tr>
      <w:tr w14:paraId="691D46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B86B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毛俊芬</w:t>
            </w:r>
          </w:p>
        </w:tc>
        <w:tc>
          <w:tcPr>
            <w:tcW w:w="7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8835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自由职业 </w:t>
            </w:r>
          </w:p>
        </w:tc>
      </w:tr>
      <w:tr w14:paraId="2858C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  <w:jc w:val="center"/>
        </w:trPr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5F4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林列</w:t>
            </w:r>
          </w:p>
        </w:tc>
        <w:tc>
          <w:tcPr>
            <w:tcW w:w="7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26F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自由职业 </w:t>
            </w:r>
          </w:p>
        </w:tc>
      </w:tr>
      <w:tr w14:paraId="69866D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641" w:hRule="atLeast"/>
          <w:jc w:val="center"/>
        </w:trPr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1B0F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吴杏平</w:t>
            </w:r>
          </w:p>
        </w:tc>
        <w:tc>
          <w:tcPr>
            <w:tcW w:w="7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F02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公司经理</w:t>
            </w:r>
          </w:p>
        </w:tc>
      </w:tr>
      <w:tr w14:paraId="3AD1DB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4A72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刘芳芳</w:t>
            </w:r>
          </w:p>
        </w:tc>
        <w:tc>
          <w:tcPr>
            <w:tcW w:w="7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F0B7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自由职业</w:t>
            </w:r>
          </w:p>
        </w:tc>
      </w:tr>
      <w:tr w14:paraId="6DFC6E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710" w:hRule="atLeast"/>
          <w:jc w:val="center"/>
        </w:trPr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CADF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林菁</w:t>
            </w:r>
          </w:p>
        </w:tc>
        <w:tc>
          <w:tcPr>
            <w:tcW w:w="7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F652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文员</w:t>
            </w:r>
          </w:p>
        </w:tc>
      </w:tr>
      <w:tr w14:paraId="1B6EA0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7DC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林运胜</w:t>
            </w:r>
          </w:p>
        </w:tc>
        <w:tc>
          <w:tcPr>
            <w:tcW w:w="7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EAA2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无</w:t>
            </w:r>
          </w:p>
        </w:tc>
      </w:tr>
      <w:tr w14:paraId="2BE886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685" w:hRule="atLeast"/>
          <w:jc w:val="center"/>
        </w:trPr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671D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穆颖轩</w:t>
            </w:r>
          </w:p>
        </w:tc>
        <w:tc>
          <w:tcPr>
            <w:tcW w:w="7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E73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销售总监</w:t>
            </w:r>
          </w:p>
        </w:tc>
      </w:tr>
      <w:tr w14:paraId="0B54EB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C40D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梁月嫦</w:t>
            </w:r>
          </w:p>
        </w:tc>
        <w:tc>
          <w:tcPr>
            <w:tcW w:w="7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F6D7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酒楼管理</w:t>
            </w:r>
          </w:p>
        </w:tc>
      </w:tr>
    </w:tbl>
    <w:p w14:paraId="548985FB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40" w:lineRule="exact"/>
        <w:ind w:right="0"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（二）人大代表（1名）</w:t>
      </w:r>
    </w:p>
    <w:tbl>
      <w:tblPr>
        <w:tblStyle w:val="5"/>
        <w:tblW w:w="878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9"/>
        <w:gridCol w:w="7123"/>
      </w:tblGrid>
      <w:tr w14:paraId="68B4A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75B94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Style w:val="7"/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7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7428F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Style w:val="7"/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32"/>
                <w:szCs w:val="32"/>
              </w:rPr>
              <w:t>职业</w:t>
            </w:r>
          </w:p>
        </w:tc>
      </w:tr>
      <w:tr w14:paraId="12BD6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F1FEA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5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区凤莲</w:t>
            </w:r>
          </w:p>
        </w:tc>
        <w:tc>
          <w:tcPr>
            <w:tcW w:w="7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130F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5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社区专职工作者</w:t>
            </w:r>
          </w:p>
        </w:tc>
      </w:tr>
    </w:tbl>
    <w:p w14:paraId="76DB3E19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40" w:lineRule="exact"/>
        <w:ind w:right="0"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（三）政协委员（1名）</w:t>
      </w:r>
    </w:p>
    <w:tbl>
      <w:tblPr>
        <w:tblStyle w:val="5"/>
        <w:tblW w:w="8707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7035"/>
      </w:tblGrid>
      <w:tr w14:paraId="1D1911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4752EB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7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9A8E1C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  <w:t>职业</w:t>
            </w:r>
          </w:p>
        </w:tc>
      </w:tr>
      <w:tr w14:paraId="39BA24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A0F0E0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陈松</w:t>
            </w:r>
          </w:p>
        </w:tc>
        <w:tc>
          <w:tcPr>
            <w:tcW w:w="7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AB8BE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企业管理</w:t>
            </w:r>
          </w:p>
        </w:tc>
      </w:tr>
    </w:tbl>
    <w:p w14:paraId="49825380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40" w:lineRule="exact"/>
        <w:ind w:right="0"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（四）市消委会（1名）</w:t>
      </w:r>
    </w:p>
    <w:tbl>
      <w:tblPr>
        <w:tblStyle w:val="5"/>
        <w:tblW w:w="868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9"/>
        <w:gridCol w:w="7029"/>
      </w:tblGrid>
      <w:tr w14:paraId="6D964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2E8D5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7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196068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  <w:t>职业</w:t>
            </w:r>
          </w:p>
        </w:tc>
      </w:tr>
      <w:tr w14:paraId="5FDEEA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36F5C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梁荣杰</w:t>
            </w:r>
          </w:p>
        </w:tc>
        <w:tc>
          <w:tcPr>
            <w:tcW w:w="7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C1C0AD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江门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市消委会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职员</w:t>
            </w:r>
          </w:p>
        </w:tc>
      </w:tr>
    </w:tbl>
    <w:p w14:paraId="6FA89FC3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40" w:lineRule="exact"/>
        <w:ind w:right="0"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（五）政府部门（</w:t>
      </w:r>
      <w:r>
        <w:rPr>
          <w:rFonts w:hint="eastAsia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名）</w:t>
      </w:r>
    </w:p>
    <w:tbl>
      <w:tblPr>
        <w:tblStyle w:val="5"/>
        <w:tblW w:w="8707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7"/>
        <w:gridCol w:w="7060"/>
      </w:tblGrid>
      <w:tr w14:paraId="2C295F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06A465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7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2099F9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  <w:t>职业</w:t>
            </w:r>
          </w:p>
        </w:tc>
      </w:tr>
      <w:tr w14:paraId="309B5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4DA689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张艳洁</w:t>
            </w:r>
          </w:p>
        </w:tc>
        <w:tc>
          <w:tcPr>
            <w:tcW w:w="7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79BEC1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江门市财政局副科长、三级主任科员</w:t>
            </w:r>
          </w:p>
        </w:tc>
      </w:tr>
      <w:tr w14:paraId="693BAC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87909D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邓永炎</w:t>
            </w:r>
          </w:p>
        </w:tc>
        <w:tc>
          <w:tcPr>
            <w:tcW w:w="7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75D540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江门市商务局三级主任科员</w:t>
            </w:r>
          </w:p>
        </w:tc>
      </w:tr>
      <w:tr w14:paraId="0FDC45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162B31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蒋钦强</w:t>
            </w:r>
          </w:p>
        </w:tc>
        <w:tc>
          <w:tcPr>
            <w:tcW w:w="7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CE1032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江门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市市场监督管理局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四级调研员</w:t>
            </w:r>
          </w:p>
        </w:tc>
      </w:tr>
      <w:tr w14:paraId="7A9D36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47064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right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林海</w:t>
            </w:r>
          </w:p>
        </w:tc>
        <w:tc>
          <w:tcPr>
            <w:tcW w:w="7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1C41BC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4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江门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市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城市管理和综合执法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局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科长、一级主任科员</w:t>
            </w:r>
          </w:p>
        </w:tc>
      </w:tr>
    </w:tbl>
    <w:p w14:paraId="0EB8E5C8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40" w:lineRule="exact"/>
        <w:ind w:right="0"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</w:p>
    <w:p w14:paraId="65C61E33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40" w:lineRule="exact"/>
        <w:ind w:right="0"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（</w:t>
      </w:r>
      <w:r>
        <w:rPr>
          <w:rFonts w:hint="eastAsia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六</w:t>
      </w:r>
      <w:r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）</w:t>
      </w:r>
      <w:r>
        <w:rPr>
          <w:rFonts w:hint="eastAsia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经营者</w:t>
      </w:r>
      <w:r>
        <w:rPr>
          <w:rFonts w:hint="eastAsia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名）</w:t>
      </w:r>
    </w:p>
    <w:tbl>
      <w:tblPr>
        <w:tblStyle w:val="5"/>
        <w:tblW w:w="865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2"/>
        <w:gridCol w:w="7029"/>
      </w:tblGrid>
      <w:tr w14:paraId="476413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4DC718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leftChars="0" w:right="0" w:rightChars="0"/>
              <w:jc w:val="center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7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C55CC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40" w:lineRule="exact"/>
              <w:ind w:left="0" w:leftChars="0" w:right="0" w:rightChars="0"/>
              <w:jc w:val="center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32"/>
                <w:szCs w:val="32"/>
              </w:rPr>
              <w:t>职业</w:t>
            </w:r>
          </w:p>
        </w:tc>
      </w:tr>
      <w:tr w14:paraId="674B87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AE5E47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梁盛民</w:t>
            </w:r>
          </w:p>
        </w:tc>
        <w:tc>
          <w:tcPr>
            <w:tcW w:w="7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379FE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  <w:t>江门公用水务环境股份有限公司董事长</w:t>
            </w:r>
          </w:p>
        </w:tc>
      </w:tr>
      <w:tr w14:paraId="75A06D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8D825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郑光赏</w:t>
            </w:r>
          </w:p>
        </w:tc>
        <w:tc>
          <w:tcPr>
            <w:tcW w:w="7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4180C61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  <w:t>江门公用水务环境股份有限公司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部门经理</w:t>
            </w:r>
          </w:p>
        </w:tc>
      </w:tr>
    </w:tbl>
    <w:p w14:paraId="7354591A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40" w:lineRule="exact"/>
        <w:ind w:right="0"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（</w:t>
      </w:r>
      <w:r>
        <w:rPr>
          <w:rFonts w:hint="eastAsia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七</w:t>
      </w:r>
      <w:r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）</w:t>
      </w:r>
      <w:r>
        <w:rPr>
          <w:rFonts w:hint="eastAsia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专家学者</w:t>
      </w:r>
      <w:r>
        <w:rPr>
          <w:rFonts w:hint="default" w:ascii="方正楷体_GBK" w:hAnsi="方正楷体_GBK" w:eastAsia="方正楷体_GBK" w:cs="方正楷体_GBK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（2名）</w:t>
      </w:r>
    </w:p>
    <w:tbl>
      <w:tblPr>
        <w:tblStyle w:val="5"/>
        <w:tblW w:w="878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9"/>
        <w:gridCol w:w="7123"/>
      </w:tblGrid>
      <w:tr w14:paraId="00437C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6DAB05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N/>
              <w:bidi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Style w:val="7"/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7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E7BE0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N/>
              <w:bidi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Style w:val="7"/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  <w:t>职业</w:t>
            </w:r>
          </w:p>
        </w:tc>
      </w:tr>
      <w:tr w14:paraId="4EF2F4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2DA06D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王小斌</w:t>
            </w:r>
          </w:p>
        </w:tc>
        <w:tc>
          <w:tcPr>
            <w:tcW w:w="7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2092FE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高校教师</w:t>
            </w:r>
          </w:p>
        </w:tc>
      </w:tr>
      <w:tr w14:paraId="04D065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6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0FBCB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  <w:t>蒋雄</w:t>
            </w:r>
          </w:p>
        </w:tc>
        <w:tc>
          <w:tcPr>
            <w:tcW w:w="7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8CAAD6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企业管理</w:t>
            </w:r>
          </w:p>
        </w:tc>
      </w:tr>
    </w:tbl>
    <w:p w14:paraId="3A1FB15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default" w:ascii="黑体" w:hAnsi="宋体" w:eastAsia="黑体" w:cs="黑体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黑体" w:hAnsi="宋体" w:eastAsia="黑体" w:cs="黑体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二、消费者替补人员名单（3名）</w:t>
      </w:r>
    </w:p>
    <w:p w14:paraId="581057E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张振辉、张福祥、陈国生</w:t>
      </w:r>
    </w:p>
    <w:p w14:paraId="364D92CA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黑体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三</w:t>
      </w:r>
      <w:r>
        <w:rPr>
          <w:rFonts w:hint="default" w:ascii="Times New Roman" w:hAnsi="Times New Roman" w:eastAsia="黑体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、听证人名单（</w:t>
      </w:r>
      <w:r>
        <w:rPr>
          <w:rFonts w:hint="eastAsia" w:ascii="Times New Roman" w:hAnsi="Times New Roman" w:eastAsia="黑体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名）</w:t>
      </w:r>
    </w:p>
    <w:tbl>
      <w:tblPr>
        <w:tblStyle w:val="5"/>
        <w:tblW w:w="865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4"/>
        <w:gridCol w:w="7017"/>
      </w:tblGrid>
      <w:tr w14:paraId="1DDA69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6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5C599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N/>
              <w:bidi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Style w:val="7"/>
                <w:rFonts w:hint="default" w:ascii="宋体" w:hAnsi="宋体" w:eastAsia="宋体" w:cs="宋体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default" w:ascii="宋体" w:hAnsi="宋体" w:eastAsia="宋体" w:cs="宋体"/>
                <w:b/>
                <w:bCs w:val="0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70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4F08A8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N/>
              <w:bidi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Style w:val="7"/>
                <w:rFonts w:hint="default" w:ascii="宋体" w:hAnsi="宋体" w:eastAsia="宋体" w:cs="宋体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default" w:ascii="宋体" w:hAnsi="宋体" w:eastAsia="宋体" w:cs="宋体"/>
                <w:b/>
                <w:bCs w:val="0"/>
                <w:color w:val="000000"/>
                <w:sz w:val="32"/>
                <w:szCs w:val="32"/>
              </w:rPr>
              <w:t>职业</w:t>
            </w:r>
          </w:p>
        </w:tc>
      </w:tr>
      <w:tr w14:paraId="717423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6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5BE583A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袁文晓</w:t>
            </w:r>
          </w:p>
        </w:tc>
        <w:tc>
          <w:tcPr>
            <w:tcW w:w="70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F8E9B1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江门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市发展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和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改革局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党组成员、副局长</w:t>
            </w:r>
          </w:p>
        </w:tc>
      </w:tr>
      <w:tr w14:paraId="0416D9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6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3BC7CE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梁艳梅</w:t>
            </w:r>
          </w:p>
        </w:tc>
        <w:tc>
          <w:tcPr>
            <w:tcW w:w="70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B2D6B6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江门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市发展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和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改革局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科长、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四级调研员</w:t>
            </w:r>
          </w:p>
        </w:tc>
      </w:tr>
      <w:tr w14:paraId="2FC41C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6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B194164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梁凯华</w:t>
            </w:r>
          </w:p>
        </w:tc>
        <w:tc>
          <w:tcPr>
            <w:tcW w:w="70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4A453B3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江门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市发展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和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改革局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一级主任科员</w:t>
            </w:r>
          </w:p>
        </w:tc>
      </w:tr>
      <w:tr w14:paraId="1B18FA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6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B15C2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陈伟杰</w:t>
            </w:r>
          </w:p>
        </w:tc>
        <w:tc>
          <w:tcPr>
            <w:tcW w:w="70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0710FA5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  <w:t>江门市价格认定中心副主任</w:t>
            </w:r>
          </w:p>
        </w:tc>
      </w:tr>
    </w:tbl>
    <w:p w14:paraId="1B984170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4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黑体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"/>
        </w:rPr>
        <w:t>四</w:t>
      </w:r>
      <w:r>
        <w:rPr>
          <w:rFonts w:hint="default" w:ascii="Times New Roman" w:hAnsi="Times New Roman" w:eastAsia="黑体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、旁听人员名单（</w:t>
      </w:r>
      <w:r>
        <w:rPr>
          <w:rFonts w:hint="eastAsia" w:ascii="Times New Roman" w:hAnsi="Times New Roman" w:eastAsia="黑体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名）</w:t>
      </w:r>
    </w:p>
    <w:tbl>
      <w:tblPr>
        <w:tblStyle w:val="5"/>
        <w:tblW w:w="866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2"/>
        <w:gridCol w:w="7040"/>
      </w:tblGrid>
      <w:tr w14:paraId="071CD0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  <w:jc w:val="center"/>
        </w:trPr>
        <w:tc>
          <w:tcPr>
            <w:tcW w:w="1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AB361FB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7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9CE29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</w:rPr>
              <w:t>职业</w:t>
            </w:r>
          </w:p>
        </w:tc>
      </w:tr>
      <w:tr w14:paraId="63263F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  <w:jc w:val="center"/>
        </w:trPr>
        <w:tc>
          <w:tcPr>
            <w:tcW w:w="1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7A9A3C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朱凯宁</w:t>
            </w:r>
          </w:p>
        </w:tc>
        <w:tc>
          <w:tcPr>
            <w:tcW w:w="7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F53287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设计工程师</w:t>
            </w:r>
          </w:p>
        </w:tc>
      </w:tr>
      <w:tr w14:paraId="55545E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  <w:jc w:val="center"/>
        </w:trPr>
        <w:tc>
          <w:tcPr>
            <w:tcW w:w="1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0BA0F2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梁晓活</w:t>
            </w:r>
          </w:p>
        </w:tc>
        <w:tc>
          <w:tcPr>
            <w:tcW w:w="7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DD55289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个体户</w:t>
            </w:r>
          </w:p>
        </w:tc>
      </w:tr>
      <w:tr w14:paraId="0913A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  <w:jc w:val="center"/>
        </w:trPr>
        <w:tc>
          <w:tcPr>
            <w:tcW w:w="1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D3A0FC0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黎泳娜</w:t>
            </w:r>
          </w:p>
        </w:tc>
        <w:tc>
          <w:tcPr>
            <w:tcW w:w="7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1B614EF"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left="0" w:right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个体户</w:t>
            </w:r>
          </w:p>
        </w:tc>
      </w:tr>
    </w:tbl>
    <w:p w14:paraId="6554757A"/>
    <w:sectPr>
      <w:footerReference r:id="rId3" w:type="default"/>
      <w:pgSz w:w="11906" w:h="16838"/>
      <w:pgMar w:top="2098" w:right="1587" w:bottom="1928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B138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01C4D3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101C4D3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6D9F"/>
    <w:rsid w:val="02910B86"/>
    <w:rsid w:val="1EBEFB35"/>
    <w:rsid w:val="1EBFB931"/>
    <w:rsid w:val="36DCDC4B"/>
    <w:rsid w:val="3FCF175B"/>
    <w:rsid w:val="3FDD0BB7"/>
    <w:rsid w:val="429753BA"/>
    <w:rsid w:val="49607B62"/>
    <w:rsid w:val="53220D88"/>
    <w:rsid w:val="589B3331"/>
    <w:rsid w:val="5DA75DF0"/>
    <w:rsid w:val="5DFF397A"/>
    <w:rsid w:val="5E9F663F"/>
    <w:rsid w:val="5FF76928"/>
    <w:rsid w:val="64225E57"/>
    <w:rsid w:val="677FA187"/>
    <w:rsid w:val="6FC22E4D"/>
    <w:rsid w:val="6FFFA9EC"/>
    <w:rsid w:val="71DFBEAB"/>
    <w:rsid w:val="77FDFF10"/>
    <w:rsid w:val="7BEED3AE"/>
    <w:rsid w:val="7D7DC29E"/>
    <w:rsid w:val="7DF533A6"/>
    <w:rsid w:val="7EFB9C4F"/>
    <w:rsid w:val="7F932F10"/>
    <w:rsid w:val="7FAFF1A6"/>
    <w:rsid w:val="AE7BCA26"/>
    <w:rsid w:val="BAF34CBD"/>
    <w:rsid w:val="BFAF2564"/>
    <w:rsid w:val="BFDA690C"/>
    <w:rsid w:val="D7AB20C3"/>
    <w:rsid w:val="DBDEAC7D"/>
    <w:rsid w:val="DBFDCD10"/>
    <w:rsid w:val="DF7DEE05"/>
    <w:rsid w:val="DFB670F3"/>
    <w:rsid w:val="E4EC8839"/>
    <w:rsid w:val="E7B690DC"/>
    <w:rsid w:val="EB06EBF0"/>
    <w:rsid w:val="EBFD73FF"/>
    <w:rsid w:val="F2B70BD9"/>
    <w:rsid w:val="F2DDC8FC"/>
    <w:rsid w:val="FBADEA69"/>
    <w:rsid w:val="FBBF6B53"/>
    <w:rsid w:val="FDBDF435"/>
    <w:rsid w:val="FDBFB731"/>
    <w:rsid w:val="FF9F44ED"/>
    <w:rsid w:val="FFBEBED9"/>
    <w:rsid w:val="FFDA9EBF"/>
    <w:rsid w:val="FFFF6D9F"/>
    <w:rsid w:val="FFFFC8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0</Words>
  <Characters>0</Characters>
  <Lines>1</Lines>
  <Paragraphs>1</Paragraphs>
  <TotalTime>10</TotalTime>
  <ScaleCrop>false</ScaleCrop>
  <LinksUpToDate>false</LinksUpToDate>
  <CharactersWithSpaces>0</CharactersWithSpaces>
  <Application>WPS Office_12.8.2.1116_F1E327BC-269C-435d-A152-05C5408002CA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2025-08-13T06:46:00Z</dcterms:created>
  <dc:creator>user</dc:creator>
  <cp:lastModifiedBy>greatwall</cp:lastModifiedBy>
  <cp:lastPrinted>2025-12-18T03:59:00Z</cp:lastPrinted>
  <dcterms:modified xsi:type="dcterms:W3CDTF">2025-12-19T10:08:51Z</dcterms:modified>
  <dc:title>附件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2052-12.8.2.1116</vt:lpwstr>
  </property>
  <property fmtid="{D5CDD505-2E9C-101B-9397-08002B2CF9AE}" pid="3" name="ICV">
    <vt:lpwstr>33551825FC14FC781E8442692333B63D_43</vt:lpwstr>
  </property>
</Properties>
</file>