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76" w:rsidRDefault="003E6C69">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116</w:t>
      </w:r>
      <w:r>
        <w:rPr>
          <w:rFonts w:eastAsia="方正仿宋_GBK" w:hint="eastAsia"/>
          <w:sz w:val="32"/>
          <w:szCs w:val="32"/>
        </w:rPr>
        <w:t>号</w:t>
      </w:r>
    </w:p>
    <w:p w:rsidR="009C5476" w:rsidRDefault="009C5476">
      <w:pPr>
        <w:spacing w:line="580" w:lineRule="exact"/>
        <w:jc w:val="center"/>
        <w:rPr>
          <w:rFonts w:eastAsia="方正小标宋_GBK"/>
          <w:b/>
          <w:sz w:val="40"/>
          <w:szCs w:val="40"/>
        </w:rPr>
      </w:pPr>
      <w:bookmarkStart w:id="0" w:name="TEXT"/>
      <w:bookmarkStart w:id="1" w:name="_GoBack"/>
      <w:bookmarkEnd w:id="0"/>
      <w:bookmarkEnd w:id="1"/>
    </w:p>
    <w:p w:rsidR="009C5476" w:rsidRDefault="009C5476" w:rsidP="00FD66FE">
      <w:pPr>
        <w:pStyle w:val="Style5"/>
        <w:spacing w:line="578" w:lineRule="exact"/>
        <w:ind w:firstLine="777"/>
        <w:jc w:val="center"/>
        <w:rPr>
          <w:rFonts w:eastAsia="方正小标宋_GBK" w:cs="Times New Roman"/>
          <w:sz w:val="40"/>
          <w:szCs w:val="40"/>
        </w:rPr>
      </w:pPr>
    </w:p>
    <w:p w:rsidR="009C5476" w:rsidRDefault="003E6C69">
      <w:pPr>
        <w:topLinePunct/>
        <w:spacing w:line="578" w:lineRule="exact"/>
        <w:jc w:val="center"/>
        <w:rPr>
          <w:rFonts w:eastAsia="方正小标宋_GBK"/>
          <w:sz w:val="40"/>
          <w:szCs w:val="40"/>
        </w:rPr>
      </w:pPr>
      <w:r>
        <w:rPr>
          <w:rFonts w:eastAsia="方正小标宋_GBK"/>
          <w:sz w:val="40"/>
          <w:szCs w:val="40"/>
        </w:rPr>
        <w:t>关于</w:t>
      </w:r>
      <w:r>
        <w:rPr>
          <w:rFonts w:eastAsia="方正小标宋_GBK"/>
          <w:sz w:val="40"/>
          <w:szCs w:val="40"/>
        </w:rPr>
        <w:t>江门市格兰普照</w:t>
      </w:r>
      <w:proofErr w:type="gramStart"/>
      <w:r>
        <w:rPr>
          <w:rFonts w:eastAsia="方正小标宋_GBK"/>
          <w:sz w:val="40"/>
          <w:szCs w:val="40"/>
        </w:rPr>
        <w:t>明科技</w:t>
      </w:r>
      <w:proofErr w:type="gramEnd"/>
      <w:r>
        <w:rPr>
          <w:rFonts w:eastAsia="方正小标宋_GBK"/>
          <w:sz w:val="40"/>
          <w:szCs w:val="40"/>
        </w:rPr>
        <w:t>有限公司年产圣诞灯</w:t>
      </w:r>
    </w:p>
    <w:p w:rsidR="009C5476" w:rsidRDefault="003E6C69">
      <w:pPr>
        <w:topLinePunct/>
        <w:spacing w:line="578" w:lineRule="exact"/>
        <w:jc w:val="center"/>
        <w:rPr>
          <w:rFonts w:eastAsia="方正小标宋_GBK"/>
          <w:sz w:val="40"/>
          <w:szCs w:val="40"/>
        </w:rPr>
      </w:pPr>
      <w:r>
        <w:rPr>
          <w:rFonts w:eastAsia="方正小标宋_GBK"/>
          <w:sz w:val="40"/>
          <w:szCs w:val="40"/>
        </w:rPr>
        <w:t>产品</w:t>
      </w:r>
      <w:r>
        <w:rPr>
          <w:rFonts w:eastAsia="方正小标宋_GBK"/>
          <w:sz w:val="40"/>
          <w:szCs w:val="40"/>
        </w:rPr>
        <w:t>1200</w:t>
      </w:r>
      <w:r>
        <w:rPr>
          <w:rFonts w:eastAsia="方正小标宋_GBK"/>
          <w:sz w:val="40"/>
          <w:szCs w:val="40"/>
        </w:rPr>
        <w:t>套建设项目</w:t>
      </w:r>
      <w:r>
        <w:rPr>
          <w:rFonts w:eastAsia="方正小标宋_GBK"/>
          <w:sz w:val="40"/>
          <w:szCs w:val="40"/>
        </w:rPr>
        <w:t>环境影响报告表的批复</w:t>
      </w:r>
    </w:p>
    <w:p w:rsidR="009C5476" w:rsidRDefault="009C5476" w:rsidP="00FD66FE">
      <w:pPr>
        <w:spacing w:line="578" w:lineRule="exact"/>
        <w:ind w:firstLineChars="200" w:firstLine="617"/>
        <w:rPr>
          <w:rFonts w:eastAsia="方正仿宋_GBK"/>
          <w:sz w:val="32"/>
          <w:szCs w:val="32"/>
        </w:rPr>
      </w:pPr>
    </w:p>
    <w:p w:rsidR="009C5476" w:rsidRDefault="003E6C69">
      <w:pPr>
        <w:adjustRightInd w:val="0"/>
        <w:spacing w:line="578" w:lineRule="exact"/>
        <w:rPr>
          <w:rFonts w:eastAsia="方正仿宋_GBK"/>
          <w:sz w:val="32"/>
          <w:szCs w:val="32"/>
        </w:rPr>
      </w:pPr>
      <w:r>
        <w:rPr>
          <w:rFonts w:eastAsia="方正仿宋_GBK"/>
          <w:sz w:val="32"/>
          <w:szCs w:val="32"/>
        </w:rPr>
        <w:t>江门市格兰普照</w:t>
      </w:r>
      <w:proofErr w:type="gramStart"/>
      <w:r>
        <w:rPr>
          <w:rFonts w:eastAsia="方正仿宋_GBK"/>
          <w:sz w:val="32"/>
          <w:szCs w:val="32"/>
        </w:rPr>
        <w:t>明科技</w:t>
      </w:r>
      <w:proofErr w:type="gramEnd"/>
      <w:r>
        <w:rPr>
          <w:rFonts w:eastAsia="方正仿宋_GBK"/>
          <w:sz w:val="32"/>
          <w:szCs w:val="32"/>
        </w:rPr>
        <w:t>有限公司：</w:t>
      </w:r>
    </w:p>
    <w:p w:rsidR="009C5476" w:rsidRDefault="003E6C69" w:rsidP="00FD66FE">
      <w:pPr>
        <w:adjustRightInd w:val="0"/>
        <w:spacing w:line="578" w:lineRule="exact"/>
        <w:ind w:firstLineChars="200" w:firstLine="617"/>
        <w:rPr>
          <w:rFonts w:eastAsia="方正仿宋_GBK"/>
          <w:sz w:val="32"/>
          <w:szCs w:val="32"/>
        </w:rPr>
      </w:pPr>
      <w:r>
        <w:rPr>
          <w:rFonts w:eastAsia="方正仿宋_GBK"/>
          <w:sz w:val="32"/>
          <w:szCs w:val="32"/>
        </w:rPr>
        <w:t>你公司报来《江门市格兰普照明科技有限公司年产圣诞灯产品</w:t>
      </w:r>
      <w:r>
        <w:rPr>
          <w:rFonts w:eastAsia="方正仿宋_GBK"/>
          <w:sz w:val="32"/>
          <w:szCs w:val="32"/>
        </w:rPr>
        <w:t>1200</w:t>
      </w:r>
      <w:r>
        <w:rPr>
          <w:rFonts w:eastAsia="方正仿宋_GBK"/>
          <w:sz w:val="32"/>
          <w:szCs w:val="32"/>
        </w:rPr>
        <w:t>套建设项目环境影响报告表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9C5476" w:rsidRDefault="003E6C69" w:rsidP="00FD66FE">
      <w:pPr>
        <w:adjustRightInd w:val="0"/>
        <w:spacing w:line="578" w:lineRule="exact"/>
        <w:ind w:firstLineChars="200" w:firstLine="617"/>
        <w:rPr>
          <w:rFonts w:eastAsia="方正仿宋_GBK"/>
          <w:sz w:val="32"/>
          <w:szCs w:val="32"/>
        </w:rPr>
      </w:pPr>
      <w:r>
        <w:rPr>
          <w:rFonts w:eastAsia="方正仿宋_GBK"/>
          <w:sz w:val="32"/>
          <w:szCs w:val="32"/>
        </w:rPr>
        <w:t>一、江门市格兰普照</w:t>
      </w:r>
      <w:proofErr w:type="gramStart"/>
      <w:r>
        <w:rPr>
          <w:rFonts w:eastAsia="方正仿宋_GBK"/>
          <w:sz w:val="32"/>
          <w:szCs w:val="32"/>
        </w:rPr>
        <w:t>明科技</w:t>
      </w:r>
      <w:proofErr w:type="gramEnd"/>
      <w:r>
        <w:rPr>
          <w:rFonts w:eastAsia="方正仿宋_GBK"/>
          <w:sz w:val="32"/>
          <w:szCs w:val="32"/>
        </w:rPr>
        <w:t>有限公司属于《江门市村级及以上工业集聚区环境问题综合整治（</w:t>
      </w:r>
      <w:r>
        <w:rPr>
          <w:rFonts w:eastAsia="方正仿宋_GBK"/>
          <w:sz w:val="32"/>
          <w:szCs w:val="32"/>
        </w:rPr>
        <w:t>2024-2025</w:t>
      </w:r>
      <w:r>
        <w:rPr>
          <w:rFonts w:eastAsia="方正仿宋_GBK"/>
          <w:sz w:val="32"/>
          <w:szCs w:val="32"/>
        </w:rPr>
        <w:t>年）工作方案》中的规范类企业，位于江门市江海区东</w:t>
      </w:r>
      <w:proofErr w:type="gramStart"/>
      <w:r>
        <w:rPr>
          <w:rFonts w:eastAsia="方正仿宋_GBK"/>
          <w:sz w:val="32"/>
          <w:szCs w:val="32"/>
        </w:rPr>
        <w:t>睦</w:t>
      </w:r>
      <w:proofErr w:type="gramEnd"/>
      <w:r>
        <w:rPr>
          <w:rFonts w:eastAsia="方正仿宋_GBK"/>
          <w:sz w:val="32"/>
          <w:szCs w:val="32"/>
        </w:rPr>
        <w:t>路</w:t>
      </w:r>
      <w:r>
        <w:rPr>
          <w:rFonts w:eastAsia="方正仿宋_GBK"/>
          <w:sz w:val="32"/>
          <w:szCs w:val="32"/>
        </w:rPr>
        <w:t>13</w:t>
      </w:r>
      <w:r>
        <w:rPr>
          <w:rFonts w:eastAsia="方正仿宋_GBK"/>
          <w:sz w:val="32"/>
          <w:szCs w:val="32"/>
        </w:rPr>
        <w:t>号</w:t>
      </w:r>
      <w:r>
        <w:rPr>
          <w:rFonts w:eastAsia="方正仿宋_GBK"/>
          <w:sz w:val="32"/>
          <w:szCs w:val="32"/>
        </w:rPr>
        <w:t>2</w:t>
      </w:r>
      <w:r>
        <w:rPr>
          <w:rFonts w:eastAsia="方正仿宋_GBK"/>
          <w:sz w:val="32"/>
          <w:szCs w:val="32"/>
        </w:rPr>
        <w:t>幢</w:t>
      </w:r>
      <w:r>
        <w:rPr>
          <w:rFonts w:eastAsia="方正仿宋_GBK"/>
          <w:sz w:val="32"/>
          <w:szCs w:val="32"/>
        </w:rPr>
        <w:t>1-4</w:t>
      </w:r>
      <w:r>
        <w:rPr>
          <w:rFonts w:eastAsia="方正仿宋_GBK"/>
          <w:sz w:val="32"/>
          <w:szCs w:val="32"/>
        </w:rPr>
        <w:t>层，年产圣诞灯产品</w:t>
      </w:r>
      <w:r>
        <w:rPr>
          <w:rFonts w:eastAsia="方正仿宋_GBK"/>
          <w:sz w:val="32"/>
          <w:szCs w:val="32"/>
        </w:rPr>
        <w:t>1200</w:t>
      </w:r>
      <w:r>
        <w:rPr>
          <w:rFonts w:eastAsia="方正仿宋_GBK"/>
          <w:sz w:val="32"/>
          <w:szCs w:val="32"/>
        </w:rPr>
        <w:t>套。</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9C5476" w:rsidRDefault="003E6C69" w:rsidP="00FD66FE">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的原则优化设置厂区给、排水系统。项目冷却水循环使用，不外排；无其他生产废水产生和排放。生活污水经预处理达到《水污染物排放限值》（</w:t>
      </w:r>
      <w:r>
        <w:rPr>
          <w:rFonts w:eastAsia="方正仿宋_GBK"/>
          <w:sz w:val="32"/>
          <w:szCs w:val="32"/>
        </w:rPr>
        <w:t>DB44/26</w:t>
      </w:r>
      <w:r>
        <w:rPr>
          <w:rFonts w:eastAsia="方正仿宋_GBK"/>
          <w:sz w:val="32"/>
          <w:szCs w:val="32"/>
        </w:rPr>
        <w:lastRenderedPageBreak/>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9C5476" w:rsidRDefault="003E6C69" w:rsidP="00FD66FE">
      <w:pPr>
        <w:pStyle w:val="aa"/>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w:t>
      </w:r>
      <w:r>
        <w:rPr>
          <w:rFonts w:eastAsia="方正仿宋_GBK"/>
          <w:sz w:val="32"/>
          <w:szCs w:val="32"/>
        </w:rPr>
        <w:t>有关信息，建议至少每季度更换一次活性炭。</w:t>
      </w:r>
      <w:r>
        <w:rPr>
          <w:rFonts w:eastAsia="方正仿宋_GBK"/>
          <w:sz w:val="32"/>
          <w:szCs w:val="32"/>
        </w:rPr>
        <w:t>项目外排工艺废气中，有机废气执行《固定污染源挥发性有机物综合排放标准》（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第二时段二级标准和无组织排放监控浓度限值。恶臭污染物执行《恶臭污染物排放标准》（</w:t>
      </w:r>
      <w:r>
        <w:rPr>
          <w:rFonts w:eastAsia="方正仿宋_GBK"/>
          <w:sz w:val="32"/>
          <w:szCs w:val="32"/>
        </w:rPr>
        <w:t>GB14554-93</w:t>
      </w:r>
      <w:r>
        <w:rPr>
          <w:rFonts w:eastAsia="方正仿宋_GBK"/>
          <w:sz w:val="32"/>
          <w:szCs w:val="32"/>
        </w:rPr>
        <w:t>）。</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（三）严格落实噪声污染防治措施。优化</w:t>
      </w:r>
      <w:r>
        <w:rPr>
          <w:rFonts w:eastAsia="方正仿宋_GBK"/>
          <w:sz w:val="32"/>
          <w:szCs w:val="32"/>
        </w:rPr>
        <w:t>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w:t>
      </w:r>
      <w:r>
        <w:rPr>
          <w:rFonts w:eastAsia="方正仿宋_GBK"/>
          <w:sz w:val="32"/>
          <w:szCs w:val="32"/>
        </w:rPr>
        <w:t>废物贮存和填埋污染控制标准》（</w:t>
      </w:r>
      <w:r>
        <w:rPr>
          <w:rFonts w:eastAsia="方正仿宋_GBK"/>
          <w:sz w:val="32"/>
          <w:szCs w:val="32"/>
        </w:rPr>
        <w:t>GB18599-2020</w:t>
      </w:r>
      <w:r>
        <w:rPr>
          <w:rFonts w:eastAsia="方正仿宋_GBK"/>
          <w:sz w:val="32"/>
          <w:szCs w:val="32"/>
        </w:rPr>
        <w:t>）的规定。生活垃圾交由环卫部门统一处理。</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VOCs≤0.038</w:t>
      </w:r>
      <w:r>
        <w:rPr>
          <w:rFonts w:eastAsia="方正仿宋_GBK"/>
          <w:sz w:val="32"/>
          <w:szCs w:val="32"/>
        </w:rPr>
        <w:t>吨</w:t>
      </w:r>
      <w:r>
        <w:rPr>
          <w:rFonts w:eastAsia="方正仿宋_GBK"/>
          <w:sz w:val="32"/>
          <w:szCs w:val="32"/>
        </w:rPr>
        <w:t>/</w:t>
      </w:r>
      <w:r>
        <w:rPr>
          <w:rFonts w:eastAsia="方正仿宋_GBK"/>
          <w:sz w:val="32"/>
          <w:szCs w:val="32"/>
        </w:rPr>
        <w:t>年。</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七、</w:t>
      </w:r>
      <w:r>
        <w:rPr>
          <w:rFonts w:eastAsia="方正仿宋_GBK"/>
          <w:sz w:val="32"/>
          <w:szCs w:val="32"/>
        </w:rPr>
        <w:t>《报告表》经批准后，建设项目的性质、规模、地点、采用的生产工艺或者防治污染、防止生态破坏的措施发生重大变动的，建设单位应当重新报批项目的环境影响评价文件。</w:t>
      </w:r>
    </w:p>
    <w:p w:rsidR="009C5476" w:rsidRDefault="003E6C69" w:rsidP="00FD66FE">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r>
        <w:rPr>
          <w:rFonts w:eastAsia="方正仿宋_GBK"/>
          <w:sz w:val="32"/>
          <w:szCs w:val="32"/>
        </w:rPr>
        <w:t xml:space="preserve">     </w:t>
      </w:r>
    </w:p>
    <w:p w:rsidR="009C5476" w:rsidRDefault="009C5476" w:rsidP="00FD66FE">
      <w:pPr>
        <w:pStyle w:val="Default"/>
        <w:spacing w:line="578" w:lineRule="exact"/>
        <w:ind w:firstLineChars="1800" w:firstLine="5552"/>
        <w:jc w:val="both"/>
        <w:rPr>
          <w:rFonts w:ascii="Times New Roman" w:eastAsia="方正仿宋_GBK" w:cs="Times New Roman"/>
          <w:color w:val="auto"/>
          <w:sz w:val="32"/>
          <w:szCs w:val="32"/>
        </w:rPr>
      </w:pPr>
    </w:p>
    <w:p w:rsidR="009C5476" w:rsidRDefault="009C5476" w:rsidP="00FD66FE">
      <w:pPr>
        <w:pStyle w:val="Default"/>
        <w:spacing w:line="578" w:lineRule="exact"/>
        <w:ind w:firstLineChars="1800" w:firstLine="5552"/>
        <w:jc w:val="both"/>
        <w:rPr>
          <w:rFonts w:ascii="Times New Roman" w:eastAsia="方正仿宋_GBK" w:cs="Times New Roman"/>
          <w:color w:val="auto"/>
          <w:sz w:val="32"/>
          <w:szCs w:val="32"/>
        </w:rPr>
      </w:pPr>
    </w:p>
    <w:p w:rsidR="009C5476" w:rsidRDefault="003E6C69" w:rsidP="00FD66FE">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9C5476" w:rsidRDefault="003E6C69" w:rsidP="00FD66FE">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3</w:t>
      </w:r>
      <w:r>
        <w:rPr>
          <w:rFonts w:eastAsia="方正仿宋_GBK"/>
          <w:sz w:val="32"/>
          <w:szCs w:val="32"/>
        </w:rPr>
        <w:t>日</w:t>
      </w: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3E6C69">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9C5476">
        <w:trPr>
          <w:trHeight w:val="180"/>
        </w:trPr>
        <w:tc>
          <w:tcPr>
            <w:tcW w:w="9315" w:type="dxa"/>
          </w:tcPr>
          <w:p w:rsidR="009C5476" w:rsidRDefault="003E6C69">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广东思烁环保科技有限公司</w:t>
            </w:r>
          </w:p>
        </w:tc>
      </w:tr>
    </w:tbl>
    <w:p w:rsidR="009C5476" w:rsidRDefault="009C5476">
      <w:pPr>
        <w:pStyle w:val="af3"/>
        <w:spacing w:afterLines="0" w:after="0" w:line="578" w:lineRule="exact"/>
        <w:rPr>
          <w:rFonts w:eastAsia="方正仿宋_GBK"/>
          <w:sz w:val="32"/>
          <w:szCs w:val="32"/>
        </w:rPr>
      </w:pPr>
    </w:p>
    <w:p w:rsidR="009C5476" w:rsidRDefault="009C5476">
      <w:pPr>
        <w:spacing w:line="578" w:lineRule="exact"/>
        <w:rPr>
          <w:rFonts w:eastAsia="方正仿宋_GBK"/>
          <w:sz w:val="32"/>
          <w:szCs w:val="32"/>
        </w:rPr>
      </w:pPr>
    </w:p>
    <w:p w:rsidR="009C5476" w:rsidRDefault="009C5476">
      <w:pPr>
        <w:spacing w:line="578" w:lineRule="exact"/>
        <w:rPr>
          <w:rFonts w:eastAsia="方正仿宋_GBK"/>
          <w:sz w:val="32"/>
          <w:szCs w:val="32"/>
        </w:rPr>
      </w:pPr>
    </w:p>
    <w:p w:rsidR="009C5476" w:rsidRDefault="009C5476">
      <w:pPr>
        <w:pStyle w:val="af3"/>
        <w:spacing w:afterLines="0" w:after="0" w:line="578" w:lineRule="exact"/>
        <w:rPr>
          <w:rFonts w:eastAsia="方正仿宋_GBK"/>
          <w:sz w:val="32"/>
          <w:szCs w:val="32"/>
        </w:rPr>
      </w:pPr>
    </w:p>
    <w:p w:rsidR="009C5476" w:rsidRDefault="009C5476" w:rsidP="00FD66FE">
      <w:pPr>
        <w:pStyle w:val="af3"/>
        <w:spacing w:afterLines="0" w:after="0" w:line="578" w:lineRule="exact"/>
        <w:ind w:firstLineChars="200" w:firstLine="617"/>
        <w:rPr>
          <w:rFonts w:eastAsia="方正仿宋_GBK"/>
          <w:sz w:val="32"/>
          <w:szCs w:val="32"/>
        </w:rPr>
      </w:pPr>
    </w:p>
    <w:p w:rsidR="009C5476" w:rsidRDefault="009C5476">
      <w:pPr>
        <w:topLinePunct/>
        <w:spacing w:line="578" w:lineRule="exact"/>
        <w:rPr>
          <w:rFonts w:eastAsia="方正仿宋_GBK"/>
          <w:sz w:val="32"/>
          <w:szCs w:val="32"/>
        </w:rPr>
      </w:pPr>
    </w:p>
    <w:sectPr w:rsidR="009C5476">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69" w:rsidRDefault="003E6C69">
      <w:r>
        <w:separator/>
      </w:r>
    </w:p>
  </w:endnote>
  <w:endnote w:type="continuationSeparator" w:id="0">
    <w:p w:rsidR="003E6C69" w:rsidRDefault="003E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76" w:rsidRDefault="003E6C69">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C5476" w:rsidRDefault="003E6C69">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76" w:rsidRDefault="003E6C69">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C5476" w:rsidRDefault="003E6C6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D66F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9C5476" w:rsidRDefault="003E6C6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D66F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69" w:rsidRDefault="003E6C69">
      <w:r>
        <w:separator/>
      </w:r>
    </w:p>
  </w:footnote>
  <w:footnote w:type="continuationSeparator" w:id="0">
    <w:p w:rsidR="003E6C69" w:rsidRDefault="003E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76" w:rsidRDefault="009C5476">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76" w:rsidRDefault="009C5476">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1C4B16"/>
    <w:rsid w:val="00251A32"/>
    <w:rsid w:val="003E6C69"/>
    <w:rsid w:val="009728C0"/>
    <w:rsid w:val="009C5476"/>
    <w:rsid w:val="00CD5C9B"/>
    <w:rsid w:val="00D72B66"/>
    <w:rsid w:val="00FD66FE"/>
    <w:rsid w:val="012650C9"/>
    <w:rsid w:val="012D2791"/>
    <w:rsid w:val="01F753C4"/>
    <w:rsid w:val="01FF1E15"/>
    <w:rsid w:val="02021905"/>
    <w:rsid w:val="0207456A"/>
    <w:rsid w:val="020E3E06"/>
    <w:rsid w:val="021A748D"/>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7E6372"/>
    <w:rsid w:val="5FBC8D61"/>
    <w:rsid w:val="6001724F"/>
    <w:rsid w:val="605E64D0"/>
    <w:rsid w:val="60B116A2"/>
    <w:rsid w:val="60C309ED"/>
    <w:rsid w:val="60C457BD"/>
    <w:rsid w:val="60DD21D9"/>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1465</Characters>
  <Application>Microsoft Office Word</Application>
  <DocSecurity>0</DocSecurity>
  <Lines>12</Lines>
  <Paragraphs>3</Paragraphs>
  <ScaleCrop>false</ScaleCrop>
  <Company>Microsoft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2025-09-03T15:39:00Z</cp:lastPrinted>
  <dcterms:created xsi:type="dcterms:W3CDTF">2023-07-13T01:35:00Z</dcterms:created>
  <dcterms:modified xsi:type="dcterms:W3CDTF">2026-01-08T07:50:00Z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B7EF102A43E5345FBDF1B768C1666A89</vt:lpwstr>
  </property>
  <property fmtid="{D5CDD505-2E9C-101B-9397-08002B2CF9AE}" pid="4" name="KSOTemplateDocerSaveRecord">
    <vt:lpwstr>eyJoZGlkIjoiNTc5NjBmYjU0MDc3MDBjMTRlZWQ4NzIwMjEwODQyZWYifQ==</vt:lpwstr>
  </property>
</Properties>
</file>