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79E" w:rsidRDefault="00D6779E">
      <w:pPr>
        <w:spacing w:line="520" w:lineRule="exact"/>
        <w:jc w:val="right"/>
        <w:rPr>
          <w:rFonts w:ascii="Times New Roman" w:hAnsi="Times New Roman"/>
          <w:spacing w:val="120"/>
        </w:rPr>
      </w:pPr>
    </w:p>
    <w:p w:rsidR="00D6779E" w:rsidRDefault="00D6779E">
      <w:pPr>
        <w:spacing w:line="520" w:lineRule="exact"/>
        <w:jc w:val="right"/>
        <w:rPr>
          <w:rFonts w:ascii="Times New Roman" w:hAnsi="Times New Roman"/>
          <w:spacing w:val="120"/>
        </w:rPr>
      </w:pPr>
    </w:p>
    <w:p w:rsidR="00D6779E" w:rsidRDefault="0074551A">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D6779E" w:rsidRDefault="00D6779E">
      <w:pPr>
        <w:spacing w:line="520" w:lineRule="exact"/>
        <w:jc w:val="center"/>
        <w:rPr>
          <w:rFonts w:ascii="Times New Roman" w:eastAsia="仿宋_GB2312" w:hAnsi="Times New Roman"/>
          <w:color w:val="000000"/>
          <w:sz w:val="32"/>
          <w:szCs w:val="32"/>
        </w:rPr>
      </w:pPr>
    </w:p>
    <w:p w:rsidR="00D6779E" w:rsidRDefault="0074551A">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19</w:t>
      </w:r>
      <w:r>
        <w:rPr>
          <w:rFonts w:ascii="Times New Roman" w:eastAsia="仿宋_GB2312" w:hAnsi="Times New Roman"/>
          <w:sz w:val="32"/>
          <w:szCs w:val="32"/>
        </w:rPr>
        <w:t>号</w:t>
      </w:r>
    </w:p>
    <w:p w:rsidR="00D6779E" w:rsidRDefault="00D6779E">
      <w:pPr>
        <w:spacing w:line="578" w:lineRule="exact"/>
        <w:jc w:val="left"/>
        <w:rPr>
          <w:rFonts w:ascii="Times New Roman" w:eastAsia="仿宋_GB2312" w:hAnsi="Times New Roman"/>
          <w:sz w:val="32"/>
          <w:szCs w:val="32"/>
        </w:rPr>
      </w:pPr>
    </w:p>
    <w:p w:rsidR="00D6779E" w:rsidRDefault="0074551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当事人：江门联福科技纺织彩印有限公司</w:t>
      </w:r>
    </w:p>
    <w:p w:rsidR="00D6779E" w:rsidRDefault="0074551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法定代表人：张穗焜</w:t>
      </w:r>
    </w:p>
    <w:p w:rsidR="00D6779E" w:rsidRDefault="0074551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91440700739891307Q</w:t>
      </w:r>
    </w:p>
    <w:p w:rsidR="00D6779E" w:rsidRDefault="0074551A">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住所：江门市礼乐镇礼乐大道</w:t>
      </w:r>
      <w:r>
        <w:rPr>
          <w:rFonts w:ascii="Times New Roman" w:eastAsia="仿宋_GB2312" w:hAnsi="Times New Roman"/>
          <w:sz w:val="32"/>
          <w:szCs w:val="32"/>
        </w:rPr>
        <w:t>138</w:t>
      </w:r>
      <w:r>
        <w:rPr>
          <w:rFonts w:ascii="Times New Roman" w:eastAsia="仿宋_GB2312" w:hAnsi="Times New Roman"/>
          <w:sz w:val="32"/>
          <w:szCs w:val="32"/>
        </w:rPr>
        <w:t>号之</w:t>
      </w:r>
      <w:r>
        <w:rPr>
          <w:rFonts w:ascii="Times New Roman" w:eastAsia="仿宋_GB2312" w:hAnsi="Times New Roman"/>
          <w:sz w:val="32"/>
          <w:szCs w:val="32"/>
        </w:rPr>
        <w:t>1</w:t>
      </w:r>
    </w:p>
    <w:p w:rsidR="00D6779E" w:rsidRDefault="0074551A">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D6779E" w:rsidRDefault="0074551A" w:rsidP="00194750">
      <w:pPr>
        <w:wordWrap w:val="0"/>
        <w:spacing w:line="578" w:lineRule="exact"/>
        <w:ind w:firstLineChars="77" w:firstLine="246"/>
        <w:rPr>
          <w:rFonts w:ascii="Times New Roman" w:eastAsia="仿宋_GB2312" w:hAnsi="Times New Roman"/>
          <w:sz w:val="32"/>
          <w:szCs w:val="32"/>
        </w:rPr>
      </w:pP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5</w:t>
      </w:r>
      <w:r>
        <w:rPr>
          <w:rFonts w:ascii="Times New Roman" w:eastAsia="仿宋_GB2312" w:hAnsi="Times New Roman" w:hint="eastAsia"/>
          <w:sz w:val="32"/>
          <w:szCs w:val="32"/>
        </w:rPr>
        <w:t>日，我局执法人员对你单位进行现场检查，现场检查时你单位正在生产，废气治理设施正在运行。我局执法人员现场</w:t>
      </w:r>
      <w:proofErr w:type="gramStart"/>
      <w:r>
        <w:rPr>
          <w:rFonts w:ascii="Times New Roman" w:eastAsia="仿宋_GB2312" w:hAnsi="Times New Roman" w:hint="eastAsia"/>
          <w:sz w:val="32"/>
          <w:szCs w:val="32"/>
        </w:rPr>
        <w:t>委托利诚检测</w:t>
      </w:r>
      <w:proofErr w:type="gramEnd"/>
      <w:r>
        <w:rPr>
          <w:rFonts w:ascii="Times New Roman" w:eastAsia="仿宋_GB2312" w:hAnsi="Times New Roman" w:hint="eastAsia"/>
          <w:sz w:val="32"/>
          <w:szCs w:val="32"/>
        </w:rPr>
        <w:t>认证集团股份有限公司对你单位定型机废气处理后监测口的外排大气污染物进行采样监测。</w:t>
      </w:r>
      <w:proofErr w:type="gramStart"/>
      <w:r>
        <w:rPr>
          <w:rFonts w:ascii="Times New Roman" w:eastAsia="仿宋_GB2312" w:hAnsi="Times New Roman" w:hint="eastAsia"/>
          <w:sz w:val="32"/>
          <w:szCs w:val="32"/>
        </w:rPr>
        <w:t>根据利诚检测</w:t>
      </w:r>
      <w:proofErr w:type="gramEnd"/>
      <w:r>
        <w:rPr>
          <w:rFonts w:ascii="Times New Roman" w:eastAsia="仿宋_GB2312" w:hAnsi="Times New Roman" w:hint="eastAsia"/>
          <w:sz w:val="32"/>
          <w:szCs w:val="32"/>
        </w:rPr>
        <w:t>认证集团股份有限公司出具的《检测报告》（报告编号：</w:t>
      </w:r>
      <w:r>
        <w:rPr>
          <w:rFonts w:ascii="Times New Roman" w:eastAsia="仿宋_GB2312" w:hAnsi="Times New Roman" w:hint="eastAsia"/>
          <w:sz w:val="32"/>
          <w:szCs w:val="32"/>
        </w:rPr>
        <w:t>JHCQ26030501C1</w:t>
      </w:r>
      <w:r>
        <w:rPr>
          <w:rFonts w:ascii="Times New Roman" w:eastAsia="仿宋_GB2312" w:hAnsi="Times New Roman" w:hint="eastAsia"/>
          <w:sz w:val="32"/>
          <w:szCs w:val="32"/>
        </w:rPr>
        <w:t>）显示，你单位外排大气污染物中非甲烷总烃排放浓度为</w:t>
      </w:r>
      <w:r>
        <w:rPr>
          <w:rFonts w:ascii="Times New Roman" w:eastAsia="仿宋_GB2312" w:hAnsi="Times New Roman" w:hint="eastAsia"/>
          <w:sz w:val="32"/>
          <w:szCs w:val="32"/>
        </w:rPr>
        <w:t>169mg/m</w:t>
      </w:r>
      <w:r>
        <w:rPr>
          <w:rFonts w:ascii="Times New Roman" w:eastAsia="仿宋_GB2312" w:hAnsi="Times New Roman" w:hint="eastAsia"/>
          <w:sz w:val="32"/>
          <w:szCs w:val="32"/>
          <w:vertAlign w:val="superscript"/>
        </w:rPr>
        <w:t>3</w:t>
      </w:r>
      <w:r>
        <w:rPr>
          <w:rFonts w:ascii="Times New Roman" w:eastAsia="仿宋_GB2312" w:hAnsi="Times New Roman" w:hint="eastAsia"/>
          <w:sz w:val="32"/>
          <w:szCs w:val="32"/>
        </w:rPr>
        <w:t>，超过你单位应执行的广东省《大气污染物排放限值》（</w:t>
      </w:r>
      <w:r>
        <w:rPr>
          <w:rFonts w:ascii="Times New Roman" w:eastAsia="仿宋_GB2312" w:hAnsi="Times New Roman" w:hint="eastAsia"/>
          <w:sz w:val="32"/>
          <w:szCs w:val="32"/>
        </w:rPr>
        <w:t>DB44/27</w:t>
      </w:r>
      <w:r>
        <w:rPr>
          <w:rFonts w:ascii="Times New Roman" w:eastAsia="仿宋_GB2312" w:hAnsi="Times New Roman" w:hint="eastAsia"/>
          <w:sz w:val="32"/>
          <w:szCs w:val="32"/>
        </w:rPr>
        <w:t>—</w:t>
      </w:r>
      <w:r>
        <w:rPr>
          <w:rFonts w:ascii="Times New Roman" w:eastAsia="仿宋_GB2312" w:hAnsi="Times New Roman" w:hint="eastAsia"/>
          <w:sz w:val="32"/>
          <w:szCs w:val="32"/>
        </w:rPr>
        <w:t>2001</w:t>
      </w:r>
      <w:r>
        <w:rPr>
          <w:rFonts w:ascii="Times New Roman" w:eastAsia="仿宋_GB2312" w:hAnsi="Times New Roman" w:hint="eastAsia"/>
          <w:sz w:val="32"/>
          <w:szCs w:val="32"/>
        </w:rPr>
        <w:t>）</w:t>
      </w:r>
      <w:r>
        <w:rPr>
          <w:rFonts w:ascii="Times New Roman" w:eastAsia="仿宋_GB2312" w:hAnsi="Times New Roman"/>
          <w:sz w:val="32"/>
          <w:szCs w:val="32"/>
        </w:rPr>
        <w:t>表</w:t>
      </w:r>
      <w:r>
        <w:rPr>
          <w:rFonts w:ascii="Times New Roman" w:eastAsia="仿宋_GB2312" w:hAnsi="Times New Roman" w:hint="eastAsia"/>
          <w:sz w:val="32"/>
          <w:szCs w:val="32"/>
        </w:rPr>
        <w:t>2</w:t>
      </w:r>
      <w:r>
        <w:rPr>
          <w:rFonts w:ascii="Times New Roman" w:eastAsia="仿宋_GB2312" w:hAnsi="Times New Roman" w:hint="eastAsia"/>
          <w:sz w:val="32"/>
          <w:szCs w:val="32"/>
        </w:rPr>
        <w:t>工艺废气大气污染物排放限值中非甲烷总烃排放限值</w:t>
      </w:r>
      <w:r>
        <w:rPr>
          <w:rFonts w:ascii="Times New Roman" w:eastAsia="仿宋_GB2312" w:hAnsi="Times New Roman" w:hint="eastAsia"/>
          <w:sz w:val="32"/>
          <w:szCs w:val="32"/>
        </w:rPr>
        <w:t>120mg/m</w:t>
      </w:r>
      <w:r>
        <w:rPr>
          <w:rFonts w:ascii="Times New Roman" w:eastAsia="仿宋_GB2312" w:hAnsi="Times New Roman" w:hint="eastAsia"/>
          <w:sz w:val="32"/>
          <w:szCs w:val="32"/>
          <w:vertAlign w:val="superscript"/>
        </w:rPr>
        <w:t>3</w:t>
      </w:r>
      <w:r>
        <w:rPr>
          <w:rFonts w:ascii="Times New Roman" w:eastAsia="仿宋_GB2312" w:hAnsi="Times New Roman" w:hint="eastAsia"/>
          <w:sz w:val="32"/>
          <w:szCs w:val="32"/>
        </w:rPr>
        <w:t>的</w:t>
      </w:r>
      <w:r>
        <w:rPr>
          <w:rFonts w:ascii="Times New Roman" w:eastAsia="仿宋_GB2312" w:hAnsi="Times New Roman" w:hint="eastAsia"/>
          <w:sz w:val="32"/>
          <w:szCs w:val="32"/>
        </w:rPr>
        <w:t>0</w:t>
      </w:r>
      <w:r>
        <w:rPr>
          <w:rFonts w:ascii="Times New Roman" w:eastAsia="仿宋_GB2312" w:hAnsi="Times New Roman" w:hint="eastAsia"/>
          <w:sz w:val="32"/>
          <w:szCs w:val="32"/>
        </w:rPr>
        <w:t>.4</w:t>
      </w:r>
      <w:r>
        <w:rPr>
          <w:rFonts w:ascii="Times New Roman" w:eastAsia="仿宋_GB2312" w:hAnsi="Times New Roman" w:hint="eastAsia"/>
          <w:sz w:val="32"/>
          <w:szCs w:val="32"/>
        </w:rPr>
        <w:t>倍。</w:t>
      </w:r>
    </w:p>
    <w:p w:rsidR="00D6779E" w:rsidRDefault="0074551A">
      <w:pPr>
        <w:wordWrap w:val="0"/>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上述事实有江门市生态环境局现场检查（勘察）笔录、调查询问笔录、现场照片（图片、影像资料）证据、《检测报告》</w:t>
      </w:r>
      <w:r>
        <w:rPr>
          <w:rFonts w:ascii="Times New Roman" w:eastAsia="仿宋_GB2312" w:hAnsi="Times New Roman" w:hint="eastAsia"/>
          <w:sz w:val="32"/>
          <w:szCs w:val="32"/>
        </w:rPr>
        <w:lastRenderedPageBreak/>
        <w:t>（报告编号：</w:t>
      </w:r>
      <w:r>
        <w:rPr>
          <w:rFonts w:ascii="Times New Roman" w:eastAsia="仿宋_GB2312" w:hAnsi="Times New Roman" w:hint="eastAsia"/>
          <w:sz w:val="32"/>
          <w:szCs w:val="32"/>
        </w:rPr>
        <w:t>JHCQ26030501C1</w:t>
      </w:r>
      <w:r>
        <w:rPr>
          <w:rFonts w:ascii="Times New Roman" w:eastAsia="仿宋_GB2312" w:hAnsi="Times New Roman" w:hint="eastAsia"/>
          <w:sz w:val="32"/>
          <w:szCs w:val="32"/>
        </w:rPr>
        <w:t>）及送达回执；你单位提供的营业执照、《关于江门联福科技纺织彩印有限公司供热系统改造项目环境影响报告表的批复》（</w:t>
      </w:r>
      <w:proofErr w:type="gramStart"/>
      <w:r>
        <w:rPr>
          <w:rFonts w:ascii="Times New Roman" w:eastAsia="仿宋_GB2312" w:hAnsi="Times New Roman" w:hint="eastAsia"/>
          <w:sz w:val="32"/>
          <w:szCs w:val="32"/>
        </w:rPr>
        <w:t>江海环审〔</w:t>
      </w:r>
      <w:r>
        <w:rPr>
          <w:rFonts w:ascii="Times New Roman" w:eastAsia="仿宋_GB2312" w:hAnsi="Times New Roman" w:hint="eastAsia"/>
          <w:sz w:val="32"/>
          <w:szCs w:val="32"/>
        </w:rPr>
        <w:t>2018</w:t>
      </w:r>
      <w:r>
        <w:rPr>
          <w:rFonts w:ascii="Times New Roman" w:eastAsia="仿宋_GB2312" w:hAnsi="Times New Roman" w:hint="eastAsia"/>
          <w:sz w:val="32"/>
          <w:szCs w:val="32"/>
        </w:rPr>
        <w:t>〕</w:t>
      </w:r>
      <w:proofErr w:type="gramEnd"/>
      <w:r>
        <w:rPr>
          <w:rFonts w:ascii="Times New Roman" w:eastAsia="仿宋_GB2312" w:hAnsi="Times New Roman" w:hint="eastAsia"/>
          <w:sz w:val="32"/>
          <w:szCs w:val="32"/>
        </w:rPr>
        <w:t>81</w:t>
      </w:r>
      <w:r>
        <w:rPr>
          <w:rFonts w:ascii="Times New Roman" w:eastAsia="仿宋_GB2312" w:hAnsi="Times New Roman" w:hint="eastAsia"/>
          <w:sz w:val="32"/>
          <w:szCs w:val="32"/>
        </w:rPr>
        <w:t>号）、被授权人身份证的复印件，授权委托书，送达地址确认书等为证。</w:t>
      </w:r>
    </w:p>
    <w:p w:rsidR="00D6779E" w:rsidRDefault="0074551A">
      <w:pPr>
        <w:spacing w:line="578" w:lineRule="exact"/>
        <w:ind w:firstLineChars="200" w:firstLine="640"/>
        <w:rPr>
          <w:rFonts w:ascii="Times New Roman" w:eastAsia="仿宋_GB2312" w:hAnsi="Times New Roman"/>
          <w:sz w:val="32"/>
          <w:szCs w:val="32"/>
        </w:rPr>
      </w:pPr>
      <w:r>
        <w:rPr>
          <w:rFonts w:ascii="仿宋_GB2312" w:eastAsia="仿宋_GB2312" w:hAnsi="仿宋" w:hint="eastAsia"/>
          <w:sz w:val="32"/>
          <w:szCs w:val="32"/>
        </w:rPr>
        <w:t>你单位的上述行为，违反了《中华人民共和国大气污染防治法》第十八条</w:t>
      </w:r>
      <w:r>
        <w:rPr>
          <w:rFonts w:ascii="仿宋_GB2312" w:eastAsia="仿宋_GB2312" w:hAnsi="仿宋" w:hint="eastAsia"/>
          <w:sz w:val="32"/>
          <w:szCs w:val="32"/>
        </w:rPr>
        <w:t>“企业事业单位和其他生产经营者建设对大气环境有影响的项目，应当依法进行环境影响评价、公开环境</w:t>
      </w:r>
      <w:r>
        <w:rPr>
          <w:rFonts w:ascii="仿宋_GB2312" w:eastAsia="仿宋_GB2312" w:hAnsi="仿宋" w:hint="eastAsia"/>
          <w:sz w:val="32"/>
          <w:szCs w:val="32"/>
        </w:rPr>
        <w:t>影响评价文件；向大气排放污染物的，应当符合大气污染物排放标准，遵守重点大气污染物排放总量控制要求。”的规定</w:t>
      </w:r>
      <w:r>
        <w:rPr>
          <w:rFonts w:ascii="仿宋_GB2312" w:eastAsia="仿宋_GB2312" w:hAnsi="仿宋" w:hint="eastAsia"/>
          <w:sz w:val="32"/>
          <w:szCs w:val="32"/>
        </w:rPr>
        <w:t>。</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29</w:t>
      </w:r>
      <w:r>
        <w:rPr>
          <w:rFonts w:ascii="Times New Roman" w:eastAsia="仿宋_GB2312" w:hAnsi="Times New Roman"/>
          <w:sz w:val="32"/>
          <w:szCs w:val="32"/>
        </w:rPr>
        <w:t>日向你单位直接送达了《行政处罚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19</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，告知你单位违法事实、处罚依据和拟作出处罚人民币</w:t>
      </w:r>
      <w:r>
        <w:rPr>
          <w:rFonts w:ascii="Times New Roman" w:eastAsia="仿宋_GB2312" w:hAnsi="Times New Roman" w:hint="eastAsia"/>
          <w:sz w:val="32"/>
          <w:szCs w:val="32"/>
        </w:rPr>
        <w:t>13.875</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你单</w:t>
      </w:r>
      <w:r>
        <w:rPr>
          <w:rFonts w:ascii="Times New Roman" w:eastAsia="仿宋_GB2312" w:hAnsi="Times New Roman"/>
          <w:sz w:val="32"/>
          <w:szCs w:val="32"/>
        </w:rPr>
        <w:t>位享有陈述、申辩和申请听证的权利</w:t>
      </w:r>
      <w:r>
        <w:rPr>
          <w:rFonts w:ascii="Times New Roman" w:eastAsia="仿宋_GB2312" w:hAnsi="Times New Roman" w:hint="eastAsia"/>
          <w:sz w:val="32"/>
          <w:szCs w:val="32"/>
        </w:rPr>
        <w:t>。</w:t>
      </w:r>
      <w:r>
        <w:rPr>
          <w:rFonts w:ascii="Times New Roman" w:eastAsia="仿宋_GB2312" w:hAnsi="Times New Roman"/>
          <w:sz w:val="32"/>
          <w:szCs w:val="32"/>
        </w:rPr>
        <w:t>你单位在法定期限内未向我局</w:t>
      </w:r>
      <w:r>
        <w:rPr>
          <w:rFonts w:ascii="Times New Roman" w:eastAsia="仿宋_GB2312" w:hAnsi="Times New Roman"/>
          <w:sz w:val="32"/>
          <w:szCs w:val="32"/>
        </w:rPr>
        <w:t>申请听证。</w:t>
      </w:r>
    </w:p>
    <w:p w:rsidR="00D6779E" w:rsidRDefault="0074551A">
      <w:pPr>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5</w:t>
      </w:r>
      <w:r>
        <w:rPr>
          <w:rFonts w:ascii="Times New Roman" w:eastAsia="仿宋_GB2312" w:hAnsi="Times New Roman" w:hint="eastAsia"/>
          <w:sz w:val="32"/>
          <w:szCs w:val="32"/>
        </w:rPr>
        <w:t>月</w:t>
      </w:r>
      <w:r>
        <w:rPr>
          <w:rFonts w:ascii="Times New Roman" w:eastAsia="仿宋_GB2312" w:hAnsi="Times New Roman" w:hint="eastAsia"/>
          <w:sz w:val="32"/>
          <w:szCs w:val="32"/>
        </w:rPr>
        <w:t>8</w:t>
      </w:r>
      <w:r>
        <w:rPr>
          <w:rFonts w:ascii="Times New Roman" w:eastAsia="仿宋_GB2312" w:hAnsi="Times New Roman" w:hint="eastAsia"/>
          <w:sz w:val="32"/>
          <w:szCs w:val="32"/>
        </w:rPr>
        <w:t>日向我局提交《生态环境行政违法当事人公开道歉承诺守法从轻处罚申请书》。我局应你单位申请</w:t>
      </w:r>
      <w:r>
        <w:rPr>
          <w:rFonts w:ascii="Times New Roman" w:eastAsia="仿宋_GB2312" w:hAnsi="Times New Roman" w:hint="eastAsia"/>
          <w:sz w:val="32"/>
          <w:szCs w:val="32"/>
        </w:rPr>
        <w:t>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5</w:t>
      </w:r>
      <w:r>
        <w:rPr>
          <w:rFonts w:ascii="Times New Roman" w:eastAsia="仿宋_GB2312" w:hAnsi="Times New Roman" w:hint="eastAsia"/>
          <w:sz w:val="32"/>
          <w:szCs w:val="32"/>
        </w:rPr>
        <w:t>月</w:t>
      </w:r>
      <w:r>
        <w:rPr>
          <w:rFonts w:ascii="Times New Roman" w:eastAsia="仿宋_GB2312" w:hAnsi="Times New Roman" w:hint="eastAsia"/>
          <w:sz w:val="32"/>
          <w:szCs w:val="32"/>
        </w:rPr>
        <w:t>12</w:t>
      </w:r>
      <w:r>
        <w:rPr>
          <w:rFonts w:ascii="Times New Roman" w:eastAsia="仿宋_GB2312" w:hAnsi="Times New Roman" w:hint="eastAsia"/>
          <w:sz w:val="32"/>
          <w:szCs w:val="32"/>
        </w:rPr>
        <w:t>日对你单位的整改情况进行复核，并</w:t>
      </w:r>
      <w:proofErr w:type="gramStart"/>
      <w:r>
        <w:rPr>
          <w:rFonts w:ascii="Times New Roman" w:eastAsia="仿宋_GB2312" w:hAnsi="Times New Roman" w:hint="eastAsia"/>
          <w:sz w:val="32"/>
          <w:szCs w:val="32"/>
        </w:rPr>
        <w:t>委托</w:t>
      </w:r>
      <w:r>
        <w:rPr>
          <w:rFonts w:ascii="Times New Roman" w:eastAsia="仿宋_GB2312" w:hAnsi="Times New Roman" w:hint="eastAsia"/>
          <w:sz w:val="32"/>
          <w:szCs w:val="32"/>
        </w:rPr>
        <w:t>利诚检测</w:t>
      </w:r>
      <w:proofErr w:type="gramEnd"/>
      <w:r>
        <w:rPr>
          <w:rFonts w:ascii="Times New Roman" w:eastAsia="仿宋_GB2312" w:hAnsi="Times New Roman" w:hint="eastAsia"/>
          <w:sz w:val="32"/>
          <w:szCs w:val="32"/>
        </w:rPr>
        <w:t>认证集团股份有限公司对你单位定型机废气处理后监测口的外排大气污染物进行采样监测，</w:t>
      </w:r>
      <w:proofErr w:type="gramStart"/>
      <w:r>
        <w:rPr>
          <w:rFonts w:ascii="Times New Roman" w:eastAsia="仿宋_GB2312" w:hAnsi="Times New Roman"/>
          <w:sz w:val="32"/>
          <w:szCs w:val="32"/>
        </w:rPr>
        <w:t>根据</w:t>
      </w:r>
      <w:r>
        <w:rPr>
          <w:rFonts w:ascii="Times New Roman" w:eastAsia="仿宋_GB2312" w:hAnsi="Times New Roman" w:hint="eastAsia"/>
          <w:sz w:val="32"/>
          <w:szCs w:val="32"/>
        </w:rPr>
        <w:t>利诚检测</w:t>
      </w:r>
      <w:proofErr w:type="gramEnd"/>
      <w:r>
        <w:rPr>
          <w:rFonts w:ascii="Times New Roman" w:eastAsia="仿宋_GB2312" w:hAnsi="Times New Roman" w:hint="eastAsia"/>
          <w:sz w:val="32"/>
          <w:szCs w:val="32"/>
        </w:rPr>
        <w:t>认证集团股份有限公司</w:t>
      </w:r>
      <w:r>
        <w:rPr>
          <w:rFonts w:ascii="Times New Roman" w:eastAsia="仿宋_GB2312" w:hAnsi="Times New Roman"/>
          <w:sz w:val="32"/>
          <w:szCs w:val="32"/>
        </w:rPr>
        <w:t>出具的《</w:t>
      </w:r>
      <w:r>
        <w:rPr>
          <w:rFonts w:ascii="Times New Roman" w:eastAsia="仿宋_GB2312" w:hAnsi="Times New Roman" w:hint="eastAsia"/>
          <w:sz w:val="32"/>
          <w:szCs w:val="32"/>
        </w:rPr>
        <w:t>检测报告</w:t>
      </w:r>
      <w:r>
        <w:rPr>
          <w:rFonts w:ascii="Times New Roman" w:eastAsia="仿宋_GB2312" w:hAnsi="Times New Roman"/>
          <w:sz w:val="32"/>
          <w:szCs w:val="32"/>
        </w:rPr>
        <w:t>》</w:t>
      </w:r>
      <w:r>
        <w:rPr>
          <w:rFonts w:ascii="Times New Roman" w:eastAsia="仿宋_GB2312" w:hAnsi="Times New Roman" w:hint="eastAsia"/>
          <w:sz w:val="32"/>
          <w:szCs w:val="32"/>
        </w:rPr>
        <w:t>（报告编号：</w:t>
      </w:r>
      <w:r>
        <w:rPr>
          <w:rFonts w:ascii="Times New Roman" w:eastAsia="仿宋_GB2312" w:hAnsi="Times New Roman" w:hint="eastAsia"/>
          <w:sz w:val="32"/>
          <w:szCs w:val="32"/>
        </w:rPr>
        <w:t>JHCQ26051201</w:t>
      </w:r>
      <w:r>
        <w:rPr>
          <w:rFonts w:ascii="Times New Roman" w:eastAsia="仿宋_GB2312" w:hAnsi="Times New Roman" w:hint="eastAsia"/>
          <w:sz w:val="32"/>
          <w:szCs w:val="32"/>
        </w:rPr>
        <w:t>）</w:t>
      </w:r>
      <w:r>
        <w:rPr>
          <w:rFonts w:ascii="Times New Roman" w:eastAsia="仿宋_GB2312" w:hAnsi="Times New Roman"/>
          <w:sz w:val="32"/>
          <w:szCs w:val="32"/>
        </w:rPr>
        <w:t>，你单位</w:t>
      </w:r>
      <w:r>
        <w:rPr>
          <w:rFonts w:ascii="Times New Roman" w:eastAsia="仿宋_GB2312" w:hAnsi="Times New Roman" w:hint="eastAsia"/>
          <w:sz w:val="32"/>
          <w:szCs w:val="32"/>
        </w:rPr>
        <w:t>定型机废气处理后监测口的外排大气污染物达标排放，</w:t>
      </w:r>
      <w:r>
        <w:rPr>
          <w:rFonts w:ascii="Times New Roman" w:eastAsia="仿宋_GB2312" w:hAnsi="Times New Roman"/>
          <w:sz w:val="32"/>
          <w:szCs w:val="32"/>
        </w:rPr>
        <w:lastRenderedPageBreak/>
        <w:t>你单位已主动改正违法行为。</w:t>
      </w:r>
      <w:r>
        <w:rPr>
          <w:rFonts w:ascii="Times New Roman" w:eastAsia="仿宋_GB2312" w:hAnsi="Times New Roman" w:hint="eastAsia"/>
          <w:sz w:val="32"/>
          <w:szCs w:val="32"/>
        </w:rPr>
        <w:t>你单位于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5</w:t>
      </w:r>
      <w:r>
        <w:rPr>
          <w:rFonts w:ascii="Times New Roman" w:eastAsia="仿宋_GB2312" w:hAnsi="Times New Roman" w:hint="eastAsia"/>
          <w:sz w:val="32"/>
          <w:szCs w:val="32"/>
        </w:rPr>
        <w:t>月</w:t>
      </w:r>
      <w:r>
        <w:rPr>
          <w:rFonts w:ascii="Times New Roman" w:eastAsia="仿宋_GB2312" w:hAnsi="Times New Roman" w:hint="eastAsia"/>
          <w:sz w:val="32"/>
          <w:szCs w:val="32"/>
        </w:rPr>
        <w:t>28</w:t>
      </w:r>
      <w:r>
        <w:rPr>
          <w:rFonts w:ascii="Times New Roman" w:eastAsia="仿宋_GB2312" w:hAnsi="Times New Roman" w:hint="eastAsia"/>
          <w:sz w:val="32"/>
          <w:szCs w:val="32"/>
        </w:rPr>
        <w:t>日在江门日报上刊登公开道歉承诺书。</w:t>
      </w:r>
    </w:p>
    <w:p w:rsidR="00D6779E" w:rsidRDefault="0074551A">
      <w:pPr>
        <w:tabs>
          <w:tab w:val="left" w:pos="7980"/>
        </w:tabs>
        <w:spacing w:line="578" w:lineRule="exact"/>
        <w:ind w:firstLineChars="200" w:firstLine="640"/>
        <w:rPr>
          <w:rFonts w:ascii="Times New Roman" w:eastAsia="仿宋_GB2312" w:hAnsi="Times New Roman"/>
          <w:sz w:val="32"/>
          <w:szCs w:val="32"/>
          <w:highlight w:val="yellow"/>
        </w:rPr>
      </w:pPr>
      <w:r>
        <w:rPr>
          <w:rFonts w:ascii="Times New Roman" w:eastAsia="仿宋_GB2312" w:hAnsi="Times New Roman" w:hint="eastAsia"/>
          <w:sz w:val="32"/>
          <w:szCs w:val="32"/>
        </w:rPr>
        <w:t>经复核，</w:t>
      </w:r>
      <w:r>
        <w:rPr>
          <w:rFonts w:ascii="Times New Roman" w:eastAsia="仿宋_GB2312" w:hAnsi="Times New Roman" w:hint="eastAsia"/>
          <w:sz w:val="32"/>
          <w:szCs w:val="32"/>
        </w:rPr>
        <w:t>你单位主动改正违法行为的情节以及</w:t>
      </w:r>
      <w:r>
        <w:rPr>
          <w:rFonts w:ascii="Times New Roman" w:eastAsia="仿宋_GB2312" w:hAnsi="Times New Roman" w:hint="eastAsia"/>
          <w:sz w:val="32"/>
          <w:szCs w:val="32"/>
        </w:rPr>
        <w:t>公开道歉承诺守法的行为符合《</w:t>
      </w:r>
      <w:r>
        <w:rPr>
          <w:rFonts w:ascii="Times New Roman" w:eastAsia="仿宋_GB2312" w:hAnsi="Times New Roman" w:hint="eastAsia"/>
          <w:sz w:val="32"/>
          <w:szCs w:val="32"/>
        </w:rPr>
        <w:t>江门市实施〈广东省生态环境行政处罚自由裁量权规定〉细则》第七条第二项第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w:t>
      </w:r>
      <w:r>
        <w:rPr>
          <w:rFonts w:ascii="Times New Roman" w:eastAsia="仿宋_GB2312" w:hAnsi="Times New Roman" w:hint="eastAsia"/>
          <w:sz w:val="32"/>
          <w:szCs w:val="32"/>
        </w:rPr>
        <w:t>附件</w:t>
      </w:r>
      <w:r>
        <w:rPr>
          <w:rFonts w:ascii="Times New Roman" w:eastAsia="仿宋_GB2312" w:hAnsi="Times New Roman" w:hint="eastAsia"/>
          <w:sz w:val="32"/>
          <w:szCs w:val="32"/>
        </w:rPr>
        <w:t>3</w:t>
      </w:r>
      <w:r>
        <w:rPr>
          <w:rFonts w:ascii="Times New Roman" w:eastAsia="仿宋_GB2312" w:hAnsi="Times New Roman" w:hint="eastAsia"/>
          <w:sz w:val="32"/>
          <w:szCs w:val="32"/>
        </w:rPr>
        <w:t>规定，我局决定将上述从轻、降低处罚的情形纳入处罚金额的计算。</w:t>
      </w:r>
      <w:r>
        <w:rPr>
          <w:rFonts w:ascii="Times New Roman" w:eastAsia="仿宋_GB2312" w:hAnsi="Times New Roman" w:hint="eastAsia"/>
          <w:sz w:val="32"/>
          <w:szCs w:val="32"/>
        </w:rPr>
        <w:t>经核算，最终处罚金额可</w:t>
      </w:r>
      <w:proofErr w:type="gramStart"/>
      <w:r>
        <w:rPr>
          <w:rFonts w:ascii="Times New Roman" w:eastAsia="仿宋_GB2312" w:hAnsi="Times New Roman" w:hint="eastAsia"/>
          <w:sz w:val="32"/>
          <w:szCs w:val="32"/>
        </w:rPr>
        <w:t>按拟处罚</w:t>
      </w:r>
      <w:proofErr w:type="gramEnd"/>
      <w:r>
        <w:rPr>
          <w:rFonts w:ascii="Times New Roman" w:eastAsia="仿宋_GB2312" w:hAnsi="Times New Roman" w:hint="eastAsia"/>
          <w:sz w:val="32"/>
          <w:szCs w:val="32"/>
        </w:rPr>
        <w:t>金额人民币</w:t>
      </w:r>
      <w:r>
        <w:rPr>
          <w:rFonts w:ascii="Times New Roman" w:eastAsia="仿宋_GB2312" w:hAnsi="Times New Roman" w:hint="eastAsia"/>
          <w:sz w:val="32"/>
          <w:szCs w:val="32"/>
        </w:rPr>
        <w:t>12.375</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拟</w:t>
      </w:r>
      <w:r>
        <w:rPr>
          <w:rFonts w:ascii="Times New Roman" w:eastAsia="仿宋_GB2312" w:hAnsi="Times New Roman" w:hint="eastAsia"/>
          <w:sz w:val="32"/>
          <w:szCs w:val="32"/>
        </w:rPr>
        <w:t>罚款金额</w:t>
      </w:r>
      <w:r>
        <w:rPr>
          <w:rFonts w:ascii="Times New Roman" w:eastAsia="仿宋_GB2312" w:hAnsi="Times New Roman" w:hint="eastAsia"/>
          <w:sz w:val="32"/>
          <w:szCs w:val="32"/>
        </w:rPr>
        <w:t>12.375</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15</w:t>
      </w:r>
      <w:r>
        <w:rPr>
          <w:rFonts w:ascii="Times New Roman" w:eastAsia="仿宋_GB2312" w:hAnsi="Times New Roman" w:hint="eastAsia"/>
          <w:sz w:val="32"/>
          <w:szCs w:val="32"/>
        </w:rPr>
        <w:t>万元【（裁量起点</w:t>
      </w:r>
      <w:r>
        <w:rPr>
          <w:rFonts w:ascii="Times New Roman" w:eastAsia="仿宋_GB2312" w:hAnsi="Times New Roman" w:hint="eastAsia"/>
          <w:sz w:val="32"/>
          <w:szCs w:val="32"/>
        </w:rPr>
        <w:t>10%+</w:t>
      </w:r>
      <w:r>
        <w:rPr>
          <w:rFonts w:ascii="Times New Roman" w:eastAsia="仿宋_GB2312" w:hAnsi="Times New Roman" w:hint="eastAsia"/>
          <w:sz w:val="32"/>
          <w:szCs w:val="32"/>
        </w:rPr>
        <w:t>排放含挥发性有机物废气</w:t>
      </w:r>
      <w:r>
        <w:rPr>
          <w:rFonts w:ascii="Times New Roman" w:eastAsia="仿宋_GB2312" w:hAnsi="Times New Roman" w:hint="eastAsia"/>
          <w:sz w:val="32"/>
          <w:szCs w:val="32"/>
        </w:rPr>
        <w:t>3%+</w:t>
      </w:r>
      <w:r>
        <w:rPr>
          <w:rFonts w:ascii="Times New Roman" w:eastAsia="仿宋_GB2312" w:hAnsi="Times New Roman" w:hint="eastAsia"/>
          <w:sz w:val="32"/>
          <w:szCs w:val="32"/>
        </w:rPr>
        <w:t>超标</w:t>
      </w:r>
      <w:r>
        <w:rPr>
          <w:rFonts w:ascii="Times New Roman" w:eastAsia="仿宋_GB2312" w:hAnsi="Times New Roman" w:hint="eastAsia"/>
          <w:sz w:val="32"/>
          <w:szCs w:val="32"/>
        </w:rPr>
        <w:t>3</w:t>
      </w:r>
      <w:r>
        <w:rPr>
          <w:rFonts w:ascii="Times New Roman" w:eastAsia="仿宋_GB2312" w:hAnsi="Times New Roman" w:hint="eastAsia"/>
          <w:sz w:val="32"/>
          <w:szCs w:val="32"/>
        </w:rPr>
        <w:t>倍以下</w:t>
      </w:r>
      <w:r>
        <w:rPr>
          <w:rFonts w:ascii="Times New Roman" w:eastAsia="仿宋_GB2312" w:hAnsi="Times New Roman" w:hint="eastAsia"/>
          <w:sz w:val="32"/>
          <w:szCs w:val="32"/>
        </w:rPr>
        <w:t>2%</w:t>
      </w:r>
      <w:r>
        <w:rPr>
          <w:rFonts w:ascii="Times New Roman" w:eastAsia="仿宋_GB2312" w:hAnsi="Times New Roman" w:hint="eastAsia"/>
          <w:sz w:val="32"/>
          <w:szCs w:val="32"/>
        </w:rPr>
        <w:t>）×</w:t>
      </w:r>
      <w:r>
        <w:rPr>
          <w:rFonts w:ascii="Times New Roman" w:eastAsia="仿宋_GB2312" w:hAnsi="Times New Roman" w:hint="eastAsia"/>
          <w:sz w:val="32"/>
          <w:szCs w:val="32"/>
        </w:rPr>
        <w:t>100</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15</w:t>
      </w:r>
      <w:r>
        <w:rPr>
          <w:rFonts w:ascii="Times New Roman" w:eastAsia="仿宋_GB2312" w:hAnsi="Times New Roman" w:hint="eastAsia"/>
          <w:sz w:val="32"/>
          <w:szCs w:val="32"/>
        </w:rPr>
        <w:t>万元×</w:t>
      </w:r>
      <w:r>
        <w:rPr>
          <w:rFonts w:ascii="Times New Roman" w:eastAsia="仿宋_GB2312" w:hAnsi="Times New Roman" w:hint="eastAsia"/>
          <w:sz w:val="32"/>
          <w:szCs w:val="32"/>
        </w:rPr>
        <w:t>5%</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-3.5</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），积极配合调查取证</w:t>
      </w:r>
      <w:r>
        <w:rPr>
          <w:rFonts w:ascii="Times New Roman" w:eastAsia="仿宋_GB2312" w:hAnsi="Times New Roman" w:hint="eastAsia"/>
          <w:sz w:val="32"/>
          <w:szCs w:val="32"/>
        </w:rPr>
        <w:t>（</w:t>
      </w:r>
      <w:r>
        <w:rPr>
          <w:rFonts w:ascii="Times New Roman" w:eastAsia="仿宋_GB2312" w:hAnsi="Times New Roman" w:hint="eastAsia"/>
          <w:sz w:val="32"/>
          <w:szCs w:val="32"/>
        </w:rPr>
        <w:t>-1.5</w:t>
      </w:r>
      <w:r>
        <w:rPr>
          <w:rFonts w:ascii="Times New Roman" w:eastAsia="仿宋_GB2312" w:hAnsi="Times New Roman" w:hint="eastAsia"/>
          <w:sz w:val="32"/>
          <w:szCs w:val="32"/>
        </w:rPr>
        <w:t>），近二年同类违法行为情况的情节已经在权重裁量中体现，则不再重</w:t>
      </w:r>
      <w:r>
        <w:rPr>
          <w:rFonts w:ascii="仿宋_GB2312" w:eastAsia="仿宋_GB2312" w:hAnsi="仿宋" w:hint="eastAsia"/>
          <w:sz w:val="32"/>
          <w:szCs w:val="32"/>
        </w:rPr>
        <w:t>复计算该情节</w:t>
      </w:r>
      <w:r>
        <w:rPr>
          <w:rFonts w:ascii="仿宋_GB2312" w:eastAsia="仿宋_GB2312" w:hAnsi="仿宋" w:hint="eastAsia"/>
          <w:sz w:val="32"/>
          <w:szCs w:val="32"/>
        </w:rPr>
        <w:t>】</w:t>
      </w:r>
      <w:r>
        <w:rPr>
          <w:rFonts w:ascii="Times New Roman" w:eastAsia="仿宋_GB2312" w:hAnsi="Times New Roman" w:hint="eastAsia"/>
          <w:sz w:val="32"/>
          <w:szCs w:val="32"/>
        </w:rPr>
        <w:t>}</w:t>
      </w:r>
      <w:r>
        <w:rPr>
          <w:rFonts w:ascii="Times New Roman" w:eastAsia="仿宋_GB2312" w:hAnsi="Times New Roman" w:hint="eastAsia"/>
          <w:sz w:val="32"/>
          <w:szCs w:val="32"/>
        </w:rPr>
        <w:t>的</w:t>
      </w:r>
      <w:r>
        <w:rPr>
          <w:rFonts w:ascii="Times New Roman" w:eastAsia="仿宋_GB2312" w:hAnsi="Times New Roman" w:hint="eastAsia"/>
          <w:sz w:val="32"/>
          <w:szCs w:val="32"/>
        </w:rPr>
        <w:t>50%</w:t>
      </w:r>
      <w:r>
        <w:rPr>
          <w:rFonts w:ascii="Times New Roman" w:eastAsia="仿宋_GB2312" w:hAnsi="Times New Roman" w:hint="eastAsia"/>
          <w:sz w:val="32"/>
          <w:szCs w:val="32"/>
        </w:rPr>
        <w:t>降低处罚，降低后的罚款额低于法定最低罚款额</w:t>
      </w:r>
      <w:r>
        <w:rPr>
          <w:rFonts w:ascii="Times New Roman" w:eastAsia="仿宋_GB2312" w:hAnsi="Times New Roman" w:hint="eastAsia"/>
          <w:sz w:val="32"/>
          <w:szCs w:val="32"/>
        </w:rPr>
        <w:t>10</w:t>
      </w:r>
      <w:r>
        <w:rPr>
          <w:rFonts w:ascii="Times New Roman" w:eastAsia="仿宋_GB2312" w:hAnsi="Times New Roman" w:hint="eastAsia"/>
          <w:sz w:val="32"/>
          <w:szCs w:val="32"/>
        </w:rPr>
        <w:t>万元，按法定最低罚款额</w:t>
      </w:r>
      <w:r>
        <w:rPr>
          <w:rFonts w:ascii="Times New Roman" w:eastAsia="仿宋_GB2312" w:hAnsi="Times New Roman" w:hint="eastAsia"/>
          <w:sz w:val="32"/>
          <w:szCs w:val="32"/>
        </w:rPr>
        <w:t>10</w:t>
      </w:r>
      <w:r>
        <w:rPr>
          <w:rFonts w:ascii="Times New Roman" w:eastAsia="仿宋_GB2312" w:hAnsi="Times New Roman" w:hint="eastAsia"/>
          <w:sz w:val="32"/>
          <w:szCs w:val="32"/>
        </w:rPr>
        <w:t>万元处罚。</w:t>
      </w:r>
    </w:p>
    <w:p w:rsidR="00D6779E" w:rsidRDefault="0074551A">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D6779E" w:rsidRDefault="0074551A">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你单位</w:t>
      </w:r>
      <w:r>
        <w:rPr>
          <w:rFonts w:ascii="Times New Roman" w:eastAsia="仿宋_GB2312" w:hAnsi="Times New Roman"/>
          <w:sz w:val="32"/>
          <w:szCs w:val="32"/>
        </w:rPr>
        <w:t>违法行为的事实，</w:t>
      </w:r>
      <w:r>
        <w:rPr>
          <w:rFonts w:ascii="仿宋_GB2312" w:eastAsia="仿宋_GB2312" w:hAnsi="仿宋" w:hint="eastAsia"/>
          <w:sz w:val="32"/>
          <w:szCs w:val="32"/>
        </w:rPr>
        <w:t>依据《中华人民共和国大气污染防治法》</w:t>
      </w:r>
      <w:r>
        <w:rPr>
          <w:rFonts w:ascii="仿宋_GB2312" w:eastAsia="仿宋_GB2312" w:hAnsi="仿宋" w:hint="eastAsia"/>
          <w:sz w:val="32"/>
          <w:szCs w:val="32"/>
        </w:rPr>
        <w:t>第九十九条第二项：“违反本法规定，有下列行为之一的，由县级以上人民政府生态环境主管部门责令改正或者限制生产、停产整治，并处十万元以上一百万元以下的罚款；情节严重的，报经有批准权的人民政府批准，责令停业、关闭：（二）超过大气污染物排放标准或者超过重点大气污染物排放</w:t>
      </w:r>
      <w:r>
        <w:rPr>
          <w:rFonts w:ascii="仿宋_GB2312" w:eastAsia="仿宋_GB2312" w:hAnsi="仿宋" w:hint="eastAsia"/>
          <w:sz w:val="32"/>
          <w:szCs w:val="32"/>
        </w:rPr>
        <w:lastRenderedPageBreak/>
        <w:t>总量控制指标排放大气污染物的”规定，</w:t>
      </w:r>
      <w:r>
        <w:rPr>
          <w:rFonts w:ascii="仿宋_GB2312" w:eastAsia="仿宋_GB2312" w:hAnsi="仿宋" w:hint="eastAsia"/>
          <w:sz w:val="32"/>
          <w:szCs w:val="32"/>
        </w:rPr>
        <w:t>参照《广东</w:t>
      </w:r>
      <w:bookmarkStart w:id="0" w:name="_GoBack"/>
      <w:bookmarkEnd w:id="0"/>
      <w:r>
        <w:rPr>
          <w:rFonts w:ascii="仿宋_GB2312" w:eastAsia="仿宋_GB2312" w:hAnsi="仿宋" w:hint="eastAsia"/>
          <w:sz w:val="32"/>
          <w:szCs w:val="32"/>
        </w:rPr>
        <w:t>省生态环境行政处罚自由裁量权规定》</w:t>
      </w:r>
      <w:r>
        <w:rPr>
          <w:rFonts w:ascii="Times New Roman" w:eastAsia="仿宋_GB2312" w:hAnsi="Times New Roman" w:hint="eastAsia"/>
          <w:sz w:val="32"/>
          <w:szCs w:val="32"/>
        </w:rPr>
        <w:t>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3.4.1</w:t>
      </w:r>
      <w:r>
        <w:rPr>
          <w:rFonts w:ascii="Times New Roman" w:eastAsia="仿宋_GB2312" w:hAnsi="Times New Roman" w:hint="eastAsia"/>
          <w:sz w:val="32"/>
          <w:szCs w:val="32"/>
        </w:rPr>
        <w:t>和《江门市实施＜广东省生态环境行政处罚自由裁量权规定＞细则》第五条、第七条第二项第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目、第</w:t>
      </w:r>
      <w:r>
        <w:rPr>
          <w:rFonts w:ascii="Times New Roman" w:eastAsia="仿宋_GB2312" w:hAnsi="Times New Roman" w:hint="eastAsia"/>
          <w:sz w:val="32"/>
          <w:szCs w:val="32"/>
        </w:rPr>
        <w:t>7</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第十条、附件</w:t>
      </w:r>
      <w:r>
        <w:rPr>
          <w:rFonts w:ascii="Times New Roman" w:eastAsia="仿宋_GB2312" w:hAnsi="Times New Roman" w:hint="eastAsia"/>
          <w:sz w:val="32"/>
          <w:szCs w:val="32"/>
        </w:rPr>
        <w:t>3</w:t>
      </w:r>
      <w:r>
        <w:rPr>
          <w:rFonts w:ascii="Times New Roman" w:eastAsia="仿宋_GB2312" w:hAnsi="Times New Roman" w:hint="eastAsia"/>
          <w:sz w:val="32"/>
          <w:szCs w:val="32"/>
        </w:rPr>
        <w:t>裁量标准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你单位</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10</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壹拾</w:t>
      </w:r>
      <w:r>
        <w:rPr>
          <w:rFonts w:ascii="Times New Roman" w:eastAsia="仿宋_GB2312" w:hAnsi="Times New Roman" w:hint="eastAsia"/>
          <w:b/>
          <w:bCs/>
          <w:color w:val="000000"/>
          <w:sz w:val="32"/>
          <w:szCs w:val="32"/>
        </w:rPr>
        <w:t>万</w:t>
      </w:r>
      <w:r>
        <w:rPr>
          <w:rFonts w:ascii="Times New Roman" w:eastAsia="仿宋_GB2312" w:hAnsi="Times New Roman"/>
          <w:b/>
          <w:bCs/>
          <w:color w:val="000000"/>
          <w:sz w:val="32"/>
          <w:szCs w:val="32"/>
        </w:rPr>
        <w:t>元</w:t>
      </w:r>
      <w:r>
        <w:rPr>
          <w:rFonts w:ascii="Times New Roman" w:eastAsia="仿宋_GB2312" w:hAnsi="Times New Roman"/>
          <w:b/>
          <w:bCs/>
          <w:sz w:val="32"/>
          <w:szCs w:val="32"/>
        </w:rPr>
        <w:t>）的行政处罚。</w:t>
      </w:r>
    </w:p>
    <w:p w:rsidR="00D6779E" w:rsidRDefault="0074551A">
      <w:pPr>
        <w:tabs>
          <w:tab w:val="left" w:pos="630"/>
        </w:tabs>
        <w:spacing w:line="578"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D6779E" w:rsidRDefault="0074551A">
      <w:pPr>
        <w:tabs>
          <w:tab w:val="left" w:pos="630"/>
        </w:tabs>
        <w:spacing w:line="578"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D6779E" w:rsidRDefault="0074551A">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D6779E" w:rsidRDefault="0074551A">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人民共和国行政诉讼法》第四十六条第一款的规定，如不服本处罚决定，你单位可在接到本决定书之日起六十日内向江门市人民政府行政复议办公室申请复议（受理地址：江门市人民政</w:t>
      </w:r>
      <w:r>
        <w:rPr>
          <w:rFonts w:ascii="Times New Roman" w:eastAsia="仿宋_GB2312" w:hAnsi="Times New Roman"/>
          <w:sz w:val="32"/>
          <w:szCs w:val="32"/>
        </w:rPr>
        <w:lastRenderedPageBreak/>
        <w:t>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D6779E" w:rsidRDefault="00D6779E">
      <w:pPr>
        <w:tabs>
          <w:tab w:val="left" w:pos="630"/>
        </w:tabs>
        <w:spacing w:line="578" w:lineRule="exact"/>
        <w:rPr>
          <w:rFonts w:ascii="Times New Roman" w:eastAsia="仿宋_GB2312" w:hAnsi="Times New Roman"/>
          <w:sz w:val="32"/>
          <w:szCs w:val="32"/>
        </w:rPr>
      </w:pPr>
    </w:p>
    <w:p w:rsidR="00D6779E" w:rsidRDefault="00D6779E">
      <w:pPr>
        <w:tabs>
          <w:tab w:val="left" w:pos="630"/>
        </w:tabs>
        <w:spacing w:line="578" w:lineRule="exact"/>
        <w:rPr>
          <w:rFonts w:ascii="Times New Roman" w:eastAsia="仿宋_GB2312" w:hAnsi="Times New Roman"/>
          <w:sz w:val="32"/>
          <w:szCs w:val="32"/>
        </w:rPr>
      </w:pPr>
    </w:p>
    <w:p w:rsidR="00D6779E" w:rsidRDefault="0074551A">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D6779E" w:rsidRDefault="0074551A">
      <w:pPr>
        <w:tabs>
          <w:tab w:val="left" w:pos="567"/>
          <w:tab w:val="left" w:pos="630"/>
          <w:tab w:val="left" w:pos="7770"/>
          <w:tab w:val="left" w:pos="7980"/>
          <w:tab w:val="left" w:pos="8190"/>
        </w:tabs>
        <w:spacing w:line="578" w:lineRule="exact"/>
        <w:jc w:val="left"/>
        <w:rPr>
          <w:rFonts w:ascii="Times New Roman" w:eastAsia="仿宋_GB2312" w:hAnsi="Times New Roman"/>
          <w:sz w:val="32"/>
          <w:szCs w:val="32"/>
        </w:rPr>
      </w:pPr>
      <w:r>
        <w:rPr>
          <w:rFonts w:ascii="Times New Roman" w:eastAsia="仿宋_GB2312" w:hAnsi="Times New Roman"/>
          <w:color w:val="000000"/>
          <w:sz w:val="32"/>
          <w:szCs w:val="32"/>
        </w:rPr>
        <w:t xml:space="preserve">              </w:t>
      </w:r>
      <w:r>
        <w:rPr>
          <w:rFonts w:ascii="Times New Roman" w:eastAsia="仿宋_GB2312" w:hAnsi="Times New Roman"/>
          <w:color w:val="000000"/>
          <w:sz w:val="32"/>
          <w:szCs w:val="32"/>
        </w:rPr>
        <w:t xml:space="preserve">                </w:t>
      </w:r>
      <w:r>
        <w:rPr>
          <w:rFonts w:ascii="Times New Roman" w:eastAsia="仿宋_GB2312" w:hAnsi="Times New Roman"/>
          <w:sz w:val="32"/>
          <w:szCs w:val="32"/>
        </w:rPr>
        <w:t xml:space="preserve">    2026</w:t>
      </w:r>
      <w:r>
        <w:rPr>
          <w:rFonts w:ascii="Times New Roman" w:eastAsia="仿宋_GB2312" w:hAnsi="Times New Roman"/>
          <w:sz w:val="32"/>
          <w:szCs w:val="32"/>
        </w:rPr>
        <w:t>年</w:t>
      </w:r>
      <w:r>
        <w:rPr>
          <w:rFonts w:ascii="Times New Roman" w:eastAsia="仿宋_GB2312" w:hAnsi="Times New Roman" w:hint="eastAsia"/>
          <w:sz w:val="32"/>
          <w:szCs w:val="32"/>
        </w:rPr>
        <w:t>5</w:t>
      </w:r>
      <w:r>
        <w:rPr>
          <w:rFonts w:ascii="Times New Roman" w:eastAsia="仿宋_GB2312" w:hAnsi="Times New Roman"/>
          <w:sz w:val="32"/>
          <w:szCs w:val="32"/>
        </w:rPr>
        <w:t>月</w:t>
      </w:r>
      <w:r>
        <w:rPr>
          <w:rFonts w:ascii="Times New Roman" w:eastAsia="仿宋_GB2312" w:hAnsi="Times New Roman" w:hint="eastAsia"/>
          <w:sz w:val="32"/>
          <w:szCs w:val="32"/>
        </w:rPr>
        <w:t>29</w:t>
      </w:r>
      <w:r>
        <w:rPr>
          <w:rFonts w:ascii="Times New Roman" w:eastAsia="仿宋_GB2312" w:hAnsi="Times New Roman"/>
          <w:sz w:val="32"/>
          <w:szCs w:val="32"/>
        </w:rPr>
        <w:t>日</w:t>
      </w:r>
    </w:p>
    <w:sectPr w:rsidR="00D6779E">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51A" w:rsidRDefault="0074551A">
      <w:r>
        <w:separator/>
      </w:r>
    </w:p>
  </w:endnote>
  <w:endnote w:type="continuationSeparator" w:id="0">
    <w:p w:rsidR="0074551A" w:rsidRDefault="00745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9E" w:rsidRDefault="0074551A">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6779E" w:rsidRDefault="0074551A">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194750" w:rsidRPr="00194750">
                            <w:rPr>
                              <w:rFonts w:ascii="仿宋_GB2312" w:eastAsia="仿宋_GB2312" w:hAnsi="仿宋_GB2312" w:cs="仿宋_GB2312"/>
                              <w:noProof/>
                              <w:sz w:val="32"/>
                              <w:szCs w:val="32"/>
                              <w:lang w:val="zh-CN"/>
                            </w:rPr>
                            <w:t>-</w:t>
                          </w:r>
                          <w:r w:rsidR="00194750">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D6779E" w:rsidRDefault="0074551A">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194750" w:rsidRPr="00194750">
                      <w:rPr>
                        <w:rFonts w:ascii="仿宋_GB2312" w:eastAsia="仿宋_GB2312" w:hAnsi="仿宋_GB2312" w:cs="仿宋_GB2312"/>
                        <w:noProof/>
                        <w:sz w:val="32"/>
                        <w:szCs w:val="32"/>
                        <w:lang w:val="zh-CN"/>
                      </w:rPr>
                      <w:t>-</w:t>
                    </w:r>
                    <w:r w:rsidR="00194750">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51A" w:rsidRDefault="0074551A">
      <w:r>
        <w:separator/>
      </w:r>
    </w:p>
  </w:footnote>
  <w:footnote w:type="continuationSeparator" w:id="0">
    <w:p w:rsidR="0074551A" w:rsidRDefault="007455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40D35"/>
    <w:rsid w:val="0008108A"/>
    <w:rsid w:val="000B2738"/>
    <w:rsid w:val="001714E5"/>
    <w:rsid w:val="00194750"/>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4551A"/>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6779E"/>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2D20E69"/>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EE972"/>
    <w:rsid w:val="3C281633"/>
    <w:rsid w:val="3C2D2B9F"/>
    <w:rsid w:val="3C376DF3"/>
    <w:rsid w:val="3C73EC65"/>
    <w:rsid w:val="3C9E7DD5"/>
    <w:rsid w:val="3D2221BD"/>
    <w:rsid w:val="3D3B2064"/>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5C2E03"/>
    <w:rsid w:val="55AA6129"/>
    <w:rsid w:val="567D553E"/>
    <w:rsid w:val="575C6F8F"/>
    <w:rsid w:val="57F3FFAC"/>
    <w:rsid w:val="58C6012F"/>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07D19"/>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B26A9B"/>
    <w:rsid w:val="74FC0DD2"/>
    <w:rsid w:val="75CA0AE9"/>
    <w:rsid w:val="75D732ED"/>
    <w:rsid w:val="76E0661B"/>
    <w:rsid w:val="77863E8D"/>
    <w:rsid w:val="778925D9"/>
    <w:rsid w:val="779506FC"/>
    <w:rsid w:val="77DE82FC"/>
    <w:rsid w:val="77FF40E1"/>
    <w:rsid w:val="78CDAA68"/>
    <w:rsid w:val="795500AB"/>
    <w:rsid w:val="797FAB81"/>
    <w:rsid w:val="79BF1A6D"/>
    <w:rsid w:val="7A5BC9CF"/>
    <w:rsid w:val="7AFA3BD3"/>
    <w:rsid w:val="7AFBB812"/>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EC8FF"/>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ac370637-d1b5-433e-86eb-3463d7aa7adf</errorID>
      <errorWord>第十条、</errorWord>
      <group>L1_Punc</group>
      <groupName>标点问题</groupName>
      <ability>L2_Punc_CN</ability>
      <abilityName>标点符号检查</abilityName>
      <candidateList>
        <item>第十条，</item>
      </candidateList>
      <explain>连接词前后不宜使用顿号，建议使用逗号。</explain>
      <paraID>24A51081</paraID>
      <start>72</start>
      <end>76</end>
      <status>ignored</status>
      <modifiedWord/>
      <trackRevisions>false</trackRevisions>
    </reviewItem>
    <reviewItem>
      <errorID>95cbc7f4-44ab-430f-b301-ed4f7a854391</errorID>
      <errorWord>第十条、</errorWord>
      <group>L1_Punc</group>
      <groupName>标点问题</groupName>
      <ability>L2_Punc_CN</ability>
      <abilityName>标点符号检查</abilityName>
      <candidateList>
        <item>第十条，</item>
      </candidateList>
      <explain>连接词前后不宜使用顿号，建议使用逗号。</explain>
      <paraID>17044025</paraID>
      <start>263</start>
      <end>267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6AE9CDB-5358-4518-A1A7-44F61ED4BCC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362</Words>
  <Characters>2065</Characters>
  <Application>Microsoft Office Word</Application>
  <DocSecurity>0</DocSecurity>
  <Lines>17</Lines>
  <Paragraphs>4</Paragraphs>
  <ScaleCrop>false</ScaleCrop>
  <Company>其他</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2026-05-29T07:15:00Z</cp:lastPrinted>
  <dcterms:created xsi:type="dcterms:W3CDTF">2022-07-08T17:50:00Z</dcterms:created>
  <dcterms:modified xsi:type="dcterms:W3CDTF">2026-06-02T07:18:00Z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