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1958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42D34F0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拟采购设备清单</w:t>
      </w:r>
    </w:p>
    <w:tbl>
      <w:tblPr>
        <w:tblStyle w:val="4"/>
        <w:tblW w:w="1412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5"/>
        <w:gridCol w:w="1773"/>
        <w:gridCol w:w="4853"/>
        <w:gridCol w:w="4926"/>
        <w:gridCol w:w="801"/>
        <w:gridCol w:w="859"/>
      </w:tblGrid>
      <w:tr w14:paraId="2C2E1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C9AB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E14D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名称</w:t>
            </w:r>
          </w:p>
        </w:tc>
        <w:tc>
          <w:tcPr>
            <w:tcW w:w="4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1B59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具体品牌、型号、参数</w:t>
            </w:r>
          </w:p>
        </w:tc>
        <w:tc>
          <w:tcPr>
            <w:tcW w:w="4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4A5D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配置要求</w:t>
            </w:r>
          </w:p>
        </w:tc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F0CD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D9AD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数量</w:t>
            </w:r>
          </w:p>
        </w:tc>
      </w:tr>
      <w:tr w14:paraId="5343B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A2A25A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B5C37B"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spacing w:before="480" w:beforeAutospacing="0" w:after="240" w:afterAutospacing="0"/>
              <w:ind w:left="0" w:right="0" w:firstLine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手持式离子化检测仪（PID）</w:t>
            </w:r>
          </w:p>
        </w:tc>
        <w:tc>
          <w:tcPr>
            <w:tcW w:w="4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164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1.品牌及型号：霍尼韦尔，PGM7340；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▲</w:t>
            </w:r>
          </w:p>
          <w:p w14:paraId="16F74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2.传感器：标配10.6eV；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▲</w:t>
            </w:r>
          </w:p>
          <w:p w14:paraId="21912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3.PID紫外灯：10.6eV ； 检测范围：0~10000ppm ； 分辨率：1ppb ；响应 时间：2s；</w:t>
            </w:r>
          </w:p>
          <w:p w14:paraId="0F9E4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4.电池：可充电锂电池，电池可更换 ；碱性电池适配器；</w:t>
            </w:r>
          </w:p>
          <w:p w14:paraId="47175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5.运行时间：</w:t>
            </w:r>
          </w:p>
          <w:p w14:paraId="1F274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可充电锂电池：16 小时工作时间（视工作环境和使用频率）；</w:t>
            </w:r>
          </w:p>
          <w:p w14:paraId="7C498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碱性电池时： 12 小时工作时间（视工作环境和使用频率）； </w:t>
            </w:r>
          </w:p>
          <w:p w14:paraId="1921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6.显示屏：带背光的点阵液晶显示屏；</w:t>
            </w:r>
          </w:p>
          <w:p w14:paraId="486FC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7.直接读数：实时检测值 ；STEL、TWA 和峰值；</w:t>
            </w:r>
          </w:p>
          <w:p w14:paraId="3FE70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8.按键：1 个操作键和 2 个编程键，1 个照明灯开关；</w:t>
            </w:r>
          </w:p>
          <w:p w14:paraId="43B99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9.报警方式：95 dB @30 cm 蜂鸣器，红色 LED 闪烁报警灯 ；</w:t>
            </w:r>
          </w:p>
          <w:p w14:paraId="06F2B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10.报警类型：</w:t>
            </w:r>
          </w:p>
          <w:p w14:paraId="33880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高报：每秒 3 声并闪烁 3 次；</w:t>
            </w:r>
          </w:p>
          <w:p w14:paraId="226CC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低报：每秒 2 声并闪烁 2 次 ； </w:t>
            </w:r>
          </w:p>
          <w:p w14:paraId="408DD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STEL 和 TWA: 每秒 1 声并闪烁 1 次 ；</w:t>
            </w:r>
          </w:p>
          <w:p w14:paraId="1F9B8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报警锁定，支持手动重置或自动重置 ；</w:t>
            </w:r>
          </w:p>
          <w:p w14:paraId="5759F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其他故障诊断报警／电池电量不足或泵故障消息显示；</w:t>
            </w:r>
          </w:p>
          <w:p w14:paraId="5A5A2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11.数据记录：260000 点数据记录（一分钟间隔，六个月）； </w:t>
            </w:r>
          </w:p>
          <w:p w14:paraId="260A3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12.通信和数据下载：</w:t>
            </w:r>
          </w:p>
          <w:p w14:paraId="260A1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通过充电座从 PC 下载数据和上传仪器设置；</w:t>
            </w:r>
          </w:p>
          <w:p w14:paraId="6306D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13.无线网络：</w:t>
            </w:r>
          </w:p>
          <w:p w14:paraId="7E564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Honeywell 专用 Mesh 无线网络；</w:t>
            </w:r>
          </w:p>
          <w:p w14:paraId="429EC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低功耗蓝牙（BLE）/ 蓝牙；</w:t>
            </w:r>
          </w:p>
          <w:p w14:paraId="602E6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14.无线传输距离：</w:t>
            </w:r>
          </w:p>
          <w:p w14:paraId="4496D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EchoView 主机： 视距 200m ；</w:t>
            </w:r>
          </w:p>
          <w:p w14:paraId="70415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Radiant Reader：视距 200m ；</w:t>
            </w:r>
          </w:p>
          <w:p w14:paraId="405CC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RAELink3 Mesh：视距 100m ；</w:t>
            </w:r>
          </w:p>
          <w:p w14:paraId="4A6BA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BLE：5m；</w:t>
            </w:r>
          </w:p>
          <w:p w14:paraId="455C0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采样：</w:t>
            </w:r>
          </w:p>
          <w:p w14:paraId="36606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内置采样泵；</w:t>
            </w:r>
          </w:p>
          <w:p w14:paraId="19FE2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流速 450-550cc/min；</w:t>
            </w:r>
          </w:p>
          <w:p w14:paraId="44D438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30 米采样距离；</w:t>
            </w:r>
          </w:p>
          <w:p w14:paraId="619BB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16.标定：两点或三点式零点／扩展标定；17.认证与许可：</w:t>
            </w:r>
          </w:p>
          <w:p w14:paraId="02122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CSA 认证： Class I; Division 1;</w:t>
            </w:r>
          </w:p>
          <w:p w14:paraId="2A0C5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Group A, B, C, D; T4 ；</w:t>
            </w:r>
          </w:p>
          <w:p w14:paraId="287C9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ATEX 认证： Ex II 2G Ex ia IIC/IIB T4 ；IECEx 认证： Ex ia IIC/IIB T4 ；</w:t>
            </w:r>
          </w:p>
          <w:p w14:paraId="42BA7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18.EMI/RFI ：符合欧盟电磁兼容性（EMC）指令 2014/30/EU 的要求；</w:t>
            </w:r>
          </w:p>
          <w:p w14:paraId="7DED8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19.防护等级：IP66/67；</w:t>
            </w:r>
          </w:p>
          <w:p w14:paraId="2C568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20.语言：包含中文、英文在内的 12 种语言；</w:t>
            </w:r>
          </w:p>
          <w:p w14:paraId="17418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21.工作温度：-20℃ 至 55℃；</w:t>
            </w:r>
          </w:p>
          <w:p w14:paraId="45B3A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22.湿度：0% 至 95% 相对湿度 （非冷凝） ；</w:t>
            </w:r>
          </w:p>
          <w:p w14:paraId="50071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23.尺寸：25.5 cmx 7.6cm x 6.4 cm；</w:t>
            </w:r>
          </w:p>
          <w:p w14:paraId="538AE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24.重量：738g（含锂电池）。</w:t>
            </w:r>
          </w:p>
        </w:tc>
        <w:tc>
          <w:tcPr>
            <w:tcW w:w="4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162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• ppbRAE 3000 + 检测仪 </w:t>
            </w:r>
          </w:p>
          <w:p w14:paraId="048F1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• 耐用的黑色橡胶保护套 </w:t>
            </w:r>
          </w:p>
          <w:p w14:paraId="1D84B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• 柔性探杆 </w:t>
            </w:r>
          </w:p>
          <w:p w14:paraId="34906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• 有机气体调零套件 </w:t>
            </w:r>
          </w:p>
          <w:p w14:paraId="7A55DB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• 用于标定的 Tedlar 袋 </w:t>
            </w:r>
          </w:p>
          <w:p w14:paraId="27C3D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• 外置水阱过滤器 </w:t>
            </w:r>
          </w:p>
          <w:p w14:paraId="615AA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• 灯清洁套件和工具套件 </w:t>
            </w:r>
          </w:p>
          <w:p w14:paraId="3EA63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• RS232 数据通讯线 </w:t>
            </w:r>
          </w:p>
          <w:p w14:paraId="4812B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• 碱性电池适配器 </w:t>
            </w:r>
          </w:p>
          <w:p w14:paraId="58E19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• 旅行充电底座 </w:t>
            </w:r>
          </w:p>
          <w:p w14:paraId="08B2A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• 充电适配器，110 VAC to 240 VAC， 12 VDC </w:t>
            </w:r>
          </w:p>
          <w:p w14:paraId="2BF07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• 国际通用接口 </w:t>
            </w:r>
          </w:p>
          <w:p w14:paraId="2FF8F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• 快速参考指南 </w:t>
            </w:r>
          </w:p>
          <w:p w14:paraId="576D7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• 便携软包</w:t>
            </w:r>
          </w:p>
          <w:p w14:paraId="4DBA8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936B38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AB3646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 w14:paraId="6B087F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40AAE9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36CF1F"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spacing w:before="480" w:beforeAutospacing="0" w:after="240" w:afterAutospacing="0"/>
              <w:ind w:left="0" w:right="0" w:firstLine="0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水质快速检包</w:t>
            </w:r>
          </w:p>
        </w:tc>
        <w:tc>
          <w:tcPr>
            <w:tcW w:w="4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C88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1.品牌及型号：日本共立；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▲</w:t>
            </w:r>
          </w:p>
          <w:p w14:paraId="00673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2.监测因子：COD、氨氮、总氮、总磷、氰化物、氟化物、氯化物、锰、铜、铬、六价铬、镉、镍、铝、锌。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▲</w:t>
            </w:r>
          </w:p>
        </w:tc>
        <w:tc>
          <w:tcPr>
            <w:tcW w:w="4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095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B9E165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FECE71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 w14:paraId="6A9291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F2CD29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0ECE61">
            <w:pPr>
              <w:pStyle w:val="2"/>
              <w:keepNext w:val="0"/>
              <w:keepLines w:val="0"/>
              <w:widowControl/>
              <w:suppressLineNumbers w:val="0"/>
              <w:shd w:val="clear" w:color="auto" w:fill="FFFFFF"/>
              <w:spacing w:before="480" w:beforeAutospacing="0" w:after="240" w:afterAutospacing="0"/>
              <w:ind w:left="0" w:right="0" w:firstLine="0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执法记录仪</w:t>
            </w:r>
          </w:p>
        </w:tc>
        <w:tc>
          <w:tcPr>
            <w:tcW w:w="4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E9F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1.品牌及型号：海康威视/DSJ-HIKN1A1；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▲</w:t>
            </w:r>
          </w:p>
          <w:p w14:paraId="4595F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2.2K高清录像，拍照像素高达4000万；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▲</w:t>
            </w:r>
          </w:p>
          <w:p w14:paraId="0E91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3.支持红外夜视功能，在光线较暗场景下，也能认清画面中人物的面部特征；</w:t>
            </w:r>
          </w:p>
          <w:p w14:paraId="4B37A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4G或5G网络，64G内存以上，内置大容量电池，工作时间更长；</w:t>
            </w:r>
            <w:bookmarkEnd w:id="0"/>
          </w:p>
          <w:p w14:paraId="731D7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5.三防IP68设计（防水、防尘、防摔），支持全天候野外作业；</w:t>
            </w:r>
          </w:p>
          <w:p w14:paraId="57368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6.更换电池不断电，更换电池时可持续录像3分钟；</w:t>
            </w:r>
          </w:p>
          <w:p w14:paraId="792C4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7.支持车牌识别，支持关键字语音识别；</w:t>
            </w:r>
          </w:p>
          <w:p w14:paraId="1164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8.支持外接USB相机；</w:t>
            </w:r>
          </w:p>
          <w:p w14:paraId="52CF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9.国产定位模块，并将位置信息实时上传指挥中心。</w:t>
            </w:r>
          </w:p>
        </w:tc>
        <w:tc>
          <w:tcPr>
            <w:tcW w:w="4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F4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1.摄像机</w:t>
            </w:r>
          </w:p>
          <w:p w14:paraId="0ABFC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传感器类型1/3" CMOS</w:t>
            </w:r>
          </w:p>
          <w:p w14:paraId="6C035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2.屏幕</w:t>
            </w:r>
          </w:p>
          <w:p w14:paraId="22D5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屏幕尺寸2.4英寸TFT LCD</w:t>
            </w:r>
          </w:p>
          <w:p w14:paraId="41AB9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分辨率240*320</w:t>
            </w:r>
          </w:p>
          <w:p w14:paraId="019FD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是否支持触摸电容屏</w:t>
            </w:r>
          </w:p>
          <w:p w14:paraId="4D0A2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3.视频</w:t>
            </w:r>
          </w:p>
          <w:p w14:paraId="134AB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图片格式JPEG</w:t>
            </w:r>
          </w:p>
          <w:p w14:paraId="69EB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4.一般规范</w:t>
            </w:r>
          </w:p>
          <w:p w14:paraId="57C3C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操作系统Android 11.0</w:t>
            </w:r>
          </w:p>
          <w:p w14:paraId="7F17B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按键侧边实体键：开关机、拍照、录像、录音、SOS、PTT</w:t>
            </w:r>
          </w:p>
          <w:p w14:paraId="017B3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产品重量约195g（不含背夹）</w:t>
            </w:r>
          </w:p>
          <w:p w14:paraId="77A0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供电方式电池供电</w:t>
            </w:r>
          </w:p>
        </w:tc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512F5C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9DF6E8">
            <w:pPr>
              <w:pStyle w:val="3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</w:tr>
    </w:tbl>
    <w:p w14:paraId="4939BF51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D7DB16"/>
    <w:multiLevelType w:val="singleLevel"/>
    <w:tmpl w:val="F8D7DB16"/>
    <w:lvl w:ilvl="0" w:tentative="0">
      <w:start w:val="1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D20BD"/>
    <w:rsid w:val="13474ECD"/>
    <w:rsid w:val="28653E6D"/>
    <w:rsid w:val="2E72160F"/>
    <w:rsid w:val="3C4A30C0"/>
    <w:rsid w:val="3FD876AC"/>
    <w:rsid w:val="443A12DA"/>
    <w:rsid w:val="5B173D6D"/>
    <w:rsid w:val="5E09395B"/>
    <w:rsid w:val="67255D99"/>
    <w:rsid w:val="69CB543E"/>
    <w:rsid w:val="710B6BAC"/>
    <w:rsid w:val="7190251C"/>
    <w:rsid w:val="74B4339C"/>
    <w:rsid w:val="7BEC3247"/>
    <w:rsid w:val="7D0D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1129</Words>
  <Characters>1498</Characters>
  <Lines>0</Lines>
  <Paragraphs>0</Paragraphs>
  <TotalTime>51</TotalTime>
  <ScaleCrop>false</ScaleCrop>
  <LinksUpToDate>false</LinksUpToDate>
  <CharactersWithSpaces>1646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2026-05-13T08:52:00Z</dcterms:created>
  <dc:creator>小婉子</dc:creator>
  <cp:lastModifiedBy>小婉子</cp:lastModifiedBy>
  <dcterms:modified xsi:type="dcterms:W3CDTF">2026-05-27T02:20:55Z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64A2B4BD60CA428A81A356E43C14D0A7_11</vt:lpwstr>
  </property>
  <property fmtid="{D5CDD505-2E9C-101B-9397-08002B2CF9AE}" pid="4" name="KSOTemplateDocerSaveRecord">
    <vt:lpwstr>eyJoZGlkIjoiNTQ5YzJkMGJkNWI0ZTk5NjdmNjEyM2Y4ZDk0Y2QzOTIiLCJ1c2VySWQiOiIyNTQwMDYyOTMifQ==</vt:lpwstr>
  </property>
</Properties>
</file>