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C894C">
      <w:pPr>
        <w:jc w:val="left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附件1</w:t>
      </w:r>
    </w:p>
    <w:p w14:paraId="0A7F9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kern w:val="2"/>
          <w:sz w:val="42"/>
          <w:szCs w:val="4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kern w:val="2"/>
          <w:sz w:val="42"/>
          <w:szCs w:val="42"/>
          <w:lang w:val="en-US" w:eastAsia="zh-CN"/>
        </w:rPr>
        <w:t>采购项目详细技术要求及数量</w:t>
      </w:r>
    </w:p>
    <w:tbl>
      <w:tblPr>
        <w:tblStyle w:val="10"/>
        <w:tblW w:w="1103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2584"/>
        <w:gridCol w:w="550"/>
        <w:gridCol w:w="572"/>
        <w:gridCol w:w="4434"/>
        <w:gridCol w:w="2284"/>
      </w:tblGrid>
      <w:tr w14:paraId="714FB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atLeast"/>
          <w:tblHeader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A3EA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1669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C9EC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36E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8920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技术参数及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配置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清单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3F1E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AA2A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A93B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11FA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空心阴极灯（铜灯）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1A0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4A4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F723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适用于瓦里安原子吸收分光光度计（石墨炉）AA240FS/GTA120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2B45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元素灯</w:t>
            </w:r>
          </w:p>
        </w:tc>
      </w:tr>
      <w:tr w14:paraId="3ADEC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8024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A2A4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空心阴极灯（铅灯）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124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18C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027F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适用于瓦里安原子吸收分光光度计（石墨炉）AA240FS/GTA120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5AA5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元素灯</w:t>
            </w:r>
          </w:p>
        </w:tc>
      </w:tr>
      <w:tr w14:paraId="7AB7D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D640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0C0F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空心阴极灯（镉灯）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CED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5F6C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715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适用于瓦里安原子吸收分光光度计（石墨炉）AA240FS/GTA120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0F9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元素灯</w:t>
            </w:r>
          </w:p>
        </w:tc>
      </w:tr>
      <w:tr w14:paraId="1CD91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A1C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C8C6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氘灯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58B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AD6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34CF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适用于瓦里安原子吸收分光光度计（石墨炉）AA240FS/GTA120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68C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氘灯</w:t>
            </w:r>
          </w:p>
        </w:tc>
      </w:tr>
      <w:tr w14:paraId="36D3E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05E9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8B7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进样针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753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F03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5D5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适用于瓦里安原子吸收分光光度计（石墨炉）AA240FS/GTA120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A3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进样针</w:t>
            </w:r>
          </w:p>
        </w:tc>
      </w:tr>
      <w:tr w14:paraId="37781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9E9B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610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石墨管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DE4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063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610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适用于瓦里安原子吸收分光光度计（石墨炉）AA240FS/GTA120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C9B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石墨管</w:t>
            </w:r>
          </w:p>
        </w:tc>
      </w:tr>
      <w:tr w14:paraId="710FD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58F4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3AB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石墨锥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6BE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F44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916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适用于瓦里安原子吸收分光光度计（石墨炉）AA240FS/GTA120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EF8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含石墨接触环</w:t>
            </w:r>
          </w:p>
        </w:tc>
      </w:tr>
      <w:tr w14:paraId="2A509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6571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B25B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光电倍增管(PMT)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F9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A89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D49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适用于瓦里安原子吸收分光光度计（石墨炉）AA240FS/GTA120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92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检测器</w:t>
            </w:r>
          </w:p>
        </w:tc>
      </w:tr>
      <w:tr w14:paraId="26211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828F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0A9A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空心阴极灯（铜灯）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60A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1150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786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适用于岛津原子吸收分光光度计</w:t>
            </w:r>
          </w:p>
          <w:p w14:paraId="673A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（火焰）AA-7800F/AAC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84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元素灯</w:t>
            </w:r>
          </w:p>
        </w:tc>
      </w:tr>
      <w:tr w14:paraId="39101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BF5D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DE55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空心阴极灯（铅灯）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5322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C71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AA63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适用于岛津原子吸收分光光度计</w:t>
            </w:r>
          </w:p>
          <w:p w14:paraId="67FE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（火焰）AA-7800F/AAC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A410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元素灯</w:t>
            </w:r>
          </w:p>
        </w:tc>
      </w:tr>
      <w:tr w14:paraId="0DCD1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7529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23F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空心阴极灯（镉灯）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A1C7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2AA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11FE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适用于岛津原子吸收分光光度计</w:t>
            </w:r>
          </w:p>
          <w:p w14:paraId="5DFE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（火焰）AA-7800F/AAC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B04B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元素灯</w:t>
            </w:r>
          </w:p>
        </w:tc>
      </w:tr>
      <w:tr w14:paraId="21BD3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5BC5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4CD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雾化器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D57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425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610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适用于岛津原子吸收分光光度计</w:t>
            </w:r>
          </w:p>
          <w:p w14:paraId="4D9D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（火焰）AA-7800F/AAC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68C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雾化器</w:t>
            </w:r>
          </w:p>
        </w:tc>
      </w:tr>
      <w:tr w14:paraId="4D483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FF24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904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As灯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EF8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BFA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B298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适用于海光原子荧光光度计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HGF-V3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6FE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元素灯</w:t>
            </w:r>
          </w:p>
        </w:tc>
      </w:tr>
      <w:tr w14:paraId="41C37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8691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DD3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Hg灯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1F85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594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C4E6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适用于海光原子荧光光度计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HGF-V3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5CA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元素灯</w:t>
            </w:r>
          </w:p>
        </w:tc>
      </w:tr>
      <w:tr w14:paraId="2BB06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1AF7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1133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Sb灯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E17A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F58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105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适用于海光原子荧光光度计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HGF-V3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7BBD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元素灯</w:t>
            </w:r>
          </w:p>
        </w:tc>
      </w:tr>
      <w:tr w14:paraId="0935B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057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4217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Se灯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01C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1889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657A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适用于海光原子荧光光度计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HGF-V3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A90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元素灯</w:t>
            </w:r>
          </w:p>
        </w:tc>
      </w:tr>
      <w:tr w14:paraId="7279E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EF71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A7A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石英炉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95C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593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D2A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适用于海光原子荧光光度计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HGF-V3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4A5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石英炉</w:t>
            </w:r>
          </w:p>
        </w:tc>
      </w:tr>
      <w:tr w14:paraId="73D0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6AA1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87F5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进样泵管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35D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620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D66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适用于海光原子荧光光度计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HGF-V3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47F2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耐腐蚀</w:t>
            </w:r>
          </w:p>
        </w:tc>
      </w:tr>
      <w:tr w14:paraId="049B3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677C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EBBC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气液分离器组件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1964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0AA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65B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适用于海光原子荧光光度计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HGF-V3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AB9E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氢化物反应后分离气体和液体</w:t>
            </w:r>
          </w:p>
        </w:tc>
      </w:tr>
      <w:tr w14:paraId="59BB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41BC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6BE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石英毛细管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442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7F6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793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适用于海光原子荧光光度计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HGF-V3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1DD6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石英毛细管</w:t>
            </w:r>
          </w:p>
        </w:tc>
      </w:tr>
      <w:tr w14:paraId="00047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771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30F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光电倍增管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AA27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B92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07E0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适用于海光原子荧光光度计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HGF-V3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3E2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光电倍增管</w:t>
            </w:r>
          </w:p>
        </w:tc>
      </w:tr>
      <w:tr w14:paraId="63792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66DE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7D5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FID检测器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ED3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5E1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F67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适用于岛津气相色谱仪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GC-2010puls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DE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检测器</w:t>
            </w:r>
          </w:p>
        </w:tc>
      </w:tr>
      <w:tr w14:paraId="6D8F9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0D45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4B72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AE0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A4B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31B6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适用于岛津气相色谱仪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GC-2010puls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D2F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气相色谱柱</w:t>
            </w:r>
          </w:p>
        </w:tc>
      </w:tr>
      <w:tr w14:paraId="017AC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DD5D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30E6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932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D798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1B9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适用于天美气相色谱仪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GC7900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0A64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气相色谱柱</w:t>
            </w:r>
          </w:p>
        </w:tc>
      </w:tr>
      <w:tr w14:paraId="1DF39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1CB8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B66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采样管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6C6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06B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ED4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适用于踏实全自动热解吸仪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Auto TDS-Vpro型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294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采样管</w:t>
            </w:r>
          </w:p>
        </w:tc>
      </w:tr>
      <w:tr w14:paraId="2056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F055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7F35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流通池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A92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BC6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DCE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适用于宝德全自动流动注射分析仪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BDFIA-8000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8823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流通池</w:t>
            </w:r>
          </w:p>
        </w:tc>
      </w:tr>
      <w:tr w14:paraId="3E123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CC64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60CA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六通阀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0DF4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0617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C88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适用于宝德全自动流动注射分析仪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BDFIA-8000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182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六通阀</w:t>
            </w:r>
          </w:p>
        </w:tc>
      </w:tr>
      <w:tr w14:paraId="032C9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2C5B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AD98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反应线圈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674E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A2C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DDC8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适用于宝德全自动流动注射分析仪BDFIA-8000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7B1D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反应线圈</w:t>
            </w:r>
          </w:p>
        </w:tc>
      </w:tr>
      <w:tr w14:paraId="497E1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54BB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1EA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样品池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D85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C0C7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8B8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适用于华夏科创红外分光测油仪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OIL480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EA7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样品池</w:t>
            </w:r>
          </w:p>
        </w:tc>
      </w:tr>
      <w:tr w14:paraId="2A95D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351F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1BD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红外灯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ECE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633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419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适用于华夏科创红外分光测油仪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OIL480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62F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红外灯</w:t>
            </w:r>
          </w:p>
        </w:tc>
      </w:tr>
      <w:tr w14:paraId="6AC34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04DC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1E11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烟尘泵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1ACE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5FA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D9E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适用于崂应自动烟尘（气）测试仪3012D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C12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包含更换</w:t>
            </w:r>
            <w:r>
              <w:rPr>
                <w:rFonts w:hint="eastAsia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维修</w:t>
            </w:r>
            <w:r>
              <w:rPr>
                <w:rFonts w:hint="eastAsia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</w:t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调试</w:t>
            </w:r>
            <w:r>
              <w:rPr>
                <w:rFonts w:hint="eastAsia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</w:p>
        </w:tc>
      </w:tr>
      <w:tr w14:paraId="1C71E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595B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D8C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二氧化硫传感器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902F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E97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E51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适用于众瑞便携式多气体检测仪ZR-3110型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5EA2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包含更换</w:t>
            </w:r>
            <w:r>
              <w:rPr>
                <w:rFonts w:hint="eastAsia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维修</w:t>
            </w:r>
            <w:r>
              <w:rPr>
                <w:rFonts w:hint="eastAsia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</w:t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调试</w:t>
            </w:r>
            <w:r>
              <w:rPr>
                <w:rFonts w:hint="eastAsia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</w:p>
        </w:tc>
      </w:tr>
      <w:tr w14:paraId="3CF60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40D1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2B3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一氧化氮传感器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4A3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7EA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160B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适用于众瑞便携式多气体检测仪ZR-3110型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960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包含更换</w:t>
            </w:r>
            <w:r>
              <w:rPr>
                <w:rFonts w:hint="eastAsia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维修</w:t>
            </w:r>
            <w:r>
              <w:rPr>
                <w:rFonts w:hint="eastAsia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</w:t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调试</w:t>
            </w:r>
            <w:r>
              <w:rPr>
                <w:rFonts w:hint="eastAsia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</w:p>
        </w:tc>
      </w:tr>
      <w:tr w14:paraId="63C35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247A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E38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一氧化碳传感器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A3D9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740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9DE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适用于众瑞便携式多气体检测仪ZR-3110型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978B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包含更换</w:t>
            </w:r>
            <w:r>
              <w:rPr>
                <w:rFonts w:hint="eastAsia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维修</w:t>
            </w:r>
            <w:r>
              <w:rPr>
                <w:rFonts w:hint="eastAsia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</w:t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调试</w:t>
            </w:r>
            <w:r>
              <w:rPr>
                <w:rFonts w:hint="eastAsia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</w:p>
        </w:tc>
      </w:tr>
      <w:tr w14:paraId="16059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7431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DE6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PID传感器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02DC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FF2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C3F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TIGER的</w:t>
            </w:r>
            <w:r>
              <w:rPr>
                <w:rStyle w:val="33"/>
                <w:rFonts w:ascii="Times New Roman" w:hAnsi="Times New Roman" w:eastAsia="方正黑体_GBK"/>
                <w:sz w:val="28"/>
                <w:szCs w:val="28"/>
                <w:lang w:val="en-US" w:eastAsia="zh-CN" w:bidi="ar"/>
              </w:rPr>
              <w:t>PID</w:t>
            </w: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气体检测仪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A87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PID传感器</w:t>
            </w:r>
          </w:p>
        </w:tc>
      </w:tr>
      <w:tr w14:paraId="1A79B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D078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FEAA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阻尼器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62B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D67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D8F5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适用于金仕达综合环境空</w:t>
            </w:r>
            <w:bookmarkStart w:id="0" w:name="_GoBack"/>
            <w:bookmarkEnd w:id="0"/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气采样器KB-6120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59EB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切割器的节流装置</w:t>
            </w:r>
          </w:p>
        </w:tc>
      </w:tr>
      <w:tr w14:paraId="7D88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2D6E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05B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石英滤膜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89D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FA8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8EB9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适用于金仕达综合环境空气采样器KB-6120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94C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石英滤膜</w:t>
            </w:r>
          </w:p>
        </w:tc>
      </w:tr>
      <w:tr w14:paraId="72A20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D4CD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46C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PT100烟温校准套装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D4DC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2EF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312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适用于金仕达便携式综合校准仪GH-2030A</w:t>
            </w:r>
          </w:p>
        </w:tc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5D14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含PT100烟温校准线</w:t>
            </w:r>
          </w:p>
        </w:tc>
      </w:tr>
    </w:tbl>
    <w:p w14:paraId="32F5C23A">
      <w:pPr>
        <w:pStyle w:val="9"/>
        <w:spacing w:after="0" w:line="560" w:lineRule="exact"/>
        <w:ind w:firstLine="562" w:firstLineChars="200"/>
        <w:rPr>
          <w:rFonts w:hint="eastAsia" w:eastAsia="仿宋_GB2312"/>
          <w:b/>
          <w:bCs/>
          <w:sz w:val="28"/>
          <w:szCs w:val="28"/>
          <w:lang w:eastAsia="zh-CN"/>
        </w:rPr>
      </w:pPr>
    </w:p>
    <w:sectPr>
      <w:footerReference r:id="rId3" w:type="default"/>
      <w:pgSz w:w="11906" w:h="16838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F438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3071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E3071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66530"/>
    <w:rsid w:val="001F2472"/>
    <w:rsid w:val="004B3835"/>
    <w:rsid w:val="004D74BC"/>
    <w:rsid w:val="00550F3A"/>
    <w:rsid w:val="00592910"/>
    <w:rsid w:val="005D6947"/>
    <w:rsid w:val="00627339"/>
    <w:rsid w:val="006E2F52"/>
    <w:rsid w:val="006F4CCE"/>
    <w:rsid w:val="007C4D57"/>
    <w:rsid w:val="00824955"/>
    <w:rsid w:val="00902799"/>
    <w:rsid w:val="00A938B1"/>
    <w:rsid w:val="00D05FC3"/>
    <w:rsid w:val="00D06BF4"/>
    <w:rsid w:val="00D52DD7"/>
    <w:rsid w:val="00E30564"/>
    <w:rsid w:val="00E47991"/>
    <w:rsid w:val="00EB27D3"/>
    <w:rsid w:val="00EB2B1D"/>
    <w:rsid w:val="00EC4FC0"/>
    <w:rsid w:val="01E441BE"/>
    <w:rsid w:val="01E82CA9"/>
    <w:rsid w:val="05B16EED"/>
    <w:rsid w:val="06F24BDE"/>
    <w:rsid w:val="08F4736D"/>
    <w:rsid w:val="091C424C"/>
    <w:rsid w:val="0AEA1E3E"/>
    <w:rsid w:val="0C8D003D"/>
    <w:rsid w:val="0E1977FD"/>
    <w:rsid w:val="0F2A02C3"/>
    <w:rsid w:val="10C01B9D"/>
    <w:rsid w:val="11273473"/>
    <w:rsid w:val="128B05AE"/>
    <w:rsid w:val="12D33B2F"/>
    <w:rsid w:val="15B76B55"/>
    <w:rsid w:val="168C74B8"/>
    <w:rsid w:val="1A566131"/>
    <w:rsid w:val="1BE51D05"/>
    <w:rsid w:val="1EF467F2"/>
    <w:rsid w:val="216855F8"/>
    <w:rsid w:val="22C95DFC"/>
    <w:rsid w:val="23D33EB0"/>
    <w:rsid w:val="251B0989"/>
    <w:rsid w:val="25E05578"/>
    <w:rsid w:val="28260B9E"/>
    <w:rsid w:val="29347E4A"/>
    <w:rsid w:val="2EAF78D3"/>
    <w:rsid w:val="331D275D"/>
    <w:rsid w:val="357A7E9C"/>
    <w:rsid w:val="36786888"/>
    <w:rsid w:val="3A8E0E73"/>
    <w:rsid w:val="3B2E1CDC"/>
    <w:rsid w:val="3DAB383C"/>
    <w:rsid w:val="3E6E73E3"/>
    <w:rsid w:val="3F2F0C1A"/>
    <w:rsid w:val="40694C4B"/>
    <w:rsid w:val="41937233"/>
    <w:rsid w:val="4BB854E7"/>
    <w:rsid w:val="4D65092C"/>
    <w:rsid w:val="51342BDF"/>
    <w:rsid w:val="51AA6992"/>
    <w:rsid w:val="53EB3D9A"/>
    <w:rsid w:val="54E43626"/>
    <w:rsid w:val="58366530"/>
    <w:rsid w:val="59205BE7"/>
    <w:rsid w:val="59B77300"/>
    <w:rsid w:val="5BBF06C0"/>
    <w:rsid w:val="5F23479A"/>
    <w:rsid w:val="60B1080C"/>
    <w:rsid w:val="65972D11"/>
    <w:rsid w:val="668141B2"/>
    <w:rsid w:val="68B45D87"/>
    <w:rsid w:val="6938710C"/>
    <w:rsid w:val="69C91C20"/>
    <w:rsid w:val="6B526213"/>
    <w:rsid w:val="6C691082"/>
    <w:rsid w:val="6F6E2B8B"/>
    <w:rsid w:val="70DE1604"/>
    <w:rsid w:val="75226E14"/>
    <w:rsid w:val="752F23CC"/>
    <w:rsid w:val="777032C5"/>
    <w:rsid w:val="7AE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Message Header"/>
    <w:next w:val="1"/>
    <w:qFormat/>
    <w:uiPriority w:val="99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  <w:jc w:val="both"/>
    </w:pPr>
    <w:rPr>
      <w:rFonts w:ascii="Arial" w:hAnsi="Arial" w:eastAsia="宋体" w:cs="Arial"/>
      <w:kern w:val="2"/>
      <w:sz w:val="21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8">
    <w:name w:val="annotation subject"/>
    <w:basedOn w:val="2"/>
    <w:next w:val="2"/>
    <w:link w:val="32"/>
    <w:qFormat/>
    <w:uiPriority w:val="0"/>
    <w:rPr>
      <w:b/>
      <w:bCs/>
    </w:rPr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character" w:styleId="12">
    <w:name w:val="Hyperlink"/>
    <w:basedOn w:val="11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character" w:customStyle="1" w:styleId="16">
    <w:name w:val="font11"/>
    <w:basedOn w:val="1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81"/>
    <w:basedOn w:val="11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8">
    <w:name w:val="font21"/>
    <w:basedOn w:val="1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1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20">
    <w:name w:val="表格文字"/>
    <w:basedOn w:val="1"/>
    <w:qFormat/>
    <w:uiPriority w:val="0"/>
    <w:pPr>
      <w:spacing w:before="25" w:after="25"/>
      <w:jc w:val="left"/>
    </w:pPr>
    <w:rPr>
      <w:bCs/>
      <w:spacing w:val="10"/>
      <w:sz w:val="24"/>
    </w:rPr>
  </w:style>
  <w:style w:type="character" w:customStyle="1" w:styleId="21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9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7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20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1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112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15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21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0">
    <w:name w:val="Revision"/>
    <w:hidden/>
    <w:unhideWhenUsed/>
    <w:qFormat/>
    <w:uiPriority w:val="99"/>
    <w:rPr>
      <w:rFonts w:ascii="Times New Roman" w:hAnsi="Times New Roman" w:eastAsia="仿宋" w:cs="Times New Roman"/>
      <w:sz w:val="21"/>
      <w:lang w:val="en-US" w:eastAsia="zh-CN" w:bidi="ar-SA"/>
    </w:rPr>
  </w:style>
  <w:style w:type="character" w:customStyle="1" w:styleId="31">
    <w:name w:val="批注文字 字符"/>
    <w:basedOn w:val="11"/>
    <w:link w:val="2"/>
    <w:qFormat/>
    <w:uiPriority w:val="0"/>
    <w:rPr>
      <w:rFonts w:eastAsia="仿宋"/>
      <w:sz w:val="21"/>
    </w:rPr>
  </w:style>
  <w:style w:type="character" w:customStyle="1" w:styleId="32">
    <w:name w:val="批注主题 字符"/>
    <w:basedOn w:val="31"/>
    <w:link w:val="8"/>
    <w:qFormat/>
    <w:uiPriority w:val="0"/>
    <w:rPr>
      <w:rFonts w:eastAsia="仿宋"/>
      <w:b/>
      <w:bCs/>
      <w:sz w:val="21"/>
    </w:rPr>
  </w:style>
  <w:style w:type="character" w:customStyle="1" w:styleId="33">
    <w:name w:val="font5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941</Words>
  <Characters>1415</Characters>
  <Lines>30</Lines>
  <Paragraphs>8</Paragraphs>
  <TotalTime>0</TotalTime>
  <ScaleCrop>false</ScaleCrop>
  <LinksUpToDate>false</LinksUpToDate>
  <CharactersWithSpaces>1454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2025-04-09T08:20:00Z</dcterms:created>
  <dc:creator>Administrator</dc:creator>
  <cp:lastModifiedBy>╮(╯▽╰)╭</cp:lastModifiedBy>
  <cp:lastPrinted>2025-04-17T00:27:00Z</cp:lastPrinted>
  <dcterms:modified xsi:type="dcterms:W3CDTF">2026-06-08T07:34:22Z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19576DBD72E841DE88FD0BB588DBEE10_11</vt:lpwstr>
  </property>
  <property fmtid="{D5CDD505-2E9C-101B-9397-08002B2CF9AE}" pid="4" name="KSOTemplateDocerSaveRecord">
    <vt:lpwstr>eyJoZGlkIjoiMTg2NzEzOTFjOTFkMmUwNGMxNGQ1NWYwNTg2NzUxMTIiLCJ1c2VySWQiOiIzNDE5MjE5OTIifQ==</vt:lpwstr>
  </property>
</Properties>
</file>