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5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34"/>
          <w:position w:val="1"/>
          <w:sz w:val="31"/>
          <w:szCs w:val="31"/>
          <w:lang w:val="en-US" w:eastAsia="zh-CN"/>
        </w:rPr>
        <w:t>2</w:t>
      </w:r>
    </w:p>
    <w:p>
      <w:pPr>
        <w:spacing w:before="16" w:line="234" w:lineRule="auto"/>
        <w:ind w:left="389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中小企业数智化转型展参展意向报名表</w:t>
      </w:r>
    </w:p>
    <w:tbl>
      <w:tblPr>
        <w:tblStyle w:val="18"/>
        <w:tblW w:w="144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"/>
        <w:gridCol w:w="1075"/>
        <w:gridCol w:w="1171"/>
        <w:gridCol w:w="1363"/>
        <w:gridCol w:w="1698"/>
        <w:gridCol w:w="1473"/>
        <w:gridCol w:w="1238"/>
        <w:gridCol w:w="1588"/>
        <w:gridCol w:w="907"/>
        <w:gridCol w:w="806"/>
        <w:gridCol w:w="1132"/>
        <w:gridCol w:w="11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868" w:type="dxa"/>
            <w:vAlign w:val="top"/>
          </w:tcPr>
          <w:p>
            <w:pPr>
              <w:pStyle w:val="17"/>
              <w:spacing w:line="400" w:lineRule="auto"/>
            </w:pPr>
          </w:p>
          <w:p>
            <w:pPr>
              <w:spacing w:before="71" w:line="227" w:lineRule="auto"/>
              <w:ind w:left="22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序号</w:t>
            </w:r>
          </w:p>
        </w:tc>
        <w:tc>
          <w:tcPr>
            <w:tcW w:w="1075" w:type="dxa"/>
            <w:vAlign w:val="top"/>
          </w:tcPr>
          <w:p>
            <w:pPr>
              <w:spacing w:before="277" w:line="335" w:lineRule="auto"/>
              <w:ind w:left="213" w:right="196" w:firstLine="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参展单位名称</w:t>
            </w:r>
          </w:p>
        </w:tc>
        <w:tc>
          <w:tcPr>
            <w:tcW w:w="1171" w:type="dxa"/>
            <w:vAlign w:val="top"/>
          </w:tcPr>
          <w:p>
            <w:pPr>
              <w:spacing w:before="276" w:line="336" w:lineRule="auto"/>
              <w:ind w:left="263" w:right="133" w:hanging="10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所在地市</w:t>
            </w: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及县区</w:t>
            </w:r>
          </w:p>
        </w:tc>
        <w:tc>
          <w:tcPr>
            <w:tcW w:w="1363" w:type="dxa"/>
            <w:vAlign w:val="top"/>
          </w:tcPr>
          <w:p>
            <w:pPr>
              <w:spacing w:before="277" w:line="335" w:lineRule="auto"/>
              <w:ind w:left="113" w:right="39" w:firstLine="2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计划布展面</w:t>
            </w:r>
            <w:r>
              <w:rPr>
                <w:rFonts w:ascii="黑体" w:hAnsi="黑体" w:eastAsia="黑体" w:cs="黑体"/>
                <w:spacing w:val="-20"/>
                <w:sz w:val="22"/>
                <w:szCs w:val="22"/>
              </w:rPr>
              <w:t>积（平方米）</w:t>
            </w:r>
          </w:p>
        </w:tc>
        <w:tc>
          <w:tcPr>
            <w:tcW w:w="1698" w:type="dxa"/>
            <w:vAlign w:val="top"/>
          </w:tcPr>
          <w:p>
            <w:pPr>
              <w:spacing w:before="277" w:line="335" w:lineRule="auto"/>
              <w:ind w:left="323" w:right="180" w:hanging="12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意向展示区域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（可多选）</w:t>
            </w:r>
          </w:p>
        </w:tc>
        <w:tc>
          <w:tcPr>
            <w:tcW w:w="1473" w:type="dxa"/>
            <w:vAlign w:val="top"/>
          </w:tcPr>
          <w:p>
            <w:pPr>
              <w:spacing w:before="75" w:line="226" w:lineRule="auto"/>
              <w:ind w:left="20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展示细分行</w:t>
            </w:r>
          </w:p>
          <w:p>
            <w:pPr>
              <w:spacing w:before="128" w:line="227" w:lineRule="auto"/>
              <w:ind w:left="42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业领域</w:t>
            </w:r>
          </w:p>
          <w:p>
            <w:pPr>
              <w:spacing w:before="133" w:line="226" w:lineRule="auto"/>
              <w:ind w:left="21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5"/>
                <w:sz w:val="22"/>
                <w:szCs w:val="22"/>
              </w:rPr>
              <w:t>（可多选）</w:t>
            </w:r>
          </w:p>
        </w:tc>
        <w:tc>
          <w:tcPr>
            <w:tcW w:w="1238" w:type="dxa"/>
            <w:vAlign w:val="top"/>
          </w:tcPr>
          <w:p>
            <w:pPr>
              <w:spacing w:before="277" w:line="335" w:lineRule="auto"/>
              <w:ind w:left="304" w:right="164" w:hanging="11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展示内容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或展品</w:t>
            </w:r>
          </w:p>
        </w:tc>
        <w:tc>
          <w:tcPr>
            <w:tcW w:w="1588" w:type="dxa"/>
            <w:vAlign w:val="top"/>
          </w:tcPr>
          <w:p>
            <w:pPr>
              <w:spacing w:before="276" w:line="226" w:lineRule="auto"/>
              <w:ind w:left="14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联合展示单位</w:t>
            </w:r>
          </w:p>
          <w:p>
            <w:pPr>
              <w:spacing w:before="129" w:line="226" w:lineRule="auto"/>
              <w:ind w:left="14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名称（如有）</w:t>
            </w:r>
          </w:p>
        </w:tc>
        <w:tc>
          <w:tcPr>
            <w:tcW w:w="907" w:type="dxa"/>
            <w:vAlign w:val="top"/>
          </w:tcPr>
          <w:p>
            <w:pPr>
              <w:pStyle w:val="17"/>
              <w:spacing w:line="399" w:lineRule="auto"/>
            </w:pPr>
          </w:p>
          <w:p>
            <w:pPr>
              <w:spacing w:before="72" w:line="226" w:lineRule="auto"/>
              <w:ind w:left="13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联系人</w:t>
            </w:r>
          </w:p>
        </w:tc>
        <w:tc>
          <w:tcPr>
            <w:tcW w:w="806" w:type="dxa"/>
            <w:vAlign w:val="top"/>
          </w:tcPr>
          <w:p>
            <w:pPr>
              <w:pStyle w:val="17"/>
              <w:spacing w:line="399" w:lineRule="auto"/>
            </w:pPr>
          </w:p>
          <w:p>
            <w:pPr>
              <w:spacing w:before="72" w:line="225" w:lineRule="auto"/>
              <w:ind w:left="19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职务</w:t>
            </w:r>
          </w:p>
        </w:tc>
        <w:tc>
          <w:tcPr>
            <w:tcW w:w="1132" w:type="dxa"/>
            <w:vAlign w:val="top"/>
          </w:tcPr>
          <w:p>
            <w:pPr>
              <w:spacing w:before="277" w:line="335" w:lineRule="auto"/>
              <w:ind w:left="247" w:right="109" w:hanging="10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手机号码</w:t>
            </w: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及邮箱</w:t>
            </w:r>
          </w:p>
        </w:tc>
        <w:tc>
          <w:tcPr>
            <w:tcW w:w="1171" w:type="dxa"/>
            <w:vAlign w:val="top"/>
          </w:tcPr>
          <w:p>
            <w:pPr>
              <w:spacing w:before="275" w:line="337" w:lineRule="auto"/>
              <w:ind w:left="175" w:right="133" w:hanging="1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其他需求</w:t>
            </w:r>
            <w:r>
              <w:rPr>
                <w:rFonts w:ascii="黑体" w:hAnsi="黑体" w:eastAsia="黑体" w:cs="黑体"/>
                <w:spacing w:val="-13"/>
                <w:sz w:val="22"/>
                <w:szCs w:val="22"/>
              </w:rPr>
              <w:t>（如有）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3" w:hRule="atLeast"/>
        </w:trPr>
        <w:tc>
          <w:tcPr>
            <w:tcW w:w="868" w:type="dxa"/>
            <w:vAlign w:val="top"/>
          </w:tcPr>
          <w:p>
            <w:pPr>
              <w:pStyle w:val="17"/>
              <w:spacing w:line="274" w:lineRule="auto"/>
            </w:pPr>
          </w:p>
          <w:p>
            <w:pPr>
              <w:pStyle w:val="17"/>
              <w:spacing w:line="274" w:lineRule="auto"/>
            </w:pPr>
          </w:p>
          <w:p>
            <w:pPr>
              <w:pStyle w:val="17"/>
              <w:spacing w:line="275" w:lineRule="auto"/>
            </w:pPr>
          </w:p>
          <w:p>
            <w:pPr>
              <w:pStyle w:val="17"/>
              <w:spacing w:line="275" w:lineRule="auto"/>
            </w:pPr>
          </w:p>
          <w:p>
            <w:pPr>
              <w:pStyle w:val="17"/>
              <w:spacing w:line="275" w:lineRule="auto"/>
            </w:pPr>
          </w:p>
          <w:p>
            <w:pPr>
              <w:spacing w:before="63" w:line="295" w:lineRule="exact"/>
              <w:ind w:left="40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1</w:t>
            </w:r>
          </w:p>
        </w:tc>
        <w:tc>
          <w:tcPr>
            <w:tcW w:w="1075" w:type="dxa"/>
            <w:vAlign w:val="top"/>
          </w:tcPr>
          <w:p>
            <w:pPr>
              <w:pStyle w:val="17"/>
              <w:spacing w:line="278" w:lineRule="auto"/>
            </w:pPr>
          </w:p>
          <w:p>
            <w:pPr>
              <w:pStyle w:val="17"/>
              <w:spacing w:line="279" w:lineRule="auto"/>
            </w:pPr>
          </w:p>
          <w:p>
            <w:pPr>
              <w:pStyle w:val="17"/>
              <w:spacing w:line="279" w:lineRule="auto"/>
            </w:pPr>
          </w:p>
          <w:p>
            <w:pPr>
              <w:pStyle w:val="17"/>
              <w:spacing w:line="279" w:lineRule="auto"/>
            </w:pPr>
          </w:p>
          <w:p>
            <w:pPr>
              <w:pStyle w:val="17"/>
              <w:spacing w:line="279" w:lineRule="auto"/>
            </w:pPr>
          </w:p>
          <w:p>
            <w:pPr>
              <w:spacing w:before="71" w:line="222" w:lineRule="auto"/>
              <w:ind w:left="1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例：公司</w:t>
            </w:r>
          </w:p>
        </w:tc>
        <w:tc>
          <w:tcPr>
            <w:tcW w:w="1171" w:type="dxa"/>
            <w:vAlign w:val="top"/>
          </w:tcPr>
          <w:p>
            <w:pPr>
              <w:pStyle w:val="17"/>
              <w:spacing w:line="279" w:lineRule="auto"/>
            </w:pPr>
          </w:p>
          <w:p>
            <w:pPr>
              <w:pStyle w:val="17"/>
              <w:spacing w:line="280" w:lineRule="auto"/>
            </w:pPr>
          </w:p>
          <w:p>
            <w:pPr>
              <w:pStyle w:val="17"/>
              <w:spacing w:line="280" w:lineRule="auto"/>
            </w:pPr>
          </w:p>
          <w:p>
            <w:pPr>
              <w:pStyle w:val="17"/>
              <w:spacing w:line="280" w:lineRule="auto"/>
            </w:pPr>
          </w:p>
          <w:p>
            <w:pPr>
              <w:pStyle w:val="17"/>
              <w:spacing w:line="280" w:lineRule="auto"/>
            </w:pPr>
          </w:p>
          <w:p>
            <w:pPr>
              <w:spacing w:before="71" w:line="221" w:lineRule="auto"/>
              <w:ind w:left="16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**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市</w:t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**</w:t>
            </w:r>
            <w:r>
              <w:rPr>
                <w:rFonts w:ascii="Times New Roman" w:hAnsi="Times New Roman" w:eastAsia="Times New Roman" w:cs="Times New Roman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区</w:t>
            </w:r>
          </w:p>
        </w:tc>
        <w:tc>
          <w:tcPr>
            <w:tcW w:w="1363" w:type="dxa"/>
            <w:vAlign w:val="top"/>
          </w:tcPr>
          <w:p>
            <w:pPr>
              <w:pStyle w:val="17"/>
              <w:spacing w:line="273" w:lineRule="auto"/>
            </w:pPr>
          </w:p>
          <w:p>
            <w:pPr>
              <w:pStyle w:val="17"/>
              <w:spacing w:line="273" w:lineRule="auto"/>
            </w:pPr>
          </w:p>
          <w:p>
            <w:pPr>
              <w:pStyle w:val="17"/>
              <w:spacing w:line="273" w:lineRule="auto"/>
            </w:pPr>
          </w:p>
          <w:p>
            <w:pPr>
              <w:pStyle w:val="17"/>
              <w:spacing w:line="273" w:lineRule="auto"/>
            </w:pPr>
          </w:p>
          <w:p>
            <w:pPr>
              <w:pStyle w:val="17"/>
              <w:spacing w:line="273" w:lineRule="auto"/>
            </w:pPr>
          </w:p>
          <w:p>
            <w:pPr>
              <w:spacing w:before="71" w:line="296" w:lineRule="exact"/>
              <w:ind w:left="3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position w:val="1"/>
                <w:sz w:val="22"/>
                <w:szCs w:val="22"/>
              </w:rPr>
              <w:t>例：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2"/>
                <w:szCs w:val="22"/>
              </w:rPr>
              <w:t>300</w:t>
            </w:r>
          </w:p>
        </w:tc>
        <w:tc>
          <w:tcPr>
            <w:tcW w:w="1698" w:type="dxa"/>
            <w:vAlign w:val="top"/>
          </w:tcPr>
          <w:p>
            <w:pPr>
              <w:spacing w:before="73" w:line="336" w:lineRule="auto"/>
              <w:ind w:left="134" w:right="261" w:firstLine="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□人工智能赋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能应用展区</w:t>
            </w:r>
          </w:p>
          <w:p>
            <w:pPr>
              <w:spacing w:before="2" w:line="335" w:lineRule="auto"/>
              <w:ind w:left="120" w:right="261" w:firstLine="2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□人工智能终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端互动体验展</w:t>
            </w:r>
            <w:r>
              <w:rPr>
                <w:rFonts w:ascii="仿宋" w:hAnsi="仿宋" w:eastAsia="仿宋" w:cs="仿宋"/>
                <w:sz w:val="22"/>
                <w:szCs w:val="22"/>
              </w:rPr>
              <w:t>区</w:t>
            </w:r>
          </w:p>
          <w:p>
            <w:pPr>
              <w:spacing w:line="335" w:lineRule="auto"/>
              <w:ind w:left="120" w:right="261" w:firstLine="2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□数智化转型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成果展区</w:t>
            </w:r>
          </w:p>
        </w:tc>
        <w:tc>
          <w:tcPr>
            <w:tcW w:w="1473" w:type="dxa"/>
            <w:vAlign w:val="top"/>
          </w:tcPr>
          <w:p>
            <w:pPr>
              <w:pStyle w:val="17"/>
              <w:spacing w:line="299" w:lineRule="auto"/>
            </w:pPr>
          </w:p>
          <w:p>
            <w:pPr>
              <w:pStyle w:val="17"/>
              <w:spacing w:line="300" w:lineRule="auto"/>
            </w:pPr>
          </w:p>
          <w:p>
            <w:pPr>
              <w:spacing w:before="71" w:line="336" w:lineRule="auto"/>
              <w:ind w:left="143" w:right="25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□高端装备□电子信息□智能家居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□家电</w:t>
            </w:r>
          </w:p>
          <w:p>
            <w:pPr>
              <w:spacing w:line="220" w:lineRule="auto"/>
              <w:ind w:left="14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□其他:</w:t>
            </w:r>
          </w:p>
        </w:tc>
        <w:tc>
          <w:tcPr>
            <w:tcW w:w="1238" w:type="dxa"/>
            <w:vAlign w:val="top"/>
          </w:tcPr>
          <w:p>
            <w:pPr>
              <w:pStyle w:val="17"/>
            </w:pPr>
          </w:p>
        </w:tc>
        <w:tc>
          <w:tcPr>
            <w:tcW w:w="1588" w:type="dxa"/>
            <w:vAlign w:val="top"/>
          </w:tcPr>
          <w:p>
            <w:pPr>
              <w:pStyle w:val="17"/>
            </w:pPr>
          </w:p>
        </w:tc>
        <w:tc>
          <w:tcPr>
            <w:tcW w:w="907" w:type="dxa"/>
            <w:vAlign w:val="top"/>
          </w:tcPr>
          <w:p>
            <w:pPr>
              <w:pStyle w:val="17"/>
            </w:pPr>
          </w:p>
        </w:tc>
        <w:tc>
          <w:tcPr>
            <w:tcW w:w="806" w:type="dxa"/>
            <w:vAlign w:val="top"/>
          </w:tcPr>
          <w:p>
            <w:pPr>
              <w:pStyle w:val="17"/>
            </w:pPr>
          </w:p>
        </w:tc>
        <w:tc>
          <w:tcPr>
            <w:tcW w:w="1132" w:type="dxa"/>
            <w:vAlign w:val="top"/>
          </w:tcPr>
          <w:p>
            <w:pPr>
              <w:pStyle w:val="17"/>
            </w:pPr>
          </w:p>
        </w:tc>
        <w:tc>
          <w:tcPr>
            <w:tcW w:w="1171" w:type="dxa"/>
            <w:vAlign w:val="top"/>
          </w:tcPr>
          <w:p>
            <w:pPr>
              <w:pStyle w:val="17"/>
              <w:spacing w:line="298" w:lineRule="auto"/>
            </w:pPr>
          </w:p>
          <w:p>
            <w:pPr>
              <w:pStyle w:val="17"/>
              <w:spacing w:line="299" w:lineRule="auto"/>
            </w:pPr>
          </w:p>
          <w:p>
            <w:pPr>
              <w:spacing w:before="72" w:line="337" w:lineRule="auto"/>
              <w:ind w:left="122" w:right="167" w:hanging="6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例：</w:t>
            </w:r>
            <w:r>
              <w:rPr>
                <w:rFonts w:ascii="仿宋" w:hAnsi="仿宋" w:eastAsia="仿宋" w:cs="仿宋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申请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合作举办转型展配套特色活</w:t>
            </w:r>
            <w:r>
              <w:rPr>
                <w:rFonts w:ascii="仿宋" w:hAnsi="仿宋" w:eastAsia="仿宋" w:cs="仿宋"/>
                <w:sz w:val="22"/>
                <w:szCs w:val="22"/>
              </w:rPr>
              <w:t>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868" w:type="dxa"/>
            <w:vAlign w:val="top"/>
          </w:tcPr>
          <w:p>
            <w:pPr>
              <w:pStyle w:val="17"/>
              <w:spacing w:line="317" w:lineRule="auto"/>
            </w:pPr>
          </w:p>
          <w:p>
            <w:pPr>
              <w:spacing w:before="63" w:line="296" w:lineRule="exact"/>
              <w:ind w:left="38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2</w:t>
            </w:r>
          </w:p>
        </w:tc>
        <w:tc>
          <w:tcPr>
            <w:tcW w:w="1075" w:type="dxa"/>
            <w:vAlign w:val="top"/>
          </w:tcPr>
          <w:p>
            <w:pPr>
              <w:pStyle w:val="17"/>
            </w:pPr>
          </w:p>
        </w:tc>
        <w:tc>
          <w:tcPr>
            <w:tcW w:w="1171" w:type="dxa"/>
            <w:vAlign w:val="top"/>
          </w:tcPr>
          <w:p>
            <w:pPr>
              <w:pStyle w:val="17"/>
            </w:pPr>
          </w:p>
        </w:tc>
        <w:tc>
          <w:tcPr>
            <w:tcW w:w="1363" w:type="dxa"/>
            <w:vAlign w:val="top"/>
          </w:tcPr>
          <w:p>
            <w:pPr>
              <w:pStyle w:val="17"/>
            </w:pPr>
          </w:p>
        </w:tc>
        <w:tc>
          <w:tcPr>
            <w:tcW w:w="1698" w:type="dxa"/>
            <w:vAlign w:val="top"/>
          </w:tcPr>
          <w:p>
            <w:pPr>
              <w:pStyle w:val="17"/>
            </w:pPr>
          </w:p>
        </w:tc>
        <w:tc>
          <w:tcPr>
            <w:tcW w:w="1473" w:type="dxa"/>
            <w:vAlign w:val="top"/>
          </w:tcPr>
          <w:p>
            <w:pPr>
              <w:pStyle w:val="17"/>
            </w:pPr>
          </w:p>
        </w:tc>
        <w:tc>
          <w:tcPr>
            <w:tcW w:w="1238" w:type="dxa"/>
            <w:vAlign w:val="top"/>
          </w:tcPr>
          <w:p>
            <w:pPr>
              <w:pStyle w:val="17"/>
            </w:pPr>
          </w:p>
        </w:tc>
        <w:tc>
          <w:tcPr>
            <w:tcW w:w="1588" w:type="dxa"/>
            <w:vAlign w:val="top"/>
          </w:tcPr>
          <w:p>
            <w:pPr>
              <w:pStyle w:val="17"/>
            </w:pPr>
          </w:p>
        </w:tc>
        <w:tc>
          <w:tcPr>
            <w:tcW w:w="907" w:type="dxa"/>
            <w:vAlign w:val="top"/>
          </w:tcPr>
          <w:p>
            <w:pPr>
              <w:pStyle w:val="17"/>
            </w:pPr>
          </w:p>
        </w:tc>
        <w:tc>
          <w:tcPr>
            <w:tcW w:w="806" w:type="dxa"/>
            <w:vAlign w:val="top"/>
          </w:tcPr>
          <w:p>
            <w:pPr>
              <w:pStyle w:val="17"/>
            </w:pPr>
          </w:p>
        </w:tc>
        <w:tc>
          <w:tcPr>
            <w:tcW w:w="1132" w:type="dxa"/>
            <w:vAlign w:val="top"/>
          </w:tcPr>
          <w:p>
            <w:pPr>
              <w:pStyle w:val="17"/>
            </w:pPr>
          </w:p>
        </w:tc>
        <w:tc>
          <w:tcPr>
            <w:tcW w:w="1171" w:type="dxa"/>
            <w:vAlign w:val="top"/>
          </w:tcPr>
          <w:p>
            <w:pPr>
              <w:pStyle w:val="17"/>
            </w:pPr>
          </w:p>
        </w:tc>
      </w:tr>
    </w:tbl>
    <w:p>
      <w:pPr>
        <w:pStyle w:val="11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left="1015"/>
        <w:textAlignment w:val="baseline"/>
        <w:rPr>
          <w:sz w:val="24"/>
          <w:szCs w:val="24"/>
        </w:rPr>
      </w:pPr>
      <w:r>
        <w:rPr>
          <w:spacing w:val="-5"/>
          <w:sz w:val="24"/>
          <w:szCs w:val="24"/>
        </w:rPr>
        <w:t>备注：</w:t>
      </w:r>
    </w:p>
    <w:p>
      <w:pPr>
        <w:pStyle w:val="11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3" w:lineRule="auto"/>
        <w:ind w:left="575" w:right="671" w:firstLine="455"/>
        <w:textAlignment w:val="baseline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1.</w:t>
      </w:r>
      <w:r>
        <w:rPr>
          <w:spacing w:val="-2"/>
          <w:sz w:val="24"/>
          <w:szCs w:val="24"/>
        </w:rPr>
        <w:t>请意向参展单位将填写完成的报名表发送至报名邮箱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jmgxjdzxxk@ji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angmen.gov.cn</w:t>
      </w:r>
      <w:r>
        <w:rPr>
          <w:spacing w:val="-2"/>
          <w:sz w:val="24"/>
          <w:szCs w:val="24"/>
        </w:rPr>
        <w:t>。以上信息和数据仅用于举例，具体需求由参展单位</w:t>
      </w:r>
      <w:r>
        <w:rPr>
          <w:spacing w:val="-3"/>
          <w:sz w:val="24"/>
          <w:szCs w:val="24"/>
        </w:rPr>
        <w:t>自行填写，届时结合实际情况进行安排。</w:t>
      </w:r>
    </w:p>
    <w:p>
      <w:pPr>
        <w:pStyle w:val="11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7" w:lineRule="exact"/>
        <w:ind w:left="1008"/>
        <w:textAlignment w:val="baseline"/>
      </w:pPr>
      <w:r>
        <w:rPr>
          <w:rFonts w:ascii="Times New Roman" w:hAnsi="Times New Roman" w:eastAsia="Times New Roman" w:cs="Times New Roman"/>
          <w:spacing w:val="-1"/>
          <w:position w:val="2"/>
          <w:sz w:val="24"/>
          <w:szCs w:val="24"/>
        </w:rPr>
        <w:t>2.</w:t>
      </w:r>
      <w:r>
        <w:rPr>
          <w:spacing w:val="-1"/>
          <w:position w:val="2"/>
          <w:sz w:val="24"/>
          <w:szCs w:val="24"/>
        </w:rPr>
        <w:t>展览场地免费提供，搭建费、场地管理费等其他费用自理。如有疑问，可联系参展报名负责人汤玲</w:t>
      </w:r>
      <w:r>
        <w:rPr>
          <w:spacing w:val="-29"/>
          <w:position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"/>
          <w:sz w:val="24"/>
          <w:szCs w:val="24"/>
        </w:rPr>
        <w:t>15111489440</w:t>
      </w:r>
      <w:r>
        <w:rPr>
          <w:rFonts w:hint="eastAsia" w:ascii="Times New Roman" w:hAnsi="Times New Roman" w:eastAsia="宋体" w:cs="Times New Roman"/>
          <w:spacing w:val="-1"/>
          <w:position w:val="2"/>
          <w:sz w:val="24"/>
          <w:szCs w:val="24"/>
          <w:lang w:eastAsia="zh-CN"/>
        </w:rPr>
        <w:t>，黄沛</w:t>
      </w:r>
      <w:r>
        <w:rPr>
          <w:rFonts w:hint="eastAsia" w:ascii="Times New Roman" w:hAnsi="Times New Roman" w:eastAsia="宋体" w:cs="Times New Roman"/>
          <w:spacing w:val="-1"/>
          <w:position w:val="2"/>
          <w:sz w:val="24"/>
          <w:szCs w:val="24"/>
          <w:lang w:val="en-US" w:eastAsia="zh-CN"/>
        </w:rPr>
        <w:t>13318707340</w:t>
      </w:r>
      <w:r>
        <w:rPr>
          <w:spacing w:val="-1"/>
          <w:position w:val="2"/>
          <w:sz w:val="24"/>
          <w:szCs w:val="24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6939DF"/>
    <w:multiLevelType w:val="multilevel"/>
    <w:tmpl w:val="516939DF"/>
    <w:lvl w:ilvl="0" w:tentative="0">
      <w:start w:val="1"/>
      <w:numFmt w:val="decimal"/>
      <w:pStyle w:val="2"/>
      <w:lvlText w:val="第%1章"/>
      <w:lvlJc w:val="left"/>
      <w:pPr>
        <w:tabs>
          <w:tab w:val="left" w:pos="0"/>
        </w:tabs>
        <w:ind w:left="0" w:firstLine="0"/>
      </w:pPr>
      <w:rPr>
        <w:rFonts w:hint="eastAsia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0" w:firstLine="0"/>
      </w:pPr>
      <w:rPr>
        <w:rFonts w:hint="default" w:ascii="Arial" w:hAnsi="Arial" w:cs="Arial"/>
        <w:color w:val="auto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851" w:hanging="851"/>
      </w:pPr>
      <w:rPr>
        <w:rFonts w:hint="default" w:ascii="Arial" w:hAnsi="Arial" w:cs="Arial"/>
        <w:color w:val="auto"/>
        <w:sz w:val="28"/>
        <w:szCs w:val="28"/>
        <w:lang w:eastAsia="zh-CN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0" w:firstLine="0"/>
      </w:pPr>
      <w:rPr>
        <w:rFonts w:hint="eastAsia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ind w:left="0" w:firstLine="0"/>
      </w:pPr>
      <w:rPr>
        <w:rFonts w:hint="default" w:ascii="Arial" w:hAnsi="Arial" w:eastAsia="宋体" w:cs="Arial"/>
        <w:b/>
      </w:rPr>
    </w:lvl>
    <w:lvl w:ilvl="5" w:tentative="0">
      <w:start w:val="1"/>
      <w:numFmt w:val="decimal"/>
      <w:pStyle w:val="7"/>
      <w:suff w:val="space"/>
      <w:lvlText w:val="%1.%2.%3.%4.%5.%6"/>
      <w:lvlJc w:val="left"/>
      <w:pPr>
        <w:ind w:left="0" w:firstLine="0"/>
      </w:pPr>
      <w:rPr>
        <w:rFonts w:hint="eastAsia"/>
        <w:b w:val="0"/>
        <w:bCs w:val="0"/>
        <w:sz w:val="24"/>
        <w:szCs w:val="24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i w:val="0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137A0"/>
    <w:rsid w:val="0E442B9A"/>
    <w:rsid w:val="148628E0"/>
    <w:rsid w:val="32CF0855"/>
    <w:rsid w:val="34B6799F"/>
    <w:rsid w:val="34D543B4"/>
    <w:rsid w:val="54FE162E"/>
    <w:rsid w:val="666137A0"/>
    <w:rsid w:val="6B5F8392"/>
    <w:rsid w:val="77DCD465"/>
    <w:rsid w:val="7B4E113D"/>
    <w:rsid w:val="A6BB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link w:val="15"/>
    <w:qFormat/>
    <w:uiPriority w:val="0"/>
    <w:pPr>
      <w:keepNext/>
      <w:keepLines/>
      <w:numPr>
        <w:ilvl w:val="0"/>
        <w:numId w:val="1"/>
      </w:numPr>
      <w:bidi w:val="0"/>
      <w:adjustRightInd w:val="0"/>
      <w:snapToGrid w:val="0"/>
      <w:spacing w:line="360" w:lineRule="auto"/>
      <w:ind w:left="0" w:leftChars="0" w:firstLine="0" w:firstLineChars="0"/>
      <w:outlineLvl w:val="0"/>
    </w:pPr>
    <w:rPr>
      <w:rFonts w:ascii="宋体" w:hAnsi="宋体" w:eastAsia="宋体" w:cs="宋体"/>
      <w:b/>
      <w:bCs/>
      <w:snapToGrid w:val="0"/>
      <w:color w:val="000000"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0"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851" w:hanging="851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 w:cs="Times New Roman"/>
      <w:bCs/>
      <w:kern w:val="2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5">
    <w:name w:val="标题 1 字符"/>
    <w:link w:val="2"/>
    <w:qFormat/>
    <w:uiPriority w:val="0"/>
    <w:rPr>
      <w:rFonts w:ascii="宋体" w:hAnsi="宋体" w:eastAsia="宋体" w:cs="宋体"/>
      <w:b/>
      <w:bCs/>
      <w:snapToGrid w:val="0"/>
      <w:color w:val="000000"/>
      <w:kern w:val="44"/>
      <w:sz w:val="44"/>
      <w:szCs w:val="44"/>
      <w:lang w:val="en-US" w:eastAsia="zh-CN" w:bidi="ar-SA"/>
    </w:rPr>
  </w:style>
  <w:style w:type="character" w:customStyle="1" w:styleId="16">
    <w:name w:val="标题 4 字符"/>
    <w:basedOn w:val="14"/>
    <w:link w:val="5"/>
    <w:qFormat/>
    <w:uiPriority w:val="0"/>
    <w:rPr>
      <w:rFonts w:ascii="Arial" w:hAnsi="Arial" w:eastAsia="黑体" w:cs="Times New Roman"/>
      <w:bCs/>
      <w:kern w:val="2"/>
      <w:sz w:val="24"/>
      <w:szCs w:val="28"/>
    </w:r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2026-06-27T01:23:00Z</dcterms:created>
  <dc:creator>Huang Pei</dc:creator>
  <cp:lastModifiedBy>greatwall</cp:lastModifiedBy>
  <dcterms:modified xsi:type="dcterms:W3CDTF">2026-06-29T11:36:39Z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EA84934A9B3540C7ABCF4B7F33EC0B94_11</vt:lpwstr>
  </property>
  <property fmtid="{D5CDD505-2E9C-101B-9397-08002B2CF9AE}" pid="4" name="KSOTemplateDocerSaveRecord">
    <vt:lpwstr>eyJoZGlkIjoiZmZiODQzZmQ4NWM2ZWNkM2RkOWFkZDNiYTdhZjg5YmMiLCJ1c2VySWQiOiIxNTkzMjU4MzU1In0=</vt:lpwstr>
  </property>
</Properties>
</file>