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（歇业备案）</w:t>
      </w:r>
    </w:p>
    <w:p>
      <w:pPr>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依照《市场主体登记管理条例》及各省、自治区、直辖市人民政府根据法律法规的规定和本地区管理的实际制定的关于歇业备案的相关规定，申请歇业备案适用本</w:t>
      </w:r>
      <w:r>
        <w:rPr>
          <w:rFonts w:hint="eastAsia" w:ascii="Times New Roman" w:hAnsi="Times New Roman" w:eastAsia="仿宋_GB2312" w:cs="Times New Roman"/>
          <w:sz w:val="30"/>
          <w:szCs w:val="30"/>
          <w:shd w:val="clear" w:color="auto" w:fill="FFFFFF"/>
          <w:lang w:eastAsia="zh-CN"/>
        </w:rPr>
        <w:t>指引</w:t>
      </w:r>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（二）歇业条件：因自然灾害、事故灾难、公共卫生事件、社会安全事件等原因造成经营困难的，经营主体可以自主决定在一定时期内歇业。法律、行政法规另有规定的除外。</w:t>
      </w:r>
    </w:p>
    <w:p>
      <w:pPr>
        <w:tabs>
          <w:tab w:val="left" w:pos="424"/>
          <w:tab w:val="center" w:pos="4312"/>
        </w:tabs>
        <w:spacing w:line="440" w:lineRule="exact"/>
        <w:ind w:firstLine="600" w:firstLineChars="20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（三）歇业备案时限：经营主体决定歇业，应当在歇业前向登记机关办理备案。歇业的期限最长不得超过3年。经营主体延长歇业期限，应当于期限届满前30日内按规定办理。</w:t>
      </w:r>
    </w:p>
    <w:p>
      <w:pPr>
        <w:tabs>
          <w:tab w:val="left" w:pos="424"/>
          <w:tab w:val="center" w:pos="4312"/>
        </w:tabs>
        <w:spacing w:line="440" w:lineRule="exact"/>
        <w:ind w:firstLine="600" w:firstLineChars="20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（四）歇业恢复：经营主体办理歇业备案后，自主决定开展或者已实际开展经营活动的，应当于30日内在国家企业信用信息公示系统上公示终止歇业。</w:t>
      </w:r>
    </w:p>
    <w:p>
      <w:pPr>
        <w:pStyle w:val="2"/>
        <w:spacing w:line="440" w:lineRule="exact"/>
        <w:rPr>
          <w:rFonts w:hint="eastAsia" w:ascii="仿宋" w:hAnsi="仿宋" w:eastAsia="仿宋" w:cs="仿宋"/>
          <w:sz w:val="30"/>
          <w:szCs w:val="30"/>
          <w:shd w:val="clear" w:color="auto" w:fill="auto"/>
          <w:lang w:eastAsia="zh-CN"/>
        </w:rPr>
      </w:pPr>
      <w:r>
        <w:rPr>
          <w:rFonts w:hint="eastAsia" w:ascii="Times New Roman" w:hAnsi="Times New Roman" w:eastAsia="仿宋_GB2312" w:cs="Times New Roman"/>
          <w:sz w:val="30"/>
          <w:szCs w:val="30"/>
          <w:shd w:val="clear" w:color="auto" w:fill="FFFFFF"/>
          <w:lang w:eastAsia="zh-CN"/>
        </w:rPr>
        <w:t>（五）歇业期限：经营主体备案的歇业期限届满，或者累计歇业满三年，视为自动恢复经营，决定不在经营的，应当及时办理注销登记。</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）提交材料要求：</w:t>
      </w:r>
    </w:p>
    <w:p>
      <w:pPr>
        <w:pStyle w:val="2"/>
        <w:spacing w:line="440" w:lineRule="exac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val="en-US" w:eastAsia="zh-CN"/>
        </w:rPr>
        <w:t>1.</w:t>
      </w:r>
      <w:r>
        <w:rPr>
          <w:rFonts w:hint="eastAsia" w:ascii="Times New Roman" w:hAnsi="Times New Roman" w:eastAsia="仿宋_GB2312" w:cs="Times New Roman"/>
          <w:sz w:val="30"/>
          <w:szCs w:val="30"/>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ind w:left="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sz w:val="30"/>
          <w:szCs w:val="30"/>
          <w:highlight w:val="none"/>
          <w:shd w:val="clear" w:color="auto" w:fill="FFFFFF"/>
          <w:lang w:val="en-US" w:eastAsia="zh-CN"/>
        </w:rPr>
        <w:t>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七</w:t>
      </w:r>
      <w:r>
        <w:rPr>
          <w:rFonts w:hint="eastAsia" w:ascii="Times New Roman" w:hAnsi="Times New Roman" w:eastAsia="仿宋_GB2312" w:cs="Times New Roman"/>
          <w:sz w:val="30"/>
          <w:szCs w:val="30"/>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rPr>
      </w:pPr>
      <w:r>
        <w:rPr>
          <w:rFonts w:hint="default" w:ascii="Times New Roman" w:hAnsi="Times New Roman" w:eastAsia="仿宋_GB2312" w:cs="Times New Roman"/>
          <w:color w:val="auto"/>
          <w:kern w:val="2"/>
          <w:highlight w:val="none"/>
          <w:shd w:val="clear" w:color="auto" w:fill="FFFFFF"/>
          <w:lang w:val="en-US" w:eastAsia="zh-CN" w:bidi="ar-SA"/>
        </w:rPr>
        <w:t>（</w:t>
      </w:r>
      <w:r>
        <w:rPr>
          <w:rFonts w:hint="eastAsia" w:ascii="Times New Roman" w:hAnsi="Times New Roman" w:eastAsia="仿宋_GB2312" w:cs="Times New Roman"/>
          <w:color w:val="auto"/>
          <w:kern w:val="2"/>
          <w:highlight w:val="none"/>
          <w:shd w:val="clear" w:color="auto" w:fill="FFFFFF"/>
          <w:lang w:val="en-US" w:eastAsia="zh-CN" w:bidi="ar-SA"/>
        </w:rPr>
        <w:t>八</w:t>
      </w:r>
      <w:r>
        <w:rPr>
          <w:rFonts w:hint="default" w:ascii="Times New Roman" w:hAnsi="Times New Roman" w:eastAsia="仿宋_GB2312" w:cs="Times New Roman"/>
          <w:color w:val="auto"/>
          <w:kern w:val="2"/>
          <w:highlight w:val="none"/>
          <w:shd w:val="clear" w:color="auto" w:fill="FFFFFF"/>
          <w:lang w:val="en-US" w:eastAsia="zh-CN" w:bidi="ar-SA"/>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14"/>
      <w:bookmarkStart w:id="1" w:name="OLE_LINK13"/>
      <w:r>
        <w:rPr>
          <w:rFonts w:hint="eastAsia" w:ascii="Times New Roman" w:hAnsi="Times New Roman" w:eastAsia="仿宋_GB2312" w:cs="Times New Roman"/>
          <w:sz w:val="30"/>
          <w:szCs w:val="30"/>
          <w:shd w:val="clear" w:color="auto" w:fill="FFFFFF"/>
        </w:rPr>
        <w:t>《经营主体歇业备案申请书》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w:t>
      </w:r>
      <w:bookmarkStart w:id="2" w:name="OLE_LINK4"/>
      <w:bookmarkStart w:id="3" w:name="OLE_LINK3"/>
      <w:r>
        <w:rPr>
          <w:rFonts w:hint="eastAsia" w:ascii="Times New Roman" w:hAnsi="Times New Roman" w:eastAsia="仿宋_GB2312" w:cs="Times New Roman"/>
          <w:sz w:val="30"/>
          <w:szCs w:val="30"/>
          <w:shd w:val="clear" w:color="auto" w:fill="FFFFFF"/>
        </w:rPr>
        <w:t>《歇业备案承诺书》</w:t>
      </w:r>
      <w:r>
        <w:rPr>
          <w:rFonts w:hint="eastAsia" w:ascii="Times New Roman" w:hAnsi="Times New Roman" w:eastAsia="仿宋_GB2312" w:cs="Times New Roman"/>
          <w:sz w:val="30"/>
          <w:szCs w:val="30"/>
          <w:shd w:val="clear" w:color="auto" w:fill="FFFFFF"/>
          <w:lang w:eastAsia="zh-CN"/>
        </w:rPr>
        <w:t>。</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提交申请材料的人员（经办人）的自然人身份证明复印件。</w:t>
      </w:r>
      <w:bookmarkEnd w:id="2"/>
      <w:bookmarkEnd w:id="3"/>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outlineLvl w:val="9"/>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（一）《经营主体歇业备案申请书》</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b w:val="0"/>
          <w:color w:val="auto"/>
          <w:sz w:val="30"/>
          <w:szCs w:val="30"/>
          <w:highlight w:val="none"/>
          <w:shd w:val="clear" w:color="auto" w:fill="FFFFFF"/>
          <w:lang w:eastAsia="zh-CN"/>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eastAsia" w:ascii="Times New Roman" w:hAnsi="Times New Roman" w:eastAsia="仿宋_GB2312" w:cs="Times New Roman"/>
          <w:b w:val="0"/>
          <w:bCs w:val="0"/>
          <w:color w:val="auto"/>
          <w:sz w:val="30"/>
          <w:szCs w:val="30"/>
          <w:highlight w:val="none"/>
          <w:shd w:val="clear" w:color="auto" w:fill="FFFFFF"/>
          <w:lang w:eastAsia="zh-CN" w:bidi="ar-SA"/>
        </w:rPr>
        <w:t>基本信息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表2《提交申请材料的人员（经办人）信息》及表2（附）《</w:t>
      </w:r>
      <w:r>
        <w:rPr>
          <w:rFonts w:hint="eastAsia" w:ascii="Times New Roman" w:hAnsi="Times New Roman" w:eastAsia="仿宋_GB2312" w:cs="Times New Roman"/>
          <w:color w:val="auto"/>
          <w:sz w:val="30"/>
          <w:szCs w:val="30"/>
          <w:highlight w:val="none"/>
          <w:shd w:val="clear" w:color="auto" w:fill="FFFFFF"/>
        </w:rPr>
        <w:t>登记注册代理人信息</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》、表3《</w:t>
      </w:r>
      <w:r>
        <w:rPr>
          <w:rFonts w:hint="eastAsia" w:ascii="Times New Roman" w:hAnsi="Times New Roman" w:eastAsia="仿宋_GB2312" w:cs="Times New Roman"/>
          <w:color w:val="auto"/>
          <w:sz w:val="30"/>
          <w:szCs w:val="30"/>
          <w:highlight w:val="none"/>
          <w:shd w:val="clear" w:color="auto" w:fill="FFFFFF"/>
        </w:rPr>
        <w:t>申请人合法性承诺</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ascii="Times New Roman" w:hAnsi="Times New Roman" w:eastAsia="仿宋_GB2312" w:cs="Times New Roman"/>
          <w:color w:val="auto"/>
          <w:kern w:val="2"/>
          <w:sz w:val="28"/>
          <w:szCs w:val="28"/>
          <w:shd w:val="clear" w:color="auto" w:fill="FFFFFF"/>
          <w:lang w:eastAsia="zh-CN"/>
        </w:rPr>
      </w:pPr>
      <w:r>
        <w:rPr>
          <w:rFonts w:ascii="Times New Roman" w:hAnsi="Times New Roman" w:eastAsia="仿宋_GB2312" w:cs="Times New Roman"/>
          <w:color w:val="auto"/>
          <w:kern w:val="2"/>
          <w:sz w:val="28"/>
          <w:szCs w:val="28"/>
          <w:shd w:val="clear" w:color="auto" w:fill="FFFFFF"/>
          <w:lang w:eastAsia="zh-CN"/>
        </w:rPr>
        <w:t>1.</w:t>
      </w:r>
      <w:r>
        <w:rPr>
          <w:rFonts w:hint="eastAsia" w:ascii="Times New Roman" w:hAnsi="Times New Roman" w:eastAsia="仿宋_GB2312" w:cs="Times New Roman"/>
          <w:color w:val="auto"/>
          <w:kern w:val="2"/>
          <w:sz w:val="28"/>
          <w:szCs w:val="28"/>
          <w:shd w:val="clear" w:color="auto" w:fill="FFFFFF"/>
          <w:lang w:eastAsia="zh-CN"/>
        </w:rPr>
        <w:t>需填写表1至表3。</w:t>
      </w:r>
    </w:p>
    <w:p>
      <w:pPr>
        <w:pStyle w:val="2"/>
        <w:spacing w:line="440" w:lineRule="exact"/>
        <w:ind w:left="0" w:firstLine="560" w:firstLineChars="200"/>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2.</w:t>
      </w:r>
      <w:r>
        <w:rPr>
          <w:rFonts w:hint="eastAsia" w:ascii="Times New Roman" w:hAnsi="Times New Roman" w:eastAsia="仿宋_GB2312" w:cs="Times New Roman"/>
          <w:color w:val="auto"/>
          <w:kern w:val="2"/>
          <w:sz w:val="28"/>
          <w:szCs w:val="28"/>
          <w:shd w:val="clear" w:color="auto" w:fill="FFFFFF"/>
          <w:lang w:eastAsia="zh-CN"/>
        </w:rPr>
        <w:t>表</w:t>
      </w:r>
      <w:r>
        <w:rPr>
          <w:rFonts w:hint="eastAsia" w:ascii="Times New Roman" w:hAnsi="Times New Roman" w:eastAsia="仿宋_GB2312" w:cs="Times New Roman"/>
          <w:color w:val="auto"/>
          <w:kern w:val="2"/>
          <w:sz w:val="28"/>
          <w:szCs w:val="28"/>
          <w:shd w:val="clear" w:color="auto" w:fill="FFFFFF"/>
          <w:lang w:val="en-US" w:eastAsia="zh-CN"/>
        </w:rPr>
        <w:t>2</w:t>
      </w:r>
      <w:r>
        <w:rPr>
          <w:rFonts w:hint="eastAsia" w:ascii="Times New Roman" w:hAnsi="Times New Roman" w:eastAsia="仿宋_GB2312" w:cs="Times New Roman"/>
          <w:color w:val="auto"/>
          <w:kern w:val="2"/>
          <w:sz w:val="28"/>
          <w:szCs w:val="28"/>
          <w:shd w:val="clear" w:color="auto" w:fill="FFFFFF"/>
          <w:lang w:eastAsia="zh-CN"/>
        </w:rPr>
        <w:t>“人员签名”处，由提交申请材料的人员（经办人）签字。</w:t>
      </w:r>
    </w:p>
    <w:p>
      <w:pPr>
        <w:pStyle w:val="2"/>
        <w:spacing w:line="440" w:lineRule="exact"/>
        <w:ind w:left="0" w:firstLine="560" w:firstLineChars="200"/>
        <w:outlineLvl w:val="0"/>
        <w:rPr>
          <w:rFonts w:ascii="Times New Roman" w:hAnsi="Times New Roman" w:eastAsia="仿宋_GB2312" w:cs="Times New Roman"/>
          <w:sz w:val="28"/>
          <w:szCs w:val="28"/>
          <w:highlight w:val="yellow"/>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3</w:t>
      </w:r>
      <w:r>
        <w:rPr>
          <w:rFonts w:hint="eastAsia" w:ascii="Times New Roman" w:hAnsi="Times New Roman" w:eastAsia="仿宋_GB2312" w:cs="Times New Roman"/>
          <w:color w:val="auto"/>
          <w:kern w:val="2"/>
          <w:sz w:val="28"/>
          <w:szCs w:val="28"/>
          <w:shd w:val="clear" w:color="auto" w:fill="FFFFFF"/>
          <w:lang w:eastAsia="zh-CN"/>
        </w:rPr>
        <w:t>.表</w:t>
      </w:r>
      <w:r>
        <w:rPr>
          <w:rFonts w:hint="eastAsia" w:ascii="Times New Roman" w:hAnsi="Times New Roman" w:eastAsia="仿宋_GB2312" w:cs="Times New Roman"/>
          <w:color w:val="auto"/>
          <w:kern w:val="2"/>
          <w:sz w:val="28"/>
          <w:szCs w:val="28"/>
          <w:shd w:val="clear" w:color="auto" w:fill="FFFFFF"/>
          <w:lang w:val="en-US" w:eastAsia="zh-CN"/>
        </w:rPr>
        <w:t>3</w:t>
      </w:r>
      <w:r>
        <w:rPr>
          <w:rFonts w:hint="eastAsia" w:ascii="Times New Roman" w:hAnsi="Times New Roman" w:eastAsia="仿宋_GB2312" w:cs="Times New Roman"/>
          <w:color w:val="auto"/>
          <w:kern w:val="2"/>
          <w:sz w:val="28"/>
          <w:szCs w:val="28"/>
          <w:shd w:val="clear" w:color="auto" w:fill="FFFFFF"/>
          <w:lang w:eastAsia="zh-CN"/>
        </w:rPr>
        <w:t>“申请人签名”处，申请人为公司、农民专业合作社（联合社）、非公司企业法人、非公司外资企业的，由法定代表人签名。申请人为合伙企业的，由执行事务合伙人签名或委派代表签名。申请人为个人独资企业的，由投资人签名。申请人为个体工商户的，由经营者签名。申请人为外国（地区）企业在中国境内从事生产经营活动或外国（地区）企业常驻代表机构的，由其外国（地区）企业有权签字人签名。申请人为分支机构的，由其隶属经营主体的法定代表人/执行事务合伙人（或委派代表）/投资人签名。</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（二）</w:t>
      </w:r>
      <w:r>
        <w:rPr>
          <w:rFonts w:hint="eastAsia" w:ascii="Times New Roman" w:hAnsi="Times New Roman" w:eastAsia="仿宋_GB2312" w:cs="Times New Roman"/>
          <w:sz w:val="30"/>
          <w:szCs w:val="30"/>
          <w:shd w:val="clear" w:color="auto" w:fill="FFFFFF"/>
        </w:rPr>
        <w:t>《歇业备案承诺书》</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w:t>
      </w:r>
      <w:r>
        <w:rPr>
          <w:rFonts w:hint="eastAsia" w:ascii="Times New Roman" w:hAnsi="Times New Roman" w:eastAsia="仿宋_GB2312" w:cs="Times New Roman"/>
          <w:color w:val="auto"/>
          <w:kern w:val="2"/>
          <w:sz w:val="28"/>
          <w:szCs w:val="28"/>
          <w:shd w:val="clear" w:color="auto" w:fill="FFFFFF"/>
          <w:lang w:eastAsia="zh-CN"/>
        </w:rPr>
        <w:t>全体投资人签名（盖章）”处：有限责任公司由全体股东签署，非上市股份有限公司由全体董事签名，非公司企业法人由全体出资人（主管部门）签署，个人独资企业由投资人签名，合伙企业由全体合伙人签署，农民专业合作社由全体合作社成员签署，个体工商户由经营者签名，外国（地区）企业常驻代表机构、外国（地区）企业在中国境内从事生产经营活动的由其外国（地区）企业有权签字人签名。申请人为分公司、营业单位、非法人分支机构农民专业合作社（联合社）分支机构的，由其隶属主体的法定代表人签名或加盖隶属主体公章。合伙企业分支机构由隶属主体执行事务合伙人（或委派代表）签字或加盖隶属企业公章。个人独资企业分支机构由隶属企业投资人签名或加盖隶属企业公章。</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（三）提交申请材料的人员（经办人）的自然人身份证明复印件。</w:t>
      </w:r>
    </w:p>
    <w:p>
      <w:pPr>
        <w:pStyle w:val="2"/>
        <w:spacing w:line="440" w:lineRule="exact"/>
        <w:ind w:left="398" w:leftChars="166" w:firstLine="0" w:firstLineChars="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自然人身份证明具体要求见“主体资格文件或自然人身份证明提交指引”。</w:t>
      </w:r>
    </w:p>
    <w:p>
      <w:pPr>
        <w:pStyle w:val="2"/>
        <w:spacing w:line="440" w:lineRule="exact"/>
        <w:ind w:firstLine="600" w:firstLineChars="0"/>
        <w:outlineLvl w:val="0"/>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3612A"/>
    <w:rsid w:val="00491B57"/>
    <w:rsid w:val="004938FC"/>
    <w:rsid w:val="004E18DF"/>
    <w:rsid w:val="00537C9C"/>
    <w:rsid w:val="00596EC5"/>
    <w:rsid w:val="005D3E27"/>
    <w:rsid w:val="0063622F"/>
    <w:rsid w:val="00660F3F"/>
    <w:rsid w:val="00692B2F"/>
    <w:rsid w:val="006B2730"/>
    <w:rsid w:val="006B6595"/>
    <w:rsid w:val="007418FE"/>
    <w:rsid w:val="007D757D"/>
    <w:rsid w:val="0080405F"/>
    <w:rsid w:val="008109C6"/>
    <w:rsid w:val="008135E1"/>
    <w:rsid w:val="00843561"/>
    <w:rsid w:val="008C31A7"/>
    <w:rsid w:val="008F0AA2"/>
    <w:rsid w:val="00A04067"/>
    <w:rsid w:val="00AB6375"/>
    <w:rsid w:val="00BF3FD3"/>
    <w:rsid w:val="00C1498B"/>
    <w:rsid w:val="00D87D5A"/>
    <w:rsid w:val="00D918D4"/>
    <w:rsid w:val="00DB6BA6"/>
    <w:rsid w:val="00E25F8D"/>
    <w:rsid w:val="00F25467"/>
    <w:rsid w:val="3DEE9C05"/>
    <w:rsid w:val="535ED792"/>
    <w:rsid w:val="66FF128F"/>
    <w:rsid w:val="75E20880"/>
    <w:rsid w:val="7BFDA64B"/>
    <w:rsid w:val="7CFF7F89"/>
    <w:rsid w:val="7E41157A"/>
    <w:rsid w:val="7F3A4AAE"/>
    <w:rsid w:val="7F754D28"/>
    <w:rsid w:val="7FED74D3"/>
    <w:rsid w:val="99F75DFE"/>
    <w:rsid w:val="A31FD715"/>
    <w:rsid w:val="DD63A876"/>
    <w:rsid w:val="DFB93BBC"/>
    <w:rsid w:val="F37F6A57"/>
    <w:rsid w:val="F77E2955"/>
    <w:rsid w:val="FF9FC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184</Words>
  <Characters>1049</Characters>
  <Lines>8</Lines>
  <Paragraphs>2</Paragraphs>
  <TotalTime>5</TotalTime>
  <ScaleCrop>false</ScaleCrop>
  <LinksUpToDate>false</LinksUpToDate>
  <CharactersWithSpaces>1231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2025-07-27T09:35:00Z</dcterms:created>
  <dc:creator>罗春丽</dc:creator>
  <cp:lastModifiedBy>greatwall</cp:lastModifiedBy>
  <dcterms:modified xsi:type="dcterms:W3CDTF">2026-06-30T14:50:11Z</dcterms:modified>
  <dc:title>经营主体登记（备案）提交材料指引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2DED200E3F7E3407870B3E6A7C0B304B</vt:lpwstr>
  </property>
</Properties>
</file>