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bidi="en-US"/>
        </w:rPr>
        <w:t>经营主体迁移调档</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outlineLvl w:val="9"/>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shd w:val="clear" w:color="auto" w:fill="FFFFFF"/>
          <w:lang w:val="en-US" w:eastAsia="zh-CN"/>
        </w:rPr>
        <w:t>（一）</w:t>
      </w:r>
      <w:r>
        <w:rPr>
          <w:rFonts w:hint="eastAsia" w:ascii="Times New Roman" w:hAnsi="Times New Roman" w:eastAsia="仿宋_GB2312" w:cs="Times New Roman"/>
          <w:b w:val="0"/>
          <w:color w:val="auto"/>
          <w:sz w:val="30"/>
          <w:szCs w:val="30"/>
          <w:shd w:val="clear" w:color="auto" w:fill="FFFFFF"/>
          <w:lang w:val="en-US" w:eastAsia="zh-CN"/>
        </w:rPr>
        <w:t>适用范围：登记在册的经营主体发生住所（主要经营场所、经营场所）迁移的，适用本指引。</w:t>
      </w:r>
    </w:p>
    <w:p>
      <w:pPr>
        <w:pStyle w:val="2"/>
        <w:spacing w:line="440" w:lineRule="exact"/>
        <w:rPr>
          <w:rFonts w:hint="default" w:ascii="Times New Roman" w:hAnsi="Times New Roman" w:cs="Times New Roman"/>
          <w:color w:val="auto"/>
          <w:highlight w:val="none"/>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eastAsia" w:ascii="Times New Roman" w:hAnsi="Times New Roman" w:eastAsia="仿宋_GB2312" w:cs="Times New Roman"/>
          <w:color w:val="auto"/>
          <w:highlight w:val="none"/>
          <w:shd w:val="clear" w:color="auto" w:fill="FFFFFF"/>
          <w:lang w:eastAsia="zh-CN"/>
        </w:rPr>
        <w:t>涉及登记事项变更的，应当在迁入同时申请办理变更登记。</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color w:val="auto"/>
          <w:sz w:val="30"/>
          <w:szCs w:val="30"/>
          <w:highlight w:val="none"/>
          <w:shd w:val="clear" w:color="auto" w:fill="FFFFFF"/>
          <w:lang w:eastAsia="zh-CN"/>
        </w:rPr>
        <w:t>三</w:t>
      </w:r>
      <w:r>
        <w:rPr>
          <w:rFonts w:hint="default" w:ascii="Times New Roman" w:hAnsi="Times New Roman" w:eastAsia="仿宋_GB2312" w:cs="Times New Roman"/>
          <w:color w:val="auto"/>
          <w:sz w:val="30"/>
          <w:szCs w:val="30"/>
          <w:highlight w:val="none"/>
          <w:shd w:val="clear" w:color="auto" w:fill="FFFFFF"/>
          <w:lang w:val="en-US" w:eastAsia="zh-CN"/>
        </w:rPr>
        <w:t>）</w:t>
      </w:r>
      <w:r>
        <w:rPr>
          <w:rFonts w:hint="default" w:ascii="Times New Roman" w:hAnsi="Times New Roman" w:eastAsia="仿宋_GB2312" w:cs="Times New Roman"/>
          <w:color w:val="auto"/>
          <w:sz w:val="30"/>
          <w:szCs w:val="30"/>
          <w:highlight w:val="none"/>
          <w:shd w:val="clear" w:color="auto" w:fill="FFFFFF"/>
        </w:rPr>
        <w:t>提交材料要求：</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lang w:val="en-US" w:eastAsia="zh-CN"/>
        </w:rPr>
        <w:t>1.</w:t>
      </w:r>
      <w:r>
        <w:rPr>
          <w:rFonts w:hint="default" w:ascii="Times New Roman" w:hAnsi="Times New Roman" w:eastAsia="仿宋_GB2312" w:cs="Times New Roman"/>
          <w:color w:val="auto"/>
          <w:sz w:val="30"/>
          <w:szCs w:val="30"/>
          <w:highlight w:val="none"/>
          <w:shd w:val="clear" w:color="auto" w:fill="FFFFFF"/>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default" w:ascii="Times New Roman" w:hAnsi="Times New Roman" w:eastAsia="仿宋_GB2312" w:cs="Times New Roman"/>
          <w:color w:val="auto"/>
          <w:kern w:val="2"/>
          <w:highlight w:val="none"/>
          <w:shd w:val="clear" w:color="auto" w:fill="FFFFFF"/>
          <w:lang w:eastAsia="zh-CN" w:bidi="ar-SA"/>
        </w:rPr>
      </w:pPr>
      <w:r>
        <w:rPr>
          <w:rFonts w:hint="default" w:ascii="Times New Roman" w:hAnsi="Times New Roman" w:eastAsia="仿宋_GB2312" w:cs="Times New Roman"/>
          <w:color w:val="auto"/>
          <w:kern w:val="2"/>
          <w:highlight w:val="none"/>
          <w:shd w:val="clear" w:color="auto" w:fill="FFFFFF"/>
          <w:lang w:eastAsia="zh-CN" w:bidi="ar-SA"/>
        </w:rPr>
        <w:t>2.提交材料、公证认证文书为外文的，应对其内容进行准确的中文翻译，同时提交中文翻译件、外文原件两种文书，并注明“翻译准确”字样。翻译单位应在翻译件上加盖翻译单位公章（翻译专用章）或营业执照复印件等主体资格证明文件复印件，同时注明翻译人及联系方式。翻译人为自然人的，应在翻译件上签名，注明联系方式，并附翻译人员相应翻译资质复印件或者身份证明复印件。</w:t>
      </w:r>
    </w:p>
    <w:p>
      <w:pPr>
        <w:pStyle w:val="2"/>
        <w:spacing w:line="440" w:lineRule="exact"/>
        <w:rPr>
          <w:rFonts w:hint="default" w:ascii="Times New Roman" w:hAnsi="Times New Roman" w:eastAsia="仿宋_GB2312" w:cs="Times New Roman"/>
          <w:color w:val="auto"/>
          <w:kern w:val="2"/>
          <w:highlight w:val="none"/>
          <w:shd w:val="clear" w:color="auto" w:fill="FFFFFF"/>
          <w:lang w:val="en-US" w:eastAsia="zh-CN" w:bidi="ar-SA"/>
        </w:rPr>
      </w:pPr>
      <w:r>
        <w:rPr>
          <w:rFonts w:hint="default" w:ascii="Times New Roman" w:hAnsi="Times New Roman" w:eastAsia="仿宋_GB2312" w:cs="Times New Roman"/>
          <w:color w:val="auto"/>
          <w:kern w:val="2"/>
          <w:highlight w:val="none"/>
          <w:shd w:val="clear" w:color="auto" w:fill="FFFFFF"/>
          <w:lang w:val="en-US" w:eastAsia="zh-CN" w:bidi="ar-SA"/>
        </w:rPr>
        <w:t>（四）实名登记要求：在办理登记、备案事项时，申请人、登记联络员或登记注册代理人等相关人员应当配合登记机关办理实名登记确认。在登记机关现场办理实名登记确认的，还应当提交《实名登记确认表》。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color w:val="auto"/>
          <w:sz w:val="30"/>
          <w:szCs w:val="30"/>
          <w:highlight w:val="none"/>
          <w:shd w:val="clear" w:color="auto" w:fill="FFFFFF"/>
        </w:rPr>
        <w:t>向迁入地登记机关提交《经营主体迁移申请书》。</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color w:val="auto"/>
          <w:sz w:val="30"/>
          <w:szCs w:val="30"/>
          <w:highlight w:val="none"/>
          <w:shd w:val="clear" w:color="auto" w:fill="FFFFFF"/>
        </w:rPr>
        <w:t>营业执照复印件。</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eastAsia" w:ascii="仿宋_GB2312" w:hAnsi="仿宋_GB2312" w:eastAsia="仿宋_GB2312" w:cs="仿宋_GB2312"/>
          <w:b w:val="0"/>
          <w:color w:val="auto"/>
          <w:sz w:val="30"/>
          <w:szCs w:val="30"/>
          <w:highlight w:val="none"/>
          <w:shd w:val="clear" w:color="auto" w:fill="FFFFFF"/>
          <w:lang w:eastAsia="zh-CN"/>
        </w:rPr>
      </w:pPr>
      <w:r>
        <w:rPr>
          <w:rFonts w:hint="eastAsia" w:ascii="仿宋_GB2312" w:hAnsi="仿宋_GB2312" w:eastAsia="仿宋_GB2312" w:cs="仿宋_GB2312"/>
          <w:b w:val="0"/>
          <w:color w:val="auto"/>
          <w:sz w:val="30"/>
          <w:szCs w:val="30"/>
          <w:highlight w:val="none"/>
          <w:shd w:val="clear" w:color="auto" w:fill="FFFFFF"/>
          <w:lang w:val="en-US" w:eastAsia="zh-CN"/>
        </w:rPr>
        <w:t>（一）</w:t>
      </w:r>
      <w:r>
        <w:rPr>
          <w:rFonts w:hint="eastAsia" w:ascii="仿宋_GB2312" w:hAnsi="仿宋_GB2312" w:eastAsia="仿宋_GB2312" w:cs="仿宋_GB2312"/>
          <w:color w:val="auto"/>
          <w:sz w:val="30"/>
          <w:szCs w:val="30"/>
          <w:highlight w:val="none"/>
          <w:shd w:val="clear" w:color="auto" w:fill="FFFFFF"/>
        </w:rPr>
        <w:t>《经营主体迁移申请书》</w:t>
      </w:r>
      <w:r>
        <w:rPr>
          <w:rFonts w:hint="eastAsia" w:ascii="仿宋_GB2312" w:hAnsi="仿宋_GB2312" w:eastAsia="仿宋_GB2312" w:cs="仿宋_GB2312"/>
          <w:b w:val="0"/>
          <w:color w:val="auto"/>
          <w:sz w:val="30"/>
          <w:szCs w:val="30"/>
          <w:highlight w:val="none"/>
          <w:shd w:val="clear" w:color="auto" w:fill="FFFFFF"/>
          <w:lang w:eastAsia="zh-CN"/>
        </w:rPr>
        <w:t>，</w:t>
      </w:r>
      <w:r>
        <w:rPr>
          <w:rFonts w:hint="eastAsia" w:ascii="仿宋_GB2312" w:hAnsi="仿宋_GB2312" w:eastAsia="仿宋_GB2312" w:cs="仿宋_GB2312"/>
          <w:b w:val="0"/>
          <w:bCs w:val="0"/>
          <w:color w:val="auto"/>
          <w:sz w:val="30"/>
          <w:szCs w:val="30"/>
          <w:highlight w:val="none"/>
          <w:shd w:val="clear" w:color="auto" w:fill="FFFFFF"/>
          <w:lang w:eastAsia="zh-CN" w:bidi="ar-SA"/>
        </w:rPr>
        <w:t>含</w:t>
      </w:r>
      <w:r>
        <w:rPr>
          <w:rFonts w:hint="eastAsia" w:ascii="仿宋_GB2312" w:hAnsi="仿宋_GB2312" w:eastAsia="仿宋_GB2312" w:cs="仿宋_GB2312"/>
          <w:b w:val="0"/>
          <w:bCs w:val="0"/>
          <w:color w:val="auto"/>
          <w:sz w:val="30"/>
          <w:szCs w:val="30"/>
          <w:highlight w:val="none"/>
          <w:shd w:val="clear" w:color="auto" w:fill="FFFFFF"/>
          <w:lang w:val="en-US" w:eastAsia="zh-CN" w:bidi="ar-SA"/>
        </w:rPr>
        <w:t>表1《</w:t>
      </w:r>
      <w:r>
        <w:rPr>
          <w:rFonts w:hint="eastAsia" w:ascii="仿宋_GB2312" w:hAnsi="仿宋_GB2312" w:eastAsia="仿宋_GB2312" w:cs="仿宋_GB2312"/>
          <w:b w:val="0"/>
          <w:bCs w:val="0"/>
          <w:color w:val="auto"/>
          <w:sz w:val="30"/>
          <w:szCs w:val="30"/>
          <w:highlight w:val="none"/>
          <w:shd w:val="clear" w:color="auto" w:fill="FFFFFF"/>
          <w:lang w:eastAsia="zh-CN" w:bidi="ar-SA"/>
        </w:rPr>
        <w:t>基本信息》、表</w:t>
      </w:r>
      <w:r>
        <w:rPr>
          <w:rFonts w:hint="eastAsia" w:ascii="仿宋_GB2312" w:hAnsi="仿宋_GB2312" w:eastAsia="仿宋_GB2312" w:cs="仿宋_GB2312"/>
          <w:b w:val="0"/>
          <w:bCs w:val="0"/>
          <w:color w:val="auto"/>
          <w:sz w:val="30"/>
          <w:szCs w:val="30"/>
          <w:highlight w:val="none"/>
          <w:shd w:val="clear" w:color="auto" w:fill="FFFFFF"/>
          <w:lang w:val="en-US" w:eastAsia="zh-CN" w:bidi="ar-SA"/>
        </w:rPr>
        <w:t>2《变更登记（备案）事项》、表3《提交申请材料的人员（经办人）信息》及表3（附）《</w:t>
      </w:r>
      <w:r>
        <w:rPr>
          <w:rFonts w:hint="eastAsia" w:ascii="仿宋_GB2312" w:hAnsi="仿宋_GB2312" w:eastAsia="仿宋_GB2312" w:cs="仿宋_GB2312"/>
          <w:color w:val="auto"/>
          <w:sz w:val="30"/>
          <w:szCs w:val="30"/>
          <w:highlight w:val="none"/>
          <w:shd w:val="clear" w:color="auto" w:fill="FFFFFF"/>
        </w:rPr>
        <w:t>登记注册代理人信息</w:t>
      </w:r>
      <w:r>
        <w:rPr>
          <w:rFonts w:hint="eastAsia" w:ascii="仿宋_GB2312" w:hAnsi="仿宋_GB2312" w:eastAsia="仿宋_GB2312" w:cs="仿宋_GB2312"/>
          <w:b w:val="0"/>
          <w:bCs w:val="0"/>
          <w:color w:val="auto"/>
          <w:sz w:val="30"/>
          <w:szCs w:val="30"/>
          <w:highlight w:val="none"/>
          <w:shd w:val="clear" w:color="auto" w:fill="FFFFFF"/>
          <w:lang w:val="en-US" w:eastAsia="zh-CN" w:bidi="ar-SA"/>
        </w:rPr>
        <w:t>》、表4《</w:t>
      </w:r>
      <w:r>
        <w:rPr>
          <w:rFonts w:hint="eastAsia" w:ascii="仿宋_GB2312" w:hAnsi="仿宋_GB2312" w:eastAsia="仿宋_GB2312" w:cs="仿宋_GB2312"/>
          <w:color w:val="auto"/>
          <w:sz w:val="30"/>
          <w:szCs w:val="30"/>
          <w:highlight w:val="none"/>
          <w:shd w:val="clear" w:color="auto" w:fill="FFFFFF"/>
        </w:rPr>
        <w:t>申请人合法性承诺</w:t>
      </w:r>
      <w:r>
        <w:rPr>
          <w:rFonts w:hint="eastAsia" w:ascii="仿宋_GB2312" w:hAnsi="仿宋_GB2312" w:eastAsia="仿宋_GB2312" w:cs="仿宋_GB2312"/>
          <w:b w:val="0"/>
          <w:bCs w:val="0"/>
          <w:color w:val="auto"/>
          <w:sz w:val="30"/>
          <w:szCs w:val="30"/>
          <w:highlight w:val="none"/>
          <w:shd w:val="clear" w:color="auto" w:fill="FFFFFF"/>
          <w:lang w:val="en-US" w:eastAsia="zh-CN" w:bidi="ar-SA"/>
        </w:rPr>
        <w:t>》</w:t>
      </w:r>
      <w:r>
        <w:rPr>
          <w:rFonts w:hint="eastAsia" w:ascii="仿宋_GB2312" w:hAnsi="仿宋_GB2312" w:eastAsia="仿宋_GB2312" w:cs="仿宋_GB2312"/>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tabs>
          <w:tab w:val="left" w:pos="424"/>
          <w:tab w:val="center" w:pos="4312"/>
        </w:tabs>
        <w:spacing w:line="440" w:lineRule="exact"/>
        <w:ind w:firstLine="560" w:firstLineChars="200"/>
        <w:outlineLvl w:val="9"/>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w:t>
      </w:r>
      <w:r>
        <w:rPr>
          <w:rFonts w:hint="eastAsia" w:ascii="Times New Roman" w:hAnsi="Times New Roman" w:eastAsia="仿宋_GB2312" w:cs="Times New Roman"/>
          <w:b w:val="0"/>
          <w:bCs w:val="0"/>
          <w:color w:val="auto"/>
          <w:sz w:val="28"/>
          <w:szCs w:val="28"/>
          <w:highlight w:val="none"/>
          <w:shd w:val="clear" w:color="auto" w:fill="FFFFFF"/>
          <w:lang w:eastAsia="zh-CN" w:bidi="ar-SA"/>
        </w:rPr>
        <w:t>需填写</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表1</w:t>
      </w:r>
      <w:r>
        <w:rPr>
          <w:rFonts w:hint="eastAsia" w:ascii="Times New Roman" w:hAnsi="Times New Roman" w:eastAsia="仿宋_GB2312" w:cs="Times New Roman"/>
          <w:b w:val="0"/>
          <w:bCs w:val="0"/>
          <w:color w:val="auto"/>
          <w:sz w:val="28"/>
          <w:szCs w:val="28"/>
          <w:highlight w:val="none"/>
          <w:shd w:val="clear" w:color="auto" w:fill="FFFFFF"/>
          <w:lang w:eastAsia="zh-CN" w:bidi="ar-SA"/>
        </w:rPr>
        <w:t>至表</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4</w:t>
      </w:r>
      <w:r>
        <w:rPr>
          <w:rFonts w:hint="eastAsia" w:ascii="Times New Roman" w:hAnsi="Times New Roman" w:eastAsia="仿宋_GB2312" w:cs="Times New Roman"/>
          <w:b w:val="0"/>
          <w:bCs w:val="0"/>
          <w:color w:val="auto"/>
          <w:sz w:val="28"/>
          <w:szCs w:val="28"/>
          <w:highlight w:val="none"/>
          <w:shd w:val="clear" w:color="auto" w:fill="FFFFFF"/>
          <w:lang w:eastAsia="zh-CN" w:bidi="ar-SA"/>
        </w:rPr>
        <w:t>。</w:t>
      </w:r>
    </w:p>
    <w:p>
      <w:pPr>
        <w:pStyle w:val="2"/>
        <w:spacing w:line="440" w:lineRule="exact"/>
        <w:ind w:firstLine="560" w:firstLineChars="20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eastAsia" w:ascii="Times New Roman" w:hAnsi="Times New Roman" w:eastAsia="仿宋_GB2312" w:cs="Times New Roman"/>
          <w:color w:val="auto"/>
          <w:kern w:val="2"/>
          <w:sz w:val="28"/>
          <w:szCs w:val="28"/>
          <w:highlight w:val="none"/>
          <w:shd w:val="clear" w:color="auto" w:fill="FFFFFF"/>
          <w:lang w:eastAsia="zh-CN" w:bidi="ar-SA"/>
        </w:rPr>
        <w:t>表3“人员签名”处，由提交申请材料的人员（经办人）签字</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3.表4</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申请人签名”处，申请人为公司、农民专业合作社（联合社）、非公司企业法人的，由法定代表人签名。申请人为合伙企业的，由执行事务合伙人签字或委派代表签名。申请人为个人独资企业的，由投资人签名。申请人为个体工商户的，由经营者签名。申请人为外国（地区）企业在中国境内从事生产经营活动或外国（地区）企业常驻代表机构的，由其外国（地区）企业有权签字人签名。申请人为分支机构的，由其隶属经营主体法定代表人/执行事务合伙人（或委派代表）/投资人签名。</w:t>
      </w:r>
    </w:p>
    <w:p>
      <w:pPr>
        <w:pStyle w:val="2"/>
        <w:spacing w:line="440" w:lineRule="exact"/>
        <w:ind w:firstLine="600" w:firstLineChars="20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color w:val="auto"/>
          <w:sz w:val="30"/>
          <w:szCs w:val="30"/>
          <w:highlight w:val="none"/>
          <w:shd w:val="clear" w:color="auto" w:fill="FFFFFF"/>
        </w:rPr>
        <w:t>营业执照复印件。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outlineLvl w:val="9"/>
        <w:rPr>
          <w:rFonts w:hint="eastAsia" w:ascii="Times New Roman" w:hAnsi="Times New Roman" w:eastAsia="仿宋_GB2312" w:cs="Times New Roman"/>
          <w:color w:val="auto"/>
          <w:sz w:val="28"/>
          <w:szCs w:val="28"/>
          <w:highlight w:val="none"/>
          <w:shd w:val="clear" w:color="auto" w:fill="FFFFFF"/>
          <w:lang w:eastAsia="zh-CN" w:bidi="ar-SA"/>
        </w:rPr>
      </w:pPr>
      <w:r>
        <w:rPr>
          <w:rFonts w:hint="eastAsia" w:ascii="Times New Roman" w:hAnsi="Times New Roman" w:eastAsia="仿宋_GB2312" w:cs="Times New Roman"/>
          <w:color w:val="auto"/>
          <w:sz w:val="28"/>
          <w:szCs w:val="28"/>
          <w:highlight w:val="none"/>
          <w:shd w:val="clear" w:color="auto" w:fill="FFFFFF"/>
          <w:lang w:eastAsia="zh-CN" w:bidi="ar-SA"/>
        </w:rPr>
        <w:t>提交该经营主体的</w:t>
      </w:r>
      <w:r>
        <w:rPr>
          <w:rFonts w:hint="default" w:ascii="Times New Roman" w:hAnsi="Times New Roman" w:eastAsia="仿宋_GB2312" w:cs="Times New Roman"/>
          <w:color w:val="auto"/>
          <w:sz w:val="30"/>
          <w:szCs w:val="30"/>
          <w:highlight w:val="none"/>
          <w:shd w:val="clear" w:color="auto" w:fill="FFFFFF"/>
        </w:rPr>
        <w:t>营业执照复印件</w:t>
      </w:r>
      <w:r>
        <w:rPr>
          <w:rFonts w:hint="eastAsia" w:ascii="Times New Roman" w:hAnsi="Times New Roman" w:eastAsia="仿宋_GB2312" w:cs="Times New Roman"/>
          <w:color w:val="auto"/>
          <w:sz w:val="30"/>
          <w:szCs w:val="30"/>
          <w:highlight w:val="none"/>
          <w:shd w:val="clear" w:color="auto" w:fill="FFFFFF"/>
          <w:lang w:eastAsia="zh-CN"/>
        </w:rPr>
        <w:t>。</w:t>
      </w:r>
    </w:p>
    <w:p>
      <w:pPr>
        <w:pStyle w:val="2"/>
        <w:spacing w:line="440" w:lineRule="exact"/>
        <w:ind w:firstLine="560"/>
        <w:outlineLvl w:val="9"/>
        <w:rPr>
          <w:rFonts w:hint="eastAsia" w:ascii="Times New Roman" w:hAnsi="Times New Roman" w:eastAsia="仿宋_GB2312" w:cs="Times New Roman"/>
          <w:color w:val="auto"/>
          <w:sz w:val="28"/>
          <w:szCs w:val="28"/>
          <w:highlight w:val="none"/>
          <w:shd w:val="clear" w:color="auto" w:fill="FFFFFF"/>
          <w:lang w:eastAsia="zh-CN" w:bidi="ar-SA"/>
        </w:rPr>
      </w:pPr>
      <w:r>
        <w:rPr>
          <w:rFonts w:hint="eastAsia" w:ascii="Times New Roman" w:hAnsi="Times New Roman" w:eastAsia="仿宋_GB2312" w:cs="Times New Roman"/>
          <w:color w:val="auto"/>
          <w:sz w:val="30"/>
          <w:szCs w:val="30"/>
          <w:highlight w:val="none"/>
          <w:shd w:val="clear" w:color="auto" w:fill="FFFFFF"/>
          <w:lang w:eastAsia="zh-CN" w:bidi="ar-SA"/>
        </w:rPr>
        <w:t>（三）提交申请材料的人员（经办人）的自然人身份证明复印件。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0"/>
          <w:numId w:val="0"/>
        </w:numPr>
        <w:spacing w:line="440" w:lineRule="exact"/>
        <w:ind w:firstLine="560" w:firstLineChars="200"/>
        <w:outlineLvl w:val="0"/>
        <w:rPr>
          <w:rFonts w:hint="eastAsia" w:ascii="Times New Roman" w:hAnsi="Times New Roman" w:eastAsia="仿宋_GB2312" w:cs="Times New Roman"/>
          <w:color w:val="auto"/>
          <w:sz w:val="28"/>
          <w:szCs w:val="28"/>
          <w:highlight w:val="none"/>
          <w:shd w:val="clear" w:color="auto" w:fill="FFFFFF"/>
          <w:lang w:eastAsia="zh-CN" w:bidi="ar-SA"/>
        </w:rPr>
      </w:pPr>
      <w:r>
        <w:rPr>
          <w:rFonts w:hint="eastAsia" w:ascii="Times New Roman" w:hAnsi="Times New Roman" w:eastAsia="仿宋_GB2312" w:cs="Times New Roman"/>
          <w:color w:val="auto"/>
          <w:sz w:val="28"/>
          <w:szCs w:val="28"/>
          <w:highlight w:val="none"/>
          <w:shd w:val="clear" w:color="auto" w:fill="FFFFFF"/>
          <w:lang w:eastAsia="zh-CN" w:bidi="ar-SA"/>
        </w:rPr>
        <w:t>自然人身份证明具体要求见“主体资格文件或自然人身份证明提</w:t>
      </w:r>
    </w:p>
    <w:p>
      <w:pPr>
        <w:pStyle w:val="2"/>
        <w:numPr>
          <w:ilvl w:val="0"/>
          <w:numId w:val="0"/>
        </w:numPr>
        <w:spacing w:line="440" w:lineRule="exact"/>
        <w:ind w:firstLine="0" w:firstLineChars="0"/>
        <w:outlineLvl w:val="0"/>
        <w:rPr>
          <w:rFonts w:hint="eastAsia" w:ascii="Times New Roman" w:hAnsi="Times New Roman" w:eastAsia="仿宋_GB2312" w:cs="Times New Roman"/>
          <w:color w:val="auto"/>
          <w:sz w:val="28"/>
          <w:szCs w:val="28"/>
          <w:highlight w:val="none"/>
          <w:shd w:val="clear" w:color="auto" w:fill="FFFFFF"/>
          <w:lang w:eastAsia="zh-CN" w:bidi="ar-SA"/>
        </w:rPr>
      </w:pPr>
      <w:r>
        <w:rPr>
          <w:rFonts w:hint="eastAsia" w:ascii="Times New Roman" w:hAnsi="Times New Roman" w:eastAsia="仿宋_GB2312" w:cs="Times New Roman"/>
          <w:color w:val="auto"/>
          <w:sz w:val="28"/>
          <w:szCs w:val="28"/>
          <w:highlight w:val="none"/>
          <w:shd w:val="clear" w:color="auto" w:fill="FFFFFF"/>
          <w:lang w:eastAsia="zh-CN" w:bidi="ar-SA"/>
        </w:rPr>
        <w:t>交指引”。</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23CC2948"/>
    <w:rsid w:val="25090731"/>
    <w:rsid w:val="267F92EF"/>
    <w:rsid w:val="28C40A3C"/>
    <w:rsid w:val="2BD202AE"/>
    <w:rsid w:val="2D8D7A26"/>
    <w:rsid w:val="2DCC4640"/>
    <w:rsid w:val="2ECC2455"/>
    <w:rsid w:val="2F7F2B3E"/>
    <w:rsid w:val="32A829FC"/>
    <w:rsid w:val="369E2CA4"/>
    <w:rsid w:val="371A1C02"/>
    <w:rsid w:val="39C173D5"/>
    <w:rsid w:val="3DEB018E"/>
    <w:rsid w:val="3ED430AB"/>
    <w:rsid w:val="3F768A17"/>
    <w:rsid w:val="4097251F"/>
    <w:rsid w:val="462C207A"/>
    <w:rsid w:val="46F457D9"/>
    <w:rsid w:val="4DB736AE"/>
    <w:rsid w:val="4EFF0BDA"/>
    <w:rsid w:val="503A2889"/>
    <w:rsid w:val="54C36C73"/>
    <w:rsid w:val="554F3F94"/>
    <w:rsid w:val="59766ED3"/>
    <w:rsid w:val="5B662AA4"/>
    <w:rsid w:val="5EE678A5"/>
    <w:rsid w:val="5F2A0CFF"/>
    <w:rsid w:val="64572520"/>
    <w:rsid w:val="64E36817"/>
    <w:rsid w:val="664C3C20"/>
    <w:rsid w:val="666B6D63"/>
    <w:rsid w:val="69203E7E"/>
    <w:rsid w:val="69C5673F"/>
    <w:rsid w:val="6BFEF2CD"/>
    <w:rsid w:val="6E3CDB5E"/>
    <w:rsid w:val="6F0A163F"/>
    <w:rsid w:val="742D0BE7"/>
    <w:rsid w:val="79FBA976"/>
    <w:rsid w:val="7DBFE60C"/>
    <w:rsid w:val="7F4D0390"/>
    <w:rsid w:val="7F7C7ECD"/>
    <w:rsid w:val="7FFF3A3B"/>
    <w:rsid w:val="9D4B5CFF"/>
    <w:rsid w:val="AA6FDD73"/>
    <w:rsid w:val="ADD5A577"/>
    <w:rsid w:val="AFBFBBF3"/>
    <w:rsid w:val="AFFB6D32"/>
    <w:rsid w:val="B3B7ACDF"/>
    <w:rsid w:val="B9B3DB9E"/>
    <w:rsid w:val="BDBE58DF"/>
    <w:rsid w:val="BFBE2A15"/>
    <w:rsid w:val="BFC776DB"/>
    <w:rsid w:val="CFFEA210"/>
    <w:rsid w:val="DEFFC612"/>
    <w:rsid w:val="DFCDEC24"/>
    <w:rsid w:val="EDBC0BCC"/>
    <w:rsid w:val="EFE7C1F6"/>
    <w:rsid w:val="F23D3AFD"/>
    <w:rsid w:val="F4BE4A1C"/>
    <w:rsid w:val="F5BF1094"/>
    <w:rsid w:val="F7BF0801"/>
    <w:rsid w:val="FF958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Emphasis"/>
    <w:basedOn w:val="7"/>
    <w:qFormat/>
    <w:uiPriority w:val="20"/>
    <w:rPr>
      <w:i/>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kern w:val="2"/>
      <w:sz w:val="18"/>
      <w:szCs w:val="18"/>
    </w:rPr>
  </w:style>
  <w:style w:type="paragraph" w:customStyle="1" w:styleId="13">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702</Words>
  <Characters>703</Characters>
  <Lines>34</Lines>
  <Paragraphs>9</Paragraphs>
  <TotalTime>0</TotalTime>
  <ScaleCrop>false</ScaleCrop>
  <LinksUpToDate>false</LinksUpToDate>
  <CharactersWithSpaces>703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2025-06-17T03:21:00Z</dcterms:created>
  <dc:creator>刘雪霞</dc:creator>
  <cp:lastModifiedBy>greatwall</cp:lastModifiedBy>
  <dcterms:modified xsi:type="dcterms:W3CDTF">2026-06-30T14:55:29Z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2AFB66B73C2546BF52C93D6A4AB4A1C6</vt:lpwstr>
  </property>
  <property fmtid="{D5CDD505-2E9C-101B-9397-08002B2CF9AE}" pid="4" name="KSOTemplateDocerSaveRecord">
    <vt:lpwstr>eyJoZGlkIjoiMzFmNjllZmFjNzU5YjQ3NDQyYWY3MGJkMGQ5NjMzZmEiLCJ1c2VySWQiOiIyNTIyNTAyMDEifQ==</vt:lpwstr>
  </property>
</Properties>
</file>