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eastAsia="zh-CN" w:bidi="ar"/>
        </w:rPr>
      </w:pPr>
    </w:p>
    <w:p>
      <w:pPr>
        <w:widowControl/>
        <w:jc w:val="center"/>
        <w:textAlignment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eastAsia="zh-CN" w:bidi="ar"/>
        </w:rPr>
        <w:t>江门市机关大院人员（车辆）信息审核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单位名称（盖章）：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联系人：  </w:t>
      </w: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 xml:space="preserve">              </w:t>
      </w: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联系电话： </w:t>
      </w: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 xml:space="preserve">      </w:t>
      </w: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 </w:t>
      </w: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 xml:space="preserve">      </w:t>
      </w: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    </w:t>
      </w:r>
      <w:r>
        <w:rPr>
          <w:rFonts w:hint="eastAsia" w:ascii="方正黑体_GBK" w:hAnsi="方正黑体_GBK" w:eastAsia="方正黑体_GBK" w:cs="方正黑体_GBK"/>
          <w:sz w:val="24"/>
          <w:szCs w:val="24"/>
          <w:lang w:eastAsia="zh-CN"/>
        </w:rPr>
        <w:t>报送</w:t>
      </w:r>
      <w:r>
        <w:rPr>
          <w:rFonts w:hint="eastAsia" w:ascii="方正黑体_GBK" w:hAnsi="方正黑体_GBK" w:eastAsia="方正黑体_GBK" w:cs="方正黑体_GBK"/>
          <w:sz w:val="24"/>
          <w:szCs w:val="24"/>
        </w:rPr>
        <w:t xml:space="preserve">日期： </w:t>
      </w:r>
    </w:p>
    <w:tbl>
      <w:tblPr>
        <w:tblStyle w:val="4"/>
        <w:tblW w:w="99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260"/>
        <w:gridCol w:w="2100"/>
        <w:gridCol w:w="1200"/>
        <w:gridCol w:w="1755"/>
        <w:gridCol w:w="1740"/>
        <w:gridCol w:w="1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职务职级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车辆性质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车牌号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码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联系手机</w:t>
            </w: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1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保卫科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审核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5789" w:type="dxa"/>
            <w:gridSpan w:val="4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1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监控中心办理情况</w:t>
            </w:r>
          </w:p>
        </w:tc>
        <w:tc>
          <w:tcPr>
            <w:tcW w:w="5789" w:type="dxa"/>
            <w:gridSpan w:val="4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注：（1）本表用于人员、车辆信息集中统一审核备案，不适用日常人员及车辆出入申请业务。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（2）各单位可结合本单位人员、车辆实际情况，自主调整本表填报行次。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（3）大院内各单位全体在岗人员均须按要求填报相关信息，无备案车辆的仅填写人员对应栏目；临时在岗人员须在备注栏明确标注通行权限的有效起止日期。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（4）大院外单位仅填报确需进入大院的车辆及对应驾驶员信息，无需填报无通行需求的人员及车辆信息。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（5）车辆性质划分为公务车、业务车、私家车三类，按实际属性规范填报。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（6）安防管理平台原有存量人员、车辆信息，未通过本次统一审核确认的，将全部予以清退，对应的大院通行权限同步作废。</w:t>
      </w:r>
    </w:p>
    <w:sectPr>
      <w:headerReference r:id="rId3" w:type="default"/>
      <w:pgSz w:w="11906" w:h="16838"/>
      <w:pgMar w:top="1134" w:right="1134" w:bottom="1134" w:left="1134" w:header="907" w:footer="90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4B"/>
    <w:rsid w:val="00003EF0"/>
    <w:rsid w:val="0008364D"/>
    <w:rsid w:val="000863BE"/>
    <w:rsid w:val="000A323D"/>
    <w:rsid w:val="000B30C2"/>
    <w:rsid w:val="000D0077"/>
    <w:rsid w:val="00110F4A"/>
    <w:rsid w:val="00112A7F"/>
    <w:rsid w:val="00176463"/>
    <w:rsid w:val="00184E01"/>
    <w:rsid w:val="001B0D9D"/>
    <w:rsid w:val="001D7F6D"/>
    <w:rsid w:val="001E14A1"/>
    <w:rsid w:val="00204AEC"/>
    <w:rsid w:val="0023008F"/>
    <w:rsid w:val="002A4B53"/>
    <w:rsid w:val="00313E70"/>
    <w:rsid w:val="003D3F74"/>
    <w:rsid w:val="003E4F4F"/>
    <w:rsid w:val="0041296C"/>
    <w:rsid w:val="00421FF4"/>
    <w:rsid w:val="0042624F"/>
    <w:rsid w:val="00435278"/>
    <w:rsid w:val="00537C60"/>
    <w:rsid w:val="00565466"/>
    <w:rsid w:val="00590B69"/>
    <w:rsid w:val="00592CA0"/>
    <w:rsid w:val="005B5BD1"/>
    <w:rsid w:val="00607D08"/>
    <w:rsid w:val="00620CB4"/>
    <w:rsid w:val="00642D9A"/>
    <w:rsid w:val="0068032C"/>
    <w:rsid w:val="006A591C"/>
    <w:rsid w:val="006C2AFE"/>
    <w:rsid w:val="00762D4A"/>
    <w:rsid w:val="00762F13"/>
    <w:rsid w:val="007E6543"/>
    <w:rsid w:val="00821CA7"/>
    <w:rsid w:val="00830467"/>
    <w:rsid w:val="00877EC3"/>
    <w:rsid w:val="008D504B"/>
    <w:rsid w:val="008F3F5D"/>
    <w:rsid w:val="00955C38"/>
    <w:rsid w:val="009B6381"/>
    <w:rsid w:val="009D5C55"/>
    <w:rsid w:val="00A2502E"/>
    <w:rsid w:val="00A25462"/>
    <w:rsid w:val="00A41901"/>
    <w:rsid w:val="00A62430"/>
    <w:rsid w:val="00A72DAA"/>
    <w:rsid w:val="00AC02D4"/>
    <w:rsid w:val="00B131F7"/>
    <w:rsid w:val="00B40021"/>
    <w:rsid w:val="00B75044"/>
    <w:rsid w:val="00BC3C96"/>
    <w:rsid w:val="00BC7781"/>
    <w:rsid w:val="00BD2219"/>
    <w:rsid w:val="00BF4435"/>
    <w:rsid w:val="00C14D3F"/>
    <w:rsid w:val="00C56038"/>
    <w:rsid w:val="00C60394"/>
    <w:rsid w:val="00C61C99"/>
    <w:rsid w:val="00CB3C2D"/>
    <w:rsid w:val="00CC4AB5"/>
    <w:rsid w:val="00D17082"/>
    <w:rsid w:val="00D40FFC"/>
    <w:rsid w:val="00DC24E5"/>
    <w:rsid w:val="00DF0AF4"/>
    <w:rsid w:val="00DF4453"/>
    <w:rsid w:val="00E15A2B"/>
    <w:rsid w:val="00E22126"/>
    <w:rsid w:val="00E37C96"/>
    <w:rsid w:val="00E75635"/>
    <w:rsid w:val="00E8473B"/>
    <w:rsid w:val="00EB04B0"/>
    <w:rsid w:val="00EF5AAA"/>
    <w:rsid w:val="00F42D57"/>
    <w:rsid w:val="00F65746"/>
    <w:rsid w:val="00F67906"/>
    <w:rsid w:val="00F731AA"/>
    <w:rsid w:val="00FC0F45"/>
    <w:rsid w:val="00FC301E"/>
    <w:rsid w:val="00FE22B9"/>
    <w:rsid w:val="00FE7242"/>
    <w:rsid w:val="00FF3A1E"/>
    <w:rsid w:val="2788385F"/>
    <w:rsid w:val="2F676180"/>
    <w:rsid w:val="3FCDA082"/>
    <w:rsid w:val="450B1AA4"/>
    <w:rsid w:val="47FD7053"/>
    <w:rsid w:val="47FFB0B4"/>
    <w:rsid w:val="55811457"/>
    <w:rsid w:val="56FF5C38"/>
    <w:rsid w:val="62E71AA0"/>
    <w:rsid w:val="7569FEA0"/>
    <w:rsid w:val="7DEB5AC2"/>
    <w:rsid w:val="7FED4D18"/>
    <w:rsid w:val="7FFFC3F7"/>
    <w:rsid w:val="863E26FF"/>
    <w:rsid w:val="9EE93920"/>
    <w:rsid w:val="AFFB9455"/>
    <w:rsid w:val="B9FF179A"/>
    <w:rsid w:val="D7FE7624"/>
    <w:rsid w:val="DF45AE9D"/>
    <w:rsid w:val="DFFDCBD7"/>
    <w:rsid w:val="F5FEA875"/>
    <w:rsid w:val="F7FBB439"/>
    <w:rsid w:val="FFCF840E"/>
    <w:rsid w:val="FFEF2A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</Words>
  <Characters>193</Characters>
  <Lines>1</Lines>
  <Paragraphs>1</Paragraphs>
  <TotalTime>12</TotalTime>
  <ScaleCrop>false</ScaleCrop>
  <LinksUpToDate>false</LinksUpToDate>
  <CharactersWithSpaces>225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2024-06-29T16:26:00Z</dcterms:created>
  <dc:creator>SWXU</dc:creator>
  <cp:lastModifiedBy>uos</cp:lastModifiedBy>
  <cp:lastPrinted>2026-06-23T03:10:00Z</cp:lastPrinted>
  <dcterms:modified xsi:type="dcterms:W3CDTF">2026-06-23T09:48:13Z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