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江门市免疫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专业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医疗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质量控制中心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工作机构、职责及成员名单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一、工作机构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医疗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量控制中心是根据医疗质量管理工作需要组建的，协助江门市卫生健康局进行全市创伤专业质量管理与控制工作。该中心是市卫生健康局委托性质的专家委员会，无独立法人资格，挂靠在江门市中心医院，由江门市中心医院提供开展工作需要的办公场所、设备、经费和配备必要的人员等，以确保质量控制工作的正常运转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二、工作职责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（一）拟定免疫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专业的质控程序、标准和计划，制定免疫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专业考核方案和质控指标，报市卫生健康局发布实施。组织相应的质控培训、指导实施；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（二）负责质控工作的实施，组织对全市医疗机构免疫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专业进行质量评价，至少每年一次开展免疫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专业的医疗质量评估工作，及时将评估结果和整改意见建议报市卫生健康局；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（三）对质控存在问题的医疗机构进行指导，督促医疗机构落实质控评估整改建议，追踪复查整改落实情况，对质控过程中发现的疑似违法违规情形及时上报市卫生健康局；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（四）根据有关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法律法规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、规章、诊疗技术规范、指南的要求对免疫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专业的学科设置、布局、制度建设、人员要求、相关设备和技术的应用、工作开展情况等进行调研和论证，建立免疫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专业质控信息数据库，推进本行政区域相关专业信息化建设，为行政决策提供依据；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（五）负责免疫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专业质量信息的收集、统计、分析和评价，并对质控的真实性进行抽查复核；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（六）逐步组建免疫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专业质控网络，主动与省质控中心联系，做好省级质控工作的承接，指导县（市、区）质控中心开展工作；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（七）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拟订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专业人才队伍的发展规划，组织我市免疫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专业人员的培训；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（八）市卫生健康行政部门交办的其他任务。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>三、成员名单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（一）主任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冯明亮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（二）副主任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欧阳楚君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杨爱成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江门市五邑中医院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张海红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开平市中心医院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冼玉荣  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新会区人民医院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楷体" w:hAnsi="楷体" w:eastAsia="楷体" w:cs="楷体"/>
          <w:sz w:val="30"/>
          <w:szCs w:val="30"/>
        </w:rPr>
      </w:pPr>
      <w:bookmarkStart w:id="0" w:name="_GoBack"/>
      <w:bookmarkEnd w:id="0"/>
      <w:r>
        <w:rPr>
          <w:rFonts w:hint="eastAsia" w:ascii="楷体" w:hAnsi="楷体" w:eastAsia="楷体" w:cs="楷体"/>
          <w:sz w:val="30"/>
          <w:szCs w:val="30"/>
        </w:rPr>
        <w:t>（三）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专家委员会委员。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梁灼源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李杰峰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江门市五邑中医院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郭静静  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林洁华  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江门市五邑中医院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骆慧莎  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茜  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台山市中医院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刘国钦  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新会区人民医院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谢佳婷  主治医师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新会区人民医院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李瑞昌  主治医师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台山市人民医院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琳  主治医师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鹤山市人民医院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杨家欣  主治医师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鹤山市人民医院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邹育明  主治医师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开平市中心医院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（四）秘书。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卢瑞荣  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江佳伟  主治医师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1B43D1"/>
    <w:rsid w:val="002A157F"/>
    <w:rsid w:val="00465B3B"/>
    <w:rsid w:val="00646707"/>
    <w:rsid w:val="00663F86"/>
    <w:rsid w:val="006C460B"/>
    <w:rsid w:val="00763094"/>
    <w:rsid w:val="007E00D8"/>
    <w:rsid w:val="007F0FA4"/>
    <w:rsid w:val="00870F5D"/>
    <w:rsid w:val="008E2677"/>
    <w:rsid w:val="00A77939"/>
    <w:rsid w:val="00A8070B"/>
    <w:rsid w:val="00A81624"/>
    <w:rsid w:val="00AC0EBB"/>
    <w:rsid w:val="00BD169F"/>
    <w:rsid w:val="00C16CB9"/>
    <w:rsid w:val="00C327B3"/>
    <w:rsid w:val="00C67662"/>
    <w:rsid w:val="00C87B54"/>
    <w:rsid w:val="00E20B25"/>
    <w:rsid w:val="00F42B8E"/>
    <w:rsid w:val="00F7171D"/>
    <w:rsid w:val="011B43D1"/>
    <w:rsid w:val="039475C4"/>
    <w:rsid w:val="040F5AC9"/>
    <w:rsid w:val="05CF111B"/>
    <w:rsid w:val="0C241760"/>
    <w:rsid w:val="147677A3"/>
    <w:rsid w:val="16AC3B3F"/>
    <w:rsid w:val="1B7A6636"/>
    <w:rsid w:val="1FF56E29"/>
    <w:rsid w:val="206334A0"/>
    <w:rsid w:val="21C5052E"/>
    <w:rsid w:val="2D3A51EC"/>
    <w:rsid w:val="31A9283B"/>
    <w:rsid w:val="33992634"/>
    <w:rsid w:val="42DC6E31"/>
    <w:rsid w:val="46A82DEF"/>
    <w:rsid w:val="4EE74B80"/>
    <w:rsid w:val="5C810532"/>
    <w:rsid w:val="5C8E7193"/>
    <w:rsid w:val="61176028"/>
    <w:rsid w:val="63EBB69C"/>
    <w:rsid w:val="68390B74"/>
    <w:rsid w:val="698D3238"/>
    <w:rsid w:val="6F6D3278"/>
    <w:rsid w:val="71186BD3"/>
    <w:rsid w:val="7270316B"/>
    <w:rsid w:val="774301D0"/>
    <w:rsid w:val="79DB7870"/>
    <w:rsid w:val="79FBE2AC"/>
    <w:rsid w:val="ADBDC416"/>
    <w:rsid w:val="CF792FD0"/>
    <w:rsid w:val="EFB6A52C"/>
    <w:rsid w:val="FF4FC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90" w:lineRule="exact"/>
      <w:jc w:val="left"/>
      <w:outlineLvl w:val="2"/>
    </w:pPr>
    <w:rPr>
      <w:rFonts w:ascii="Calibri" w:hAnsi="Calibri" w:eastAsia="仿宋_GB2312"/>
      <w:b/>
      <w:sz w:val="32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省卫生和计划生育委员会</Company>
  <Pages>3</Pages>
  <Words>1076</Words>
  <Characters>1076</Characters>
  <Lines>31</Lines>
  <Paragraphs>38</Paragraphs>
  <TotalTime>0</TotalTime>
  <ScaleCrop>false</ScaleCrop>
  <LinksUpToDate>false</LinksUpToDate>
  <CharactersWithSpaces>1128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2026-07-14T06:09:00Z</dcterms:created>
  <dc:creator>user</dc:creator>
  <cp:lastModifiedBy>温丽珊</cp:lastModifiedBy>
  <dcterms:modified xsi:type="dcterms:W3CDTF">2026-07-28T08:53:03Z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KSOTemplateDocerSaveRecord">
    <vt:lpwstr>eyJoZGlkIjoiZDc1MjRmOTQyNGU2YTMyYTZiYmU2MjYyNTg0Nzk5NmYiLCJ1c2VySWQiOiIyMjY5NDg3NzEifQ==</vt:lpwstr>
  </property>
  <property fmtid="{D5CDD505-2E9C-101B-9397-08002B2CF9AE}" pid="4" name="ICV">
    <vt:lpwstr>C51B139DC91F4FE0939AAAF1ADC3AD0F_13</vt:lpwstr>
  </property>
  <property fmtid="{D5CDD505-2E9C-101B-9397-08002B2CF9AE}" pid="5" name="_DocHome">
    <vt:i4>1814169391</vt:i4>
  </property>
</Properties>
</file>