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江门市病理专业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 w:bidi="ar"/>
        </w:rPr>
        <w:t>医疗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质量控制中心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工作机构、职责及成员名单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</w:pPr>
      <w:r>
        <w:rPr>
          <w:rFonts w:ascii="黑体" w:hAnsi="宋体" w:eastAsia="黑体" w:cs="黑体"/>
          <w:color w:val="000000"/>
          <w:kern w:val="0"/>
          <w:sz w:val="32"/>
          <w:szCs w:val="32"/>
          <w:lang w:bidi="ar"/>
        </w:rPr>
        <w:t xml:space="preserve">一、工作机构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江门市病理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专业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医疗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质量控制中心是根据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医疗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质量管理工作需要组建的，协助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江门市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卫生健康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局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进行全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市 病理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专业质量管理与控制工作。该中心是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市卫生健康局委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托性质的专家委员会，无独立法人资格，挂靠在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江门市中心医院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，由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江门市中心医院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 xml:space="preserve">提供开展工作需要的办公场所、设备、经费和配备必要的人员等，以确保质量控制工作的正常运转。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bidi="ar"/>
        </w:rPr>
        <w:t xml:space="preserve">二、工作职责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（一）拟定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病理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专业的质控程序、标准和计划，制定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病理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专业考核方案和质控指标，报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市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卫生健康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局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发布实施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。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 xml:space="preserve">组织相应的质控培训、指导实施；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（二）负责质控工作的实施，组织对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全市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医疗机构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病理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专业进行质量评价，至少每年一次开展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病理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专业的医疗质量评估工作，及时将评估结果和整改意见建议报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市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卫生健康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局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 xml:space="preserve">；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（三）对质控存在问题的医疗机构进行指导，督促医疗机构落实质控评估整改建议，追踪复查整改落实情况，对质控过程中发现的疑似违法违规情形及时上报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市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卫生健康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局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（四）根据有关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法律法规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、规章、诊疗技术规范、指南的要求对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病理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专业的学科设置、布局、制度建设、人员要求、相关设备和技术的应用、工作开展情况等进行调研和论证，建立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 xml:space="preserve"> 病理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 xml:space="preserve">专业质控信息数据库，推进本行政区域相关专业信息化建设，为行政决策提供依据；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（五）负责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病理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 xml:space="preserve">专业质量信息的收集、统计、分析和评价，并对质控的真实性进行抽查复核；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（六）逐步组建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病理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专业质控网络，主动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与省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质控中心联系，做好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省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 xml:space="preserve">级质控工作的承接，指导县（市、区）质控中心开展工作；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七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拟订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病理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专业人才队伍的发展规划，组织我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市病理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 xml:space="preserve">专业人员的培训；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（八）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市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 xml:space="preserve">卫生健康行政部门交办的其他任务。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宋体" w:eastAsia="黑体" w:cs="黑体"/>
          <w:color w:val="000000"/>
          <w:kern w:val="0"/>
          <w:sz w:val="32"/>
          <w:szCs w:val="32"/>
          <w:lang w:bidi="ar"/>
        </w:rPr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bidi="ar"/>
        </w:rPr>
        <w:t>三、成员名单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（一）主任。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李荣岗 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主任医师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江门市中心医院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（二）副主任。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廖悦华  主任医师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江门市中心医院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李红全</w:t>
      </w:r>
      <w:r>
        <w:rPr>
          <w:rFonts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主任医师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台山市人民医院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陈兰花</w:t>
      </w:r>
      <w:r>
        <w:rPr>
          <w:rFonts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副主任医师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江门市人民医院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sz w:val="32"/>
          <w:szCs w:val="32"/>
        </w:rPr>
      </w:pPr>
      <w:bookmarkStart w:id="0" w:name="_Hlk234756591"/>
      <w:r>
        <w:rPr>
          <w:rFonts w:hint="eastAsia" w:ascii="楷体" w:hAnsi="楷体" w:eastAsia="楷体" w:cs="楷体"/>
          <w:sz w:val="32"/>
          <w:szCs w:val="32"/>
        </w:rPr>
        <w:t>（三）</w:t>
      </w:r>
      <w:r>
        <w:rPr>
          <w:rFonts w:hint="eastAsia" w:ascii="楷体" w:hAnsi="楷体" w:eastAsia="楷体" w:cs="楷体"/>
          <w:b w:val="0"/>
          <w:bCs/>
          <w:snapToGrid w:val="0"/>
          <w:kern w:val="0"/>
          <w:sz w:val="32"/>
          <w:szCs w:val="32"/>
          <w:lang w:val="en-US" w:eastAsia="zh-CN" w:bidi="ar-SA"/>
        </w:rPr>
        <w:t>专家委员会委员。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" w:eastAsia="仿宋_GB2312"/>
          <w:bCs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bCs/>
          <w:sz w:val="32"/>
          <w:szCs w:val="32"/>
        </w:rPr>
        <w:t>张朝清  主任医师</w:t>
      </w:r>
      <w:r>
        <w:rPr>
          <w:rFonts w:hint="eastAsia" w:ascii="仿宋_GB2312" w:hAnsi="仿宋" w:eastAsia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 w:cs="仿宋_GB2312"/>
          <w:sz w:val="32"/>
          <w:szCs w:val="32"/>
        </w:rPr>
        <w:t>开平市中心医院</w:t>
      </w:r>
      <w:r>
        <w:rPr>
          <w:rFonts w:hint="eastAsia" w:ascii="仿宋_GB2312" w:hAnsi="仿宋" w:eastAsia="仿宋_GB2312"/>
          <w:bCs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" w:eastAsia="仿宋_GB2312"/>
          <w:bCs/>
          <w:sz w:val="32"/>
          <w:szCs w:val="32"/>
        </w:rPr>
      </w:pPr>
      <w:r>
        <w:rPr>
          <w:rFonts w:hint="eastAsia" w:ascii="仿宋_GB2312" w:hAnsi="仿宋" w:eastAsia="仿宋_GB2312"/>
          <w:bCs/>
          <w:sz w:val="32"/>
          <w:szCs w:val="32"/>
        </w:rPr>
        <w:t>张  淼  主任医师</w:t>
      </w:r>
      <w:r>
        <w:rPr>
          <w:rFonts w:hint="eastAsia" w:ascii="仿宋_GB2312" w:hAnsi="仿宋" w:eastAsia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 w:cs="仿宋_GB2312"/>
          <w:sz w:val="32"/>
          <w:szCs w:val="32"/>
        </w:rPr>
        <w:t>新会区妇幼保健院</w:t>
      </w:r>
      <w:r>
        <w:rPr>
          <w:rFonts w:hint="eastAsia" w:ascii="仿宋_GB2312" w:hAnsi="仿宋" w:eastAsia="仿宋_GB2312"/>
          <w:bCs/>
          <w:sz w:val="32"/>
          <w:szCs w:val="32"/>
          <w:lang w:eastAsia="zh-CN"/>
        </w:rPr>
        <w:t>）</w:t>
      </w:r>
      <w:bookmarkStart w:id="1" w:name="_GoBack"/>
      <w:bookmarkEnd w:id="1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" w:eastAsia="仿宋_GB2312"/>
          <w:bCs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bCs/>
          <w:sz w:val="32"/>
          <w:szCs w:val="32"/>
        </w:rPr>
        <w:t>蔡育波  副主任技师</w:t>
      </w:r>
      <w:r>
        <w:rPr>
          <w:rFonts w:hint="eastAsia" w:ascii="仿宋_GB2312" w:hAnsi="仿宋" w:eastAsia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 w:cs="仿宋_GB2312"/>
          <w:sz w:val="32"/>
          <w:szCs w:val="32"/>
        </w:rPr>
        <w:t>江门市中心医院</w:t>
      </w:r>
      <w:r>
        <w:rPr>
          <w:rFonts w:hint="eastAsia" w:ascii="仿宋_GB2312" w:hAnsi="仿宋" w:eastAsia="仿宋_GB2312"/>
          <w:bCs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" w:eastAsia="仿宋_GB2312"/>
          <w:bCs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bCs/>
          <w:sz w:val="32"/>
          <w:szCs w:val="32"/>
        </w:rPr>
        <w:t>杨文丽  副主任技师</w:t>
      </w:r>
      <w:r>
        <w:rPr>
          <w:rFonts w:hint="eastAsia" w:ascii="仿宋_GB2312" w:hAnsi="仿宋" w:eastAsia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 w:cs="仿宋_GB2312"/>
          <w:sz w:val="32"/>
          <w:szCs w:val="32"/>
        </w:rPr>
        <w:t>江门市中心医院</w:t>
      </w:r>
      <w:r>
        <w:rPr>
          <w:rFonts w:hint="eastAsia" w:ascii="仿宋_GB2312" w:hAnsi="仿宋" w:eastAsia="仿宋_GB2312"/>
          <w:bCs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" w:eastAsia="仿宋_GB2312"/>
          <w:bCs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bCs/>
          <w:sz w:val="32"/>
          <w:szCs w:val="32"/>
        </w:rPr>
        <w:t>王丽丽  副主任医师</w:t>
      </w:r>
      <w:r>
        <w:rPr>
          <w:rFonts w:hint="eastAsia" w:ascii="仿宋_GB2312" w:hAnsi="仿宋" w:eastAsia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 w:cs="仿宋_GB2312"/>
          <w:sz w:val="32"/>
          <w:szCs w:val="32"/>
        </w:rPr>
        <w:t>江门市妇幼保健院</w:t>
      </w:r>
      <w:r>
        <w:rPr>
          <w:rFonts w:hint="eastAsia" w:ascii="仿宋_GB2312" w:hAnsi="仿宋" w:eastAsia="仿宋_GB2312"/>
          <w:bCs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" w:eastAsia="仿宋_GB2312"/>
          <w:bCs/>
          <w:sz w:val="32"/>
          <w:szCs w:val="32"/>
          <w:highlight w:val="yellow"/>
          <w:lang w:eastAsia="zh-CN"/>
        </w:rPr>
      </w:pPr>
      <w:r>
        <w:rPr>
          <w:rFonts w:hint="eastAsia" w:ascii="仿宋_GB2312" w:hAnsi="仿宋" w:eastAsia="仿宋_GB2312" w:cs="微软雅黑"/>
          <w:bCs/>
          <w:sz w:val="32"/>
          <w:szCs w:val="32"/>
        </w:rPr>
        <w:t>胡  幸</w:t>
      </w:r>
      <w:r>
        <w:rPr>
          <w:rFonts w:hint="eastAsia" w:ascii="仿宋_GB2312" w:hAnsi="仿宋" w:eastAsia="仿宋_GB2312"/>
          <w:bCs/>
          <w:sz w:val="32"/>
          <w:szCs w:val="32"/>
        </w:rPr>
        <w:t xml:space="preserve">  </w:t>
      </w:r>
      <w:r>
        <w:rPr>
          <w:rFonts w:hint="eastAsia" w:ascii="仿宋_GB2312" w:hAnsi="仿宋" w:eastAsia="仿宋_GB2312" w:cs="仿宋_GB2312"/>
          <w:sz w:val="32"/>
          <w:szCs w:val="32"/>
        </w:rPr>
        <w:t>副</w:t>
      </w:r>
      <w:r>
        <w:rPr>
          <w:rFonts w:hint="eastAsia" w:ascii="仿宋_GB2312" w:hAnsi="仿宋" w:eastAsia="仿宋_GB2312"/>
          <w:bCs/>
          <w:sz w:val="32"/>
          <w:szCs w:val="32"/>
        </w:rPr>
        <w:t>主任医师</w:t>
      </w:r>
      <w:r>
        <w:rPr>
          <w:rFonts w:hint="eastAsia" w:ascii="仿宋_GB2312" w:hAnsi="仿宋" w:eastAsia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bCs/>
          <w:sz w:val="32"/>
          <w:szCs w:val="32"/>
          <w:lang w:val="en-US" w:eastAsia="zh-CN"/>
        </w:rPr>
        <w:t>江门市</w:t>
      </w:r>
      <w:r>
        <w:rPr>
          <w:rFonts w:hint="eastAsia" w:ascii="仿宋_GB2312" w:hAnsi="仿宋" w:eastAsia="仿宋_GB2312" w:cs="仿宋_GB2312"/>
          <w:sz w:val="32"/>
          <w:szCs w:val="32"/>
        </w:rPr>
        <w:t>五邑中医院</w:t>
      </w:r>
      <w:r>
        <w:rPr>
          <w:rFonts w:hint="eastAsia" w:ascii="仿宋_GB2312" w:hAnsi="仿宋" w:eastAsia="仿宋_GB2312"/>
          <w:bCs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" w:eastAsia="仿宋_GB2312"/>
          <w:bCs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bCs/>
          <w:sz w:val="32"/>
          <w:szCs w:val="32"/>
        </w:rPr>
        <w:t xml:space="preserve">李云辉  </w:t>
      </w:r>
      <w:r>
        <w:rPr>
          <w:rFonts w:hint="eastAsia" w:ascii="仿宋_GB2312" w:hAnsi="仿宋" w:eastAsia="仿宋_GB2312" w:cs="仿宋_GB2312"/>
          <w:sz w:val="32"/>
          <w:szCs w:val="32"/>
        </w:rPr>
        <w:t>副</w:t>
      </w:r>
      <w:r>
        <w:rPr>
          <w:rFonts w:hint="eastAsia" w:ascii="仿宋_GB2312" w:hAnsi="仿宋" w:eastAsia="仿宋_GB2312"/>
          <w:bCs/>
          <w:sz w:val="32"/>
          <w:szCs w:val="32"/>
        </w:rPr>
        <w:t>主任医师</w:t>
      </w:r>
      <w:r>
        <w:rPr>
          <w:rFonts w:hint="eastAsia" w:ascii="仿宋_GB2312" w:hAnsi="仿宋" w:eastAsia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 w:cs="仿宋_GB2312"/>
          <w:sz w:val="32"/>
          <w:szCs w:val="32"/>
        </w:rPr>
        <w:t>新会区人民医院</w:t>
      </w:r>
      <w:r>
        <w:rPr>
          <w:rFonts w:hint="eastAsia" w:ascii="仿宋_GB2312" w:hAnsi="仿宋" w:eastAsia="仿宋_GB2312"/>
          <w:bCs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" w:eastAsia="仿宋_GB2312"/>
          <w:bCs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bCs/>
          <w:sz w:val="32"/>
          <w:szCs w:val="32"/>
        </w:rPr>
        <w:t>周杰敏  副主任技师</w:t>
      </w:r>
      <w:r>
        <w:rPr>
          <w:rFonts w:hint="eastAsia" w:ascii="仿宋_GB2312" w:hAnsi="仿宋" w:eastAsia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 w:cs="仿宋_GB2312"/>
          <w:sz w:val="32"/>
          <w:szCs w:val="32"/>
        </w:rPr>
        <w:t>台山市妇幼保健院</w:t>
      </w:r>
      <w:r>
        <w:rPr>
          <w:rFonts w:hint="eastAsia" w:ascii="仿宋_GB2312" w:hAnsi="仿宋" w:eastAsia="仿宋_GB2312"/>
          <w:bCs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" w:eastAsia="仿宋_GB2312"/>
          <w:bCs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bCs/>
          <w:sz w:val="32"/>
          <w:szCs w:val="32"/>
        </w:rPr>
        <w:t>任瑞芬  副主任医师</w:t>
      </w:r>
      <w:r>
        <w:rPr>
          <w:rFonts w:hint="eastAsia" w:ascii="仿宋_GB2312" w:hAnsi="仿宋" w:eastAsia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bCs/>
          <w:sz w:val="32"/>
          <w:szCs w:val="32"/>
        </w:rPr>
        <w:t>鹤山市人民医院</w:t>
      </w:r>
      <w:r>
        <w:rPr>
          <w:rFonts w:hint="eastAsia" w:ascii="仿宋_GB2312" w:hAnsi="仿宋" w:eastAsia="仿宋_GB2312"/>
          <w:bCs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" w:eastAsia="仿宋_GB2312"/>
          <w:bCs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bCs/>
          <w:sz w:val="32"/>
          <w:szCs w:val="32"/>
        </w:rPr>
        <w:t>李  立  副主任医师</w:t>
      </w:r>
      <w:r>
        <w:rPr>
          <w:rFonts w:hint="eastAsia" w:ascii="仿宋_GB2312" w:hAnsi="仿宋" w:eastAsia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bCs/>
          <w:sz w:val="32"/>
          <w:szCs w:val="32"/>
        </w:rPr>
        <w:t>台山市人民医院</w:t>
      </w:r>
      <w:r>
        <w:rPr>
          <w:rFonts w:hint="eastAsia" w:ascii="仿宋_GB2312" w:hAnsi="仿宋" w:eastAsia="仿宋_GB2312"/>
          <w:bCs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" w:eastAsia="仿宋_GB2312"/>
          <w:bCs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bCs/>
          <w:sz w:val="32"/>
          <w:szCs w:val="32"/>
        </w:rPr>
        <w:t>江  聪  主治医师</w:t>
      </w:r>
      <w:r>
        <w:rPr>
          <w:rFonts w:hint="eastAsia" w:ascii="仿宋_GB2312" w:hAnsi="仿宋" w:eastAsia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bCs/>
          <w:sz w:val="32"/>
          <w:szCs w:val="32"/>
        </w:rPr>
        <w:t>恩平市人民医院</w:t>
      </w:r>
      <w:r>
        <w:rPr>
          <w:rFonts w:hint="eastAsia" w:ascii="仿宋_GB2312" w:hAnsi="仿宋" w:eastAsia="仿宋_GB2312"/>
          <w:bCs/>
          <w:sz w:val="32"/>
          <w:szCs w:val="32"/>
          <w:lang w:eastAsia="zh-CN"/>
        </w:rPr>
        <w:t>）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（四）秘书。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" w:eastAsia="仿宋_GB2312"/>
          <w:bCs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bCs/>
          <w:sz w:val="32"/>
          <w:szCs w:val="32"/>
        </w:rPr>
        <w:t>蔡育波  副主任技师</w:t>
      </w:r>
      <w:r>
        <w:rPr>
          <w:rFonts w:hint="eastAsia" w:ascii="仿宋_GB2312" w:hAnsi="仿宋" w:eastAsia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 w:cs="仿宋_GB2312"/>
          <w:sz w:val="32"/>
          <w:szCs w:val="32"/>
        </w:rPr>
        <w:t>江门市中心医院</w:t>
      </w:r>
      <w:r>
        <w:rPr>
          <w:rFonts w:hint="eastAsia" w:ascii="仿宋_GB2312" w:hAnsi="仿宋" w:eastAsia="仿宋_GB2312"/>
          <w:bCs/>
          <w:sz w:val="32"/>
          <w:szCs w:val="32"/>
          <w:lang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1B43D1"/>
    <w:rsid w:val="002235B4"/>
    <w:rsid w:val="00414722"/>
    <w:rsid w:val="00465B3B"/>
    <w:rsid w:val="004A6CEA"/>
    <w:rsid w:val="004C0BBE"/>
    <w:rsid w:val="004E05C3"/>
    <w:rsid w:val="00585492"/>
    <w:rsid w:val="00677734"/>
    <w:rsid w:val="006A78D5"/>
    <w:rsid w:val="00763094"/>
    <w:rsid w:val="00870F5D"/>
    <w:rsid w:val="00A81624"/>
    <w:rsid w:val="00B52FDD"/>
    <w:rsid w:val="00BD169F"/>
    <w:rsid w:val="00C16CB9"/>
    <w:rsid w:val="00C67662"/>
    <w:rsid w:val="00D130E1"/>
    <w:rsid w:val="00D17252"/>
    <w:rsid w:val="00DD36AD"/>
    <w:rsid w:val="00F33FB1"/>
    <w:rsid w:val="00F42B8E"/>
    <w:rsid w:val="00F716BC"/>
    <w:rsid w:val="00FB4BC3"/>
    <w:rsid w:val="011B43D1"/>
    <w:rsid w:val="039475C4"/>
    <w:rsid w:val="040F5AC9"/>
    <w:rsid w:val="05CF111B"/>
    <w:rsid w:val="16AC3B3F"/>
    <w:rsid w:val="1B7A6636"/>
    <w:rsid w:val="1FEFB554"/>
    <w:rsid w:val="206334A0"/>
    <w:rsid w:val="21C5052E"/>
    <w:rsid w:val="2D3A51EC"/>
    <w:rsid w:val="31A9283B"/>
    <w:rsid w:val="42DC6E31"/>
    <w:rsid w:val="46A82DEF"/>
    <w:rsid w:val="4E206CA0"/>
    <w:rsid w:val="4EE74B80"/>
    <w:rsid w:val="5C810532"/>
    <w:rsid w:val="5C8E7193"/>
    <w:rsid w:val="5DB96BD3"/>
    <w:rsid w:val="61176028"/>
    <w:rsid w:val="673F3422"/>
    <w:rsid w:val="68390B74"/>
    <w:rsid w:val="698D3238"/>
    <w:rsid w:val="71186BD3"/>
    <w:rsid w:val="7270316B"/>
    <w:rsid w:val="774301D0"/>
    <w:rsid w:val="85FDBF5D"/>
    <w:rsid w:val="AECF5B03"/>
    <w:rsid w:val="EDFFAD11"/>
    <w:rsid w:val="FBBB2ADC"/>
    <w:rsid w:val="FDFC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line="590" w:lineRule="exact"/>
      <w:jc w:val="left"/>
      <w:outlineLvl w:val="2"/>
    </w:pPr>
    <w:rPr>
      <w:rFonts w:ascii="Calibri" w:hAnsi="Calibri" w:eastAsia="仿宋_GB2312"/>
      <w:b/>
      <w:sz w:val="32"/>
      <w:szCs w:val="2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省卫生和计划生育委员会</Company>
  <Pages>3</Pages>
  <Words>983</Words>
  <Characters>983</Characters>
  <Lines>7</Lines>
  <Paragraphs>2</Paragraphs>
  <TotalTime>0</TotalTime>
  <ScaleCrop>false</ScaleCrop>
  <LinksUpToDate>false</LinksUpToDate>
  <CharactersWithSpaces>1035</CharactersWithSpaces>
  <Application>WPS Office_11.8.2.12065_F1E327BC-269C-435d-A152-05C5408002CA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2023-03-03T10:55:00Z</dcterms:created>
  <dc:creator>user</dc:creator>
  <cp:lastModifiedBy>温丽珊</cp:lastModifiedBy>
  <dcterms:modified xsi:type="dcterms:W3CDTF">2026-07-28T08:56:11Z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KSOTemplateDocerSaveRecord">
    <vt:lpwstr>eyJoZGlkIjoiZDc1MjRmOTQyNGU2YTMyYTZiYmU2MjYyNTg0Nzk5NmYiLCJ1c2VySWQiOiIyMjY5NDg3NzEifQ==</vt:lpwstr>
  </property>
  <property fmtid="{D5CDD505-2E9C-101B-9397-08002B2CF9AE}" pid="4" name="ICV">
    <vt:lpwstr>889925B85B1A44CCA0200D2F5DD88B55_13</vt:lpwstr>
  </property>
</Properties>
</file>