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江门市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骨科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专业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医疗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质量控制中心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工作机构、职责及成员名单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一、工作机构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质量控制中心是根据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质量管理工作需要组建的，协助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进行全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专业质量管理与控制工作。该中心是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市卫生健康局委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托性质的专家委员会，无独立法人资格，挂靠在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，由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提供开展工作需要的办公场所、设备、经费和配备必要的人员等，以确保质量控制工作的正常运转。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二、工作职责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（一）拟定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专业的质控程序、标准和计划，制定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专业考核方案和质控指标，报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发布实施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组织相应的质控培训、指导实施；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（二）负责质控工作的实施，组织对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医疗机构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专业进行质量评价，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至少每年一次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开展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专业的医疗质量评估工作，及时将评估结果和整改意见建议报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（三）对质控存在问题的医疗机构进行指导，督促医疗机构落实质控评估整改建议，追踪复查整改落实情况，对质控过程中发现的疑似违法违规情形及时上报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（四）根据有关法律、法规、规章、诊疗技术规范、指南的要求对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专业的学科设置、布局、制度建设、人员要求、相关设备和技术的应用、工作开展情况等进行调研和论证，建立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专业质控信息数据库，推进本行政区域相关专业信息化建设，为行政决策提供依据；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（五）负责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专业质量信息的收集、统计、分析和评价，并对质控的真实性进行抽查复核；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（六）逐步组建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专业质控网络，主动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与省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质控中心联系，做好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级质控工作的承接，指导县（市、区）质控中心开展工作；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七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）拟定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专业人才队伍的发展规划，组织我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骨科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专业人员的培训；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（八）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卫生健康行政部门交办的其他任务。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三、成员名单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（一）主任。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陈元庄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（二）副主任。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原向伟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黄新宇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陈庆华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主任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医师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台山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人民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医院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（三）专家委员会委员。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马滚韶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付朝华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  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江海区人民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区文欢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江门市五邑中医院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冯华杰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开平</w:t>
      </w:r>
      <w:r>
        <w:rPr>
          <w:rFonts w:hint="eastAsia" w:ascii="仿宋_GB2312" w:hAnsi="仿宋_GB2312" w:eastAsia="仿宋_GB2312" w:cs="仿宋_GB2312"/>
          <w:sz w:val="32"/>
          <w:szCs w:val="32"/>
        </w:rPr>
        <w:t>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林军华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新会区人民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刘焯明  主任医师（恩平市人民医院）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叶鹏胜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江门市五邑中医院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潘月帆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余丰年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冯卓文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鹤山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（四）秘书。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邬黎平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43D1"/>
    <w:rsid w:val="00465B3B"/>
    <w:rsid w:val="00763094"/>
    <w:rsid w:val="00870F5D"/>
    <w:rsid w:val="00A81624"/>
    <w:rsid w:val="00BD169F"/>
    <w:rsid w:val="00C16CB9"/>
    <w:rsid w:val="00C67662"/>
    <w:rsid w:val="00F42B8E"/>
    <w:rsid w:val="011B43D1"/>
    <w:rsid w:val="039475C4"/>
    <w:rsid w:val="040F5AC9"/>
    <w:rsid w:val="05CF111B"/>
    <w:rsid w:val="0F474DA3"/>
    <w:rsid w:val="13BB799E"/>
    <w:rsid w:val="16AC3B3F"/>
    <w:rsid w:val="1B7A6636"/>
    <w:rsid w:val="206334A0"/>
    <w:rsid w:val="21C5052E"/>
    <w:rsid w:val="22274C0C"/>
    <w:rsid w:val="2D3A51EC"/>
    <w:rsid w:val="31A9283B"/>
    <w:rsid w:val="39B75184"/>
    <w:rsid w:val="3FFFFA95"/>
    <w:rsid w:val="42DC6E31"/>
    <w:rsid w:val="46A82DEF"/>
    <w:rsid w:val="4CB00088"/>
    <w:rsid w:val="4EE74B80"/>
    <w:rsid w:val="57D5CC0F"/>
    <w:rsid w:val="5C810532"/>
    <w:rsid w:val="5C8E7193"/>
    <w:rsid w:val="5D625C29"/>
    <w:rsid w:val="61176028"/>
    <w:rsid w:val="68390B74"/>
    <w:rsid w:val="698D3238"/>
    <w:rsid w:val="71186BD3"/>
    <w:rsid w:val="7270316B"/>
    <w:rsid w:val="72A221EF"/>
    <w:rsid w:val="774301D0"/>
    <w:rsid w:val="7B7E7047"/>
    <w:rsid w:val="7E5F23EF"/>
    <w:rsid w:val="9F15609E"/>
    <w:rsid w:val="BBDAE08F"/>
    <w:rsid w:val="F2F6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ascii="Calibri" w:hAnsi="Calibri" w:eastAsia="仿宋_GB2312"/>
      <w:b/>
      <w:sz w:val="32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省卫生和计划生育委员会</Company>
  <Pages>3</Pages>
  <Words>981</Words>
  <Characters>981</Characters>
  <Lines>8</Lines>
  <Paragraphs>2</Paragraphs>
  <TotalTime>0</TotalTime>
  <ScaleCrop>false</ScaleCrop>
  <LinksUpToDate>false</LinksUpToDate>
  <CharactersWithSpaces>1034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2023-03-03T02:55:00Z</dcterms:created>
  <dc:creator>user</dc:creator>
  <cp:lastModifiedBy>温丽珊</cp:lastModifiedBy>
  <dcterms:modified xsi:type="dcterms:W3CDTF">2026-07-28T09:00:38Z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eyJoZGlkIjoiZDc1MjRmOTQyNGU2YTMyYTZiYmU2MjYyNTg0Nzk5NmYiLCJ1c2VySWQiOiIyMjY5NDg3NzEifQ==</vt:lpwstr>
  </property>
  <property fmtid="{D5CDD505-2E9C-101B-9397-08002B2CF9AE}" pid="4" name="ICV">
    <vt:lpwstr>A772666DD07F409186237576A80E2662_13</vt:lpwstr>
  </property>
</Properties>
</file>