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鹤山市微场景选点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双合侨乡桥梁彩绘微景观工程项目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579.29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0.87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pStyle w:val="11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侨乡生态微场景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双合侨乡桥梁彩绘微景观工程位于鹤山市双合镇金钩桥，设计范围面积579.29平方米（约0.87亩）。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项目属于侨乡生态微场景建设内容，依托镇区沿河滨水桥梁节点实施微改造。项目通过桥梁墙体彩绘形式，融入侨乡文化、双合特色产业与乡土生态元素，打造滨水小微景观。项目紧扣绿美广东建设要求，低成本盘活滨水公共空间，将本土文化符号融入群众日常通行场景，优化沿河界面风貌，提升镇村人居环境品质，助力和美乡村建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355850" cy="1541780"/>
            <wp:effectExtent l="9525" t="9525" r="15875" b="10795"/>
            <wp:docPr id="53" name="图片 53" descr="D:/deskTOP/0805NI/_A/侨乡生态微场景02——双合侨乡桥梁彩绘微景观工程/区位2.png区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_A/侨乡生态微场景02——双合侨乡桥梁彩绘微景观工程/区位2.png区位2"/>
                    <pic:cNvPicPr>
                      <a:picLocks noChangeAspect="1"/>
                    </pic:cNvPicPr>
                  </pic:nvPicPr>
                  <pic:blipFill>
                    <a:blip r:embed="rId4"/>
                    <a:srcRect l="1219" r="1219"/>
                    <a:stretch>
                      <a:fillRect/>
                    </a:stretch>
                  </pic:blipFill>
                  <pic:spPr>
                    <a:xfrm>
                      <a:off x="0" y="0"/>
                      <a:ext cx="2355850" cy="1541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357120" cy="1543050"/>
            <wp:effectExtent l="9525" t="9525" r="14605" b="9525"/>
            <wp:docPr id="54" name="图片 54" descr="D:/deskTOP/0805NI/_A/侨乡生态微场景02——双合侨乡桥梁彩绘微景观工程/区位1.png区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5NI/_A/侨乡生态微场景02——双合侨乡桥梁彩绘微景观工程/区位1.png区位1"/>
                    <pic:cNvPicPr>
                      <a:picLocks noChangeAspect="1"/>
                    </pic:cNvPicPr>
                  </pic:nvPicPr>
                  <pic:blipFill>
                    <a:blip r:embed="rId5"/>
                    <a:srcRect t="199" b="199"/>
                    <a:stretch>
                      <a:fillRect/>
                    </a:stretch>
                  </pic:blipFill>
                  <pic:spPr>
                    <a:xfrm>
                      <a:off x="0" y="0"/>
                      <a:ext cx="2357120" cy="1543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472690" cy="1619885"/>
            <wp:effectExtent l="9525" t="9525" r="13335" b="27940"/>
            <wp:docPr id="55" name="图片 55" descr="D:/deskTOP/0805NI/_A/侨乡生态微场景02——双合侨乡桥梁彩绘微景观工程/现状1.png现状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5NI/_A/侨乡生态微场景02——双合侨乡桥梁彩绘微景观工程/现状1.png现状1"/>
                    <pic:cNvPicPr>
                      <a:picLocks noChangeAspect="1"/>
                    </pic:cNvPicPr>
                  </pic:nvPicPr>
                  <pic:blipFill>
                    <a:blip r:embed="rId6"/>
                    <a:srcRect t="908" b="908"/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16198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bookmarkStart w:id="0" w:name="_GoBack"/>
      <w:bookmarkEnd w:id="0"/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488565" cy="1629410"/>
            <wp:effectExtent l="9525" t="9525" r="16510" b="18415"/>
            <wp:docPr id="56" name="图片 56" descr="D:/deskTOP/0805NI/_A/侨乡生态微场景02——双合侨乡桥梁彩绘微景观工程/现状2.png现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5NI/_A/侨乡生态微场景02——双合侨乡桥梁彩绘微景观工程/现状2.png现状2"/>
                    <pic:cNvPicPr>
                      <a:picLocks noChangeAspect="1"/>
                    </pic:cNvPicPr>
                  </pic:nvPicPr>
                  <pic:blipFill>
                    <a:blip r:embed="rId7"/>
                    <a:srcRect t="155" b="155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16294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A731EAAE-0822-4D03-B751-618CF34F0D70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02D7B1B3-1001-42DE-A3C4-E556E164250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A0303"/>
    <w:rsid w:val="000F2A6E"/>
    <w:rsid w:val="00120CA6"/>
    <w:rsid w:val="0024220B"/>
    <w:rsid w:val="002D2706"/>
    <w:rsid w:val="003347AB"/>
    <w:rsid w:val="00502521"/>
    <w:rsid w:val="005E7065"/>
    <w:rsid w:val="00735B7A"/>
    <w:rsid w:val="008D3A05"/>
    <w:rsid w:val="008F2820"/>
    <w:rsid w:val="00990B08"/>
    <w:rsid w:val="00AF0996"/>
    <w:rsid w:val="00C13948"/>
    <w:rsid w:val="00C8507A"/>
    <w:rsid w:val="00CB7C54"/>
    <w:rsid w:val="00D033B8"/>
    <w:rsid w:val="00FF481A"/>
    <w:rsid w:val="01CB749C"/>
    <w:rsid w:val="03025202"/>
    <w:rsid w:val="0DDF0975"/>
    <w:rsid w:val="0E1E25B6"/>
    <w:rsid w:val="165E3DC0"/>
    <w:rsid w:val="168A0AB3"/>
    <w:rsid w:val="1A204BC7"/>
    <w:rsid w:val="1F3D18C1"/>
    <w:rsid w:val="24C26FA6"/>
    <w:rsid w:val="251743BB"/>
    <w:rsid w:val="26291332"/>
    <w:rsid w:val="272746DA"/>
    <w:rsid w:val="2A97194C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684637F"/>
    <w:rsid w:val="56C41E5B"/>
    <w:rsid w:val="57FE214E"/>
    <w:rsid w:val="61456233"/>
    <w:rsid w:val="670352EA"/>
    <w:rsid w:val="6F0230C8"/>
    <w:rsid w:val="6F9208F0"/>
    <w:rsid w:val="7111000A"/>
    <w:rsid w:val="72997B90"/>
    <w:rsid w:val="751D6EAE"/>
    <w:rsid w:val="7556582B"/>
    <w:rsid w:val="768B07CE"/>
    <w:rsid w:val="78166313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249</Words>
  <Characters>265</Characters>
  <Lines>1</Lines>
  <Paragraphs>1</Paragraphs>
  <TotalTime>0</TotalTime>
  <ScaleCrop>false</ScaleCrop>
  <LinksUpToDate>false</LinksUpToDate>
  <CharactersWithSpaces>269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2026-08-06T03:32:00Z</dcterms:created>
  <dc:creator>陈玉苑(UE000708)</dc:creator>
  <cp:lastModifiedBy>zbl</cp:lastModifiedBy>
  <dcterms:modified xsi:type="dcterms:W3CDTF">2026-08-06T05:12:21Z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CC29DEC2C4694713A9759EA4F69D3E3A_13</vt:lpwstr>
  </property>
</Properties>
</file>