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蓬江区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江门岭南五号酒店周边环境整治项目</w:t>
      </w:r>
    </w:p>
    <w:p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6200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9.30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>
      <w:pPr>
        <w:pStyle w:val="11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老旧空间微更新</w:t>
      </w:r>
    </w:p>
    <w:p>
      <w:pPr>
        <w:spacing w:line="576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项目位于江门市长堤历史文化街区的核心保护范围内，西至长堤广场、北至镇东路、东至钓台路、南至堤中路，总设计范围约</w:t>
      </w:r>
      <w:r>
        <w:rPr>
          <w:rFonts w:hint="eastAsia" w:ascii="仿宋" w:hAnsi="仿宋" w:eastAsia="仿宋" w:cs="Times New Roman"/>
          <w:sz w:val="28"/>
          <w:szCs w:val="28"/>
          <w:lang w:val="en-US" w:eastAsia="zh-CN"/>
        </w:rPr>
        <w:t>6200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平方米。其中涉及改造的建筑外立面包括镇东路7号、11号、13号、15号，丛兴巷1号、3号、4号、5号、6号、7号，钓台路11号、13号、15号，堤中路3号，建筑始建于清末民初和解放后至90年代初。本项目是为了提升该区域环境品质，助力城市风貌焕新。环境整治可结合实际提出适当建筑抽梳设想，公共空间设计、建筑立面整治均需与周边历史环境协调一致，并提出功能提升方案，让市民、游客在参观中置身其中可感知城市变迁与生活演进，共享美好生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10435" cy="1447165"/>
            <wp:effectExtent l="9525" t="9525" r="20320" b="21590"/>
            <wp:docPr id="54" name="图片 54" descr="D:/deskTOP/0805NI/蓬江/区位图.png区位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5NI/蓬江/区位图.png区位图"/>
                    <pic:cNvPicPr>
                      <a:picLocks noChangeAspect="1"/>
                    </pic:cNvPicPr>
                  </pic:nvPicPr>
                  <pic:blipFill>
                    <a:blip r:embed="rId4"/>
                    <a:srcRect l="12352" r="12352"/>
                    <a:stretch>
                      <a:fillRect/>
                    </a:stretch>
                  </pic:blipFill>
                  <pic:spPr>
                    <a:xfrm>
                      <a:off x="0" y="0"/>
                      <a:ext cx="2210435" cy="14471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27580" cy="1458595"/>
            <wp:effectExtent l="9525" t="9525" r="18415" b="10160"/>
            <wp:docPr id="53" name="图片 53" descr="D:/deskTOP/0805NI/蓬江/区位2.png区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D:/deskTOP/0805NI/蓬江/区位2.png区位2"/>
                    <pic:cNvPicPr>
                      <a:picLocks noChangeAspect="1"/>
                    </pic:cNvPicPr>
                  </pic:nvPicPr>
                  <pic:blipFill>
                    <a:blip r:embed="rId5"/>
                    <a:srcRect l="12875" t="5930" r="11342" b="23161"/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14585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 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34565" cy="1462405"/>
            <wp:effectExtent l="9525" t="9525" r="11430" b="21590"/>
            <wp:docPr id="55" name="图片 55" descr="D:/deskTOP/0805NI/蓬江/（3）V3（白沙 李嘉乐）堤中路3号，镇东路7、11、13、15号，丛兴巷1、3、4、5、6、7号和钓台路11、13、15号建筑外立面修缮项目/07-丛兴巷、钓台路段建筑整体改造效果.jpg07-丛兴巷、钓台路段建筑整体改造效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5NI/蓬江/（3）V3（白沙 李嘉乐）堤中路3号，镇东路7、11、13、15号，丛兴巷1、3、4、5、6、7号和钓台路11、13、15号建筑外立面修缮项目/07-丛兴巷、钓台路段建筑整体改造效果.jpg07-丛兴巷、钓台路段建筑整体改造效果"/>
                    <pic:cNvPicPr>
                      <a:picLocks noChangeAspect="1"/>
                    </pic:cNvPicPr>
                  </pic:nvPicPr>
                  <pic:blipFill>
                    <a:blip r:embed="rId6"/>
                    <a:srcRect l="5694" t="22468" r="52531" b="40651"/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14624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190115" cy="1434465"/>
            <wp:effectExtent l="9525" t="9525" r="10160" b="19050"/>
            <wp:docPr id="56" name="图片 56" descr="D:/deskTOP/0805NI/蓬江/（3）V3（白沙 李嘉乐）堤中路3号，镇东路7、11、13、15号，丛兴巷1、3、4、5、6、7号和钓台路11、13、15号建筑外立面修缮项目/备用资料/欧阳伦现场协调照片/dd8d7c60c918034f8fc251a6cb97fe54_compress.jpgdd8d7c60c918034f8fc251a6cb97fe54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5NI/蓬江/（3）V3（白沙 李嘉乐）堤中路3号，镇东路7、11、13、15号，丛兴巷1、3、4、5、6、7号和钓台路11、13、15号建筑外立面修缮项目/备用资料/欧阳伦现场协调照片/dd8d7c60c918034f8fc251a6cb97fe54_compress.jpgdd8d7c60c918034f8fc251a6cb97fe54_compress"/>
                    <pic:cNvPicPr>
                      <a:picLocks noChangeAspect="1"/>
                    </pic:cNvPicPr>
                  </pic:nvPicPr>
                  <pic:blipFill>
                    <a:blip r:embed="rId7"/>
                    <a:srcRect l="55904" t="11389" r="1172" b="25083"/>
                    <a:stretch>
                      <a:fillRect/>
                    </a:stretch>
                  </pic:blipFill>
                  <pic:spPr>
                    <a:xfrm>
                      <a:off x="0" y="0"/>
                      <a:ext cx="2190115" cy="14344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FF8F7F76-5C9C-40B9-94F9-B59F34EE5931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F006562E-46B2-4A5A-9135-678BF9CBD49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355B8B"/>
    <w:rsid w:val="00502521"/>
    <w:rsid w:val="005E7065"/>
    <w:rsid w:val="00735B7A"/>
    <w:rsid w:val="008D3A05"/>
    <w:rsid w:val="008F2820"/>
    <w:rsid w:val="00972263"/>
    <w:rsid w:val="00990B08"/>
    <w:rsid w:val="00AF0996"/>
    <w:rsid w:val="00C13948"/>
    <w:rsid w:val="00C8507A"/>
    <w:rsid w:val="00CB7C54"/>
    <w:rsid w:val="00D033B8"/>
    <w:rsid w:val="00FF481A"/>
    <w:rsid w:val="01CB749C"/>
    <w:rsid w:val="08EC090A"/>
    <w:rsid w:val="0DDF0975"/>
    <w:rsid w:val="0E1E25B6"/>
    <w:rsid w:val="165E3DC0"/>
    <w:rsid w:val="168A0AB3"/>
    <w:rsid w:val="1A204BC7"/>
    <w:rsid w:val="1F3D18C1"/>
    <w:rsid w:val="24C26FA6"/>
    <w:rsid w:val="26291332"/>
    <w:rsid w:val="2A97194C"/>
    <w:rsid w:val="2C2A044B"/>
    <w:rsid w:val="2DFB782E"/>
    <w:rsid w:val="2E561E9A"/>
    <w:rsid w:val="2F087179"/>
    <w:rsid w:val="30042D45"/>
    <w:rsid w:val="32EC639F"/>
    <w:rsid w:val="34061FBB"/>
    <w:rsid w:val="34B63D06"/>
    <w:rsid w:val="34C04342"/>
    <w:rsid w:val="359475D1"/>
    <w:rsid w:val="38AB6BCA"/>
    <w:rsid w:val="47944A50"/>
    <w:rsid w:val="48C61DCB"/>
    <w:rsid w:val="4B1D506F"/>
    <w:rsid w:val="52995430"/>
    <w:rsid w:val="554352B2"/>
    <w:rsid w:val="5684637F"/>
    <w:rsid w:val="56C41E5B"/>
    <w:rsid w:val="57FE214E"/>
    <w:rsid w:val="60F97470"/>
    <w:rsid w:val="61456233"/>
    <w:rsid w:val="670352EA"/>
    <w:rsid w:val="6F0230C8"/>
    <w:rsid w:val="6F9208F0"/>
    <w:rsid w:val="7111000A"/>
    <w:rsid w:val="72997B90"/>
    <w:rsid w:val="751D6EAE"/>
    <w:rsid w:val="7556582B"/>
    <w:rsid w:val="768B07CE"/>
    <w:rsid w:val="78166313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322</Words>
  <Characters>338</Characters>
  <Lines>1</Lines>
  <Paragraphs>1</Paragraphs>
  <TotalTime>12</TotalTime>
  <ScaleCrop>false</ScaleCrop>
  <LinksUpToDate>false</LinksUpToDate>
  <CharactersWithSpaces>345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zbl</cp:lastModifiedBy>
  <dcterms:modified xsi:type="dcterms:W3CDTF">2026-08-06T08:03:52Z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2052-11.8.2.12195</vt:lpwstr>
  </property>
  <property fmtid="{D5CDD505-2E9C-101B-9397-08002B2CF9AE}" pid="4" name="ICV">
    <vt:lpwstr>CC29DEC2C4694713A9759EA4F69D3E3A_13</vt:lpwstr>
  </property>
</Properties>
</file>