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0E2240C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台山市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  <w:t>微场景选点</w:t>
      </w:r>
    </w:p>
    <w:p w14:paraId="68389379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都斛镇东滘渔村沿岸风貌提升项目</w:t>
      </w:r>
    </w:p>
    <w:p w14:paraId="6CC705B4"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设计范围面积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64700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平方米（约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97.05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亩）</w:t>
      </w:r>
    </w:p>
    <w:p w14:paraId="7A587823"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选题方向：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村镇风貌提升</w:t>
      </w:r>
    </w:p>
    <w:p w14:paraId="1A424766">
      <w:pPr>
        <w:spacing w:line="576" w:lineRule="exact"/>
        <w:ind w:firstLine="560" w:firstLineChars="200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都斛镇东滘渔村沿岸风貌提升项目位于台山市都斛镇东滘渔村，紧密衔接东滘口登陆旧址片区整体规划，设计范围以沿岸民居外立面整治提升为核心，同步涵盖滨水公共空间，设计范围面积约64700平方米（约97亩）。1942年“胜利大营救”行动中，大批</w:t>
      </w:r>
      <w:bookmarkStart w:id="0" w:name="_GoBack"/>
      <w:bookmarkEnd w:id="0"/>
      <w:r>
        <w:rPr>
          <w:rFonts w:hint="eastAsia" w:ascii="仿宋" w:hAnsi="仿宋" w:eastAsia="仿宋" w:cs="Times New Roman"/>
          <w:sz w:val="28"/>
          <w:szCs w:val="28"/>
        </w:rPr>
        <w:t>文化名人与爱国民主人士突破日军封锁，乘船横渡珠江口，于台山东滘口登陆并安全转移至大后方，东滘口因此成为承载红色记忆的重要历史地标。当前渔村建筑外立面陈旧破损、风貌参差，滨水空间杂乱，与红色旧址片区的高标准定位存在差距。拟按照“片区化打造、系统化提升”思路，对沿岸民居外立面实施统一修缮翻新，统筹滨水小微空间景观升级，补齐人居环境短板，旨在塑造风貌协调、红韵彰显的滨海渔村新景，助力红色旧址片区整体品质提档升级。</w:t>
      </w:r>
    </w:p>
    <w:p w14:paraId="04EE563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" w:hAnsi="仿宋" w:eastAsia="仿宋" w:cs="Times New Roman"/>
          <w:sz w:val="28"/>
          <w:szCs w:val="28"/>
          <w:lang w:val="en-US" w:eastAsia="zh-CN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4" name="图片 54" descr="D:/deskTOP/0807-SJS/_PIC/村镇风貌微提升台山市-011.png村镇风貌微提升台山市-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D:/deskTOP/0807-SJS/_PIC/村镇风貌微提升台山市-011.png村镇风貌微提升台山市-011"/>
                    <pic:cNvPicPr>
                      <a:picLocks noChangeAspect="1"/>
                    </pic:cNvPicPr>
                  </pic:nvPicPr>
                  <pic:blipFill>
                    <a:blip r:embed="rId4"/>
                    <a:srcRect l="1133" r="1133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D36320D">
      <w:pPr>
        <w:spacing w:line="576" w:lineRule="exact"/>
        <w:jc w:val="center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区位条件</w:t>
      </w:r>
    </w:p>
    <w:p w14:paraId="14AB95E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5" name="图片 55" descr="D:/deskTOP/0807-SJS/_PIC/村镇风貌微提升台山市-013.png村镇风貌微提升台山市-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D:/deskTOP/0807-SJS/_PIC/村镇风貌微提升台山市-013.png村镇风貌微提升台山市-013"/>
                    <pic:cNvPicPr>
                      <a:picLocks noChangeAspect="1"/>
                    </pic:cNvPicPr>
                  </pic:nvPicPr>
                  <pic:blipFill>
                    <a:blip r:embed="rId5"/>
                    <a:srcRect t="6369" b="6369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 </w:t>
      </w: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6" name="图片 56" descr="D:/deskTOP/0807-SJS/_PIC/村镇风貌微提升台山市-015.png村镇风貌微提升台山市-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D:/deskTOP/0807-SJS/_PIC/村镇风貌微提升台山市-015.png村镇风貌微提升台山市-015"/>
                    <pic:cNvPicPr>
                      <a:picLocks noChangeAspect="1"/>
                    </pic:cNvPicPr>
                  </pic:nvPicPr>
                  <pic:blipFill>
                    <a:blip r:embed="rId6"/>
                    <a:srcRect l="1389" t="14596" r="1361" b="2819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519045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现状照片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7B74BFFA-8AF9-4495-8BAE-CEA48BF61FFD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F690752E-86FD-45ED-9DF4-FDEAED733F7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TrueTypeFonts/>
  <w:saveSubset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481A"/>
    <w:rsid w:val="00060F85"/>
    <w:rsid w:val="000F2A6E"/>
    <w:rsid w:val="00120CA6"/>
    <w:rsid w:val="0024220B"/>
    <w:rsid w:val="003347AB"/>
    <w:rsid w:val="00502521"/>
    <w:rsid w:val="005E7065"/>
    <w:rsid w:val="0063174B"/>
    <w:rsid w:val="00735B7A"/>
    <w:rsid w:val="008D3A05"/>
    <w:rsid w:val="008F2820"/>
    <w:rsid w:val="00990B08"/>
    <w:rsid w:val="00AF0996"/>
    <w:rsid w:val="00C13948"/>
    <w:rsid w:val="00C53DD3"/>
    <w:rsid w:val="00C8507A"/>
    <w:rsid w:val="00CB7C54"/>
    <w:rsid w:val="00D033B8"/>
    <w:rsid w:val="00FF481A"/>
    <w:rsid w:val="01CB749C"/>
    <w:rsid w:val="060610AB"/>
    <w:rsid w:val="072A2FCD"/>
    <w:rsid w:val="0DDF0975"/>
    <w:rsid w:val="0E1E25B6"/>
    <w:rsid w:val="165E3DC0"/>
    <w:rsid w:val="168A0AB3"/>
    <w:rsid w:val="1A204BC7"/>
    <w:rsid w:val="1F3D18C1"/>
    <w:rsid w:val="24C26FA6"/>
    <w:rsid w:val="26291332"/>
    <w:rsid w:val="29F41AAA"/>
    <w:rsid w:val="2A97194C"/>
    <w:rsid w:val="2AD15A4E"/>
    <w:rsid w:val="2C2A044B"/>
    <w:rsid w:val="2DFB782E"/>
    <w:rsid w:val="2E561E9A"/>
    <w:rsid w:val="2F087179"/>
    <w:rsid w:val="32EC639F"/>
    <w:rsid w:val="34061FBB"/>
    <w:rsid w:val="34B63D06"/>
    <w:rsid w:val="34C04342"/>
    <w:rsid w:val="359475D1"/>
    <w:rsid w:val="47944A50"/>
    <w:rsid w:val="48C61DCB"/>
    <w:rsid w:val="4B1D506F"/>
    <w:rsid w:val="52995430"/>
    <w:rsid w:val="554352B2"/>
    <w:rsid w:val="55A512EF"/>
    <w:rsid w:val="5684637F"/>
    <w:rsid w:val="56C41E5B"/>
    <w:rsid w:val="57FE214E"/>
    <w:rsid w:val="61456233"/>
    <w:rsid w:val="62B60731"/>
    <w:rsid w:val="659D51A4"/>
    <w:rsid w:val="670352EA"/>
    <w:rsid w:val="6A3916D5"/>
    <w:rsid w:val="6C7629CB"/>
    <w:rsid w:val="6F0230C8"/>
    <w:rsid w:val="6F9208F0"/>
    <w:rsid w:val="7111000A"/>
    <w:rsid w:val="72997B90"/>
    <w:rsid w:val="751D6EAE"/>
    <w:rsid w:val="7556582B"/>
    <w:rsid w:val="79B25E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rPr>
      <w:sz w:val="24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3"/>
    <w:semiHidden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2"/>
    <w:semiHidden/>
    <w:qFormat/>
    <w:uiPriority w:val="99"/>
    <w:rPr>
      <w:sz w:val="18"/>
      <w:szCs w:val="18"/>
    </w:rPr>
  </w:style>
  <w:style w:type="paragraph" w:styleId="10">
    <w:name w:val="No Spacing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1">
    <w:name w:val="样式1"/>
    <w:basedOn w:val="1"/>
    <w:qFormat/>
    <w:uiPriority w:val="0"/>
    <w:pPr>
      <w:spacing w:line="560" w:lineRule="exact"/>
      <w:outlineLvl w:val="0"/>
    </w:pPr>
    <w:rPr>
      <w:rFonts w:ascii="黑体" w:hAnsi="黑体" w:eastAsia="黑体" w:cs="Times New Roman"/>
      <w:b/>
      <w:w w:val="98"/>
      <w:sz w:val="40"/>
      <w:szCs w:val="40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2</Pages>
  <Words>372</Words>
  <Characters>388</Characters>
  <Lines>1</Lines>
  <Paragraphs>1</Paragraphs>
  <TotalTime>0</TotalTime>
  <ScaleCrop>false</ScaleCrop>
  <LinksUpToDate>false</LinksUpToDate>
  <CharactersWithSpaces>390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2026-08-06T03:33:00Z</dcterms:created>
  <dc:creator>陈玉苑(UE000708)</dc:creator>
  <cp:lastModifiedBy>Kathy</cp:lastModifiedBy>
  <dcterms:modified xsi:type="dcterms:W3CDTF">2026-08-07T07:26:40Z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eyJoZGlkIjoiOTJjNjQ3YmNhZTVkYzRiNTU2ZmJmZWM3MWQ2NzZkM2IiLCJ1c2VySWQiOiI2NDg1OTY4NzYifQ==</vt:lpwstr>
  </property>
  <property fmtid="{D5CDD505-2E9C-101B-9397-08002B2CF9AE}" pid="3" name="KSOProductBuildVer">
    <vt:lpwstr>2052-12.1.0.26895</vt:lpwstr>
  </property>
  <property fmtid="{D5CDD505-2E9C-101B-9397-08002B2CF9AE}" pid="4" name="ICV">
    <vt:lpwstr>552F226A015344DCB367CDDC45A08C2A_13</vt:lpwstr>
  </property>
</Properties>
</file>