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FF37A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开平市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2657EEE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新建候车亭</w:t>
      </w:r>
    </w:p>
    <w:p w14:paraId="5AD313E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村镇风貌微提升</w:t>
      </w:r>
    </w:p>
    <w:p w14:paraId="030B5B1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次候车亭选址省道S274西杰路口和桥联坎底村口，是龙胜镇张桥片区村民关键交通节点，紧邻农贸市场、居民区、沿街商铺，多条城乡公交线路途经停靠，日均候车群众过百人，是龙胜镇对外展示镇村风貌的核心窗口之一。</w:t>
      </w:r>
    </w:p>
    <w:p w14:paraId="57CFF10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改造前该站点仅简易立杆站牌，无遮阳遮雨设施、无休息座椅，路面泥泞杂乱，老人、学生、“等墟”群众长期露天候车，存在交通安全隐患，群众改造诉求强烈。镇党委政府结合百县千镇万村高质量发展工程、绿美开平五边提升、村镇风貌提质行动，重点将上述两站点打造成集交通出行、景观展示、文明宣传于一体的标准化乡村公交候车亭，补齐村镇公共交通设施短板，以“小站点”点亮镇村颜值，同步串联高恩高速龙胜出入口美化工程，形成龙胜镇沿路风貌提升示范线。</w:t>
      </w:r>
    </w:p>
    <w:p w14:paraId="1398F8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村镇风貌微提升开平市-061.png村镇风貌微提升开平市-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村镇风貌微提升开平市-061.png村镇风貌微提升开平市-061"/>
                    <pic:cNvPicPr>
                      <a:picLocks noChangeAspect="1"/>
                    </pic:cNvPicPr>
                  </pic:nvPicPr>
                  <pic:blipFill>
                    <a:blip r:embed="rId4"/>
                    <a:srcRect t="42804" b="8988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2" name="图片 2" descr="D:/deskTOP/0807-SJS/_PIC/村镇风貌微提升开平市-062.png村镇风貌微提升开平市-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/deskTOP/0807-SJS/_PIC/村镇风貌微提升开平市-062.png村镇风貌微提升开平市-062"/>
                    <pic:cNvPicPr>
                      <a:picLocks noChangeAspect="1"/>
                    </pic:cNvPicPr>
                  </pic:nvPicPr>
                  <pic:blipFill>
                    <a:blip r:embed="rId5"/>
                    <a:srcRect t="31061" b="3106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7054FC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BD440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deskTOP/0807-SJS/_PIC/村镇风貌微提升开平市-063.png村镇风貌微提升开平市-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deskTOP/0807-SJS/_PIC/村镇风貌微提升开平市-063.png村镇风貌微提升开平市-063"/>
                    <pic:cNvPicPr>
                      <a:picLocks noChangeAspect="1"/>
                    </pic:cNvPicPr>
                  </pic:nvPicPr>
                  <pic:blipFill>
                    <a:blip r:embed="rId6"/>
                    <a:srcRect t="1736" b="1736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村镇风貌微提升开平市-064.png村镇风貌微提升开平市-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村镇风貌微提升开平市-064.png村镇风貌微提升开平市-064"/>
                    <pic:cNvPicPr>
                      <a:picLocks noChangeAspect="1"/>
                    </pic:cNvPicPr>
                  </pic:nvPicPr>
                  <pic:blipFill>
                    <a:blip r:embed="rId7"/>
                    <a:srcRect t="25490" b="25490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6DC1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56A43C78-66D0-453A-9D44-6EC12E07704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E7F393BB-AE8C-4D92-BD01-AFF1CB9517D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8473118"/>
    <w:rsid w:val="29292A50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5C224CF"/>
    <w:rsid w:val="5684637F"/>
    <w:rsid w:val="56C41E5B"/>
    <w:rsid w:val="57FE214E"/>
    <w:rsid w:val="61456233"/>
    <w:rsid w:val="670352EA"/>
    <w:rsid w:val="677B7D0D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359</Words>
  <Characters>362</Characters>
  <Lines>1</Lines>
  <Paragraphs>1</Paragraphs>
  <TotalTime>1</TotalTime>
  <ScaleCrop>false</ScaleCrop>
  <LinksUpToDate>false</LinksUpToDate>
  <CharactersWithSpaces>364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