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978143">
      <w:pPr>
        <w:widowControl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附件1：</w:t>
      </w:r>
    </w:p>
    <w:p w14:paraId="24B575CE">
      <w:pPr>
        <w:widowControl/>
        <w:jc w:val="right"/>
        <w:rPr>
          <w:rFonts w:hint="default" w:ascii="方正小标宋简体" w:hAnsi="宋体" w:eastAsia="仿宋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询价函编号：W202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/>
          <w:sz w:val="28"/>
          <w:szCs w:val="28"/>
        </w:rPr>
        <w:t>0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903</w:t>
      </w:r>
    </w:p>
    <w:p w14:paraId="7805498F">
      <w:pPr>
        <w:widowControl/>
        <w:jc w:val="center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报 价 单</w:t>
      </w:r>
    </w:p>
    <w:p w14:paraId="457E20DB">
      <w:pPr>
        <w:widowControl/>
        <w:jc w:val="center"/>
        <w:rPr>
          <w:rFonts w:ascii="方正小标宋简体" w:hAnsi="宋体" w:eastAsia="方正小标宋简体"/>
          <w:sz w:val="44"/>
          <w:szCs w:val="44"/>
        </w:rPr>
      </w:pPr>
    </w:p>
    <w:p w14:paraId="074D2CD9">
      <w:pPr>
        <w:spacing w:line="360" w:lineRule="auto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报价单位（章）：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                        </w:t>
      </w:r>
    </w:p>
    <w:p w14:paraId="0110F9FB">
      <w:pPr>
        <w:spacing w:line="360" w:lineRule="auto"/>
        <w:jc w:val="left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联系人：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 </w:t>
      </w:r>
      <w:r>
        <w:rPr>
          <w:rFonts w:hint="eastAsia" w:ascii="仿宋" w:hAnsi="仿宋" w:eastAsia="仿宋"/>
          <w:sz w:val="28"/>
          <w:szCs w:val="28"/>
        </w:rPr>
        <w:t xml:space="preserve"> 联系电话：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 </w:t>
      </w:r>
    </w:p>
    <w:p w14:paraId="2ECFBF02">
      <w:pPr>
        <w:spacing w:line="360" w:lineRule="auto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报价有效日期至：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</w:t>
      </w:r>
      <w:r>
        <w:rPr>
          <w:rFonts w:hint="eastAsia" w:ascii="仿宋" w:hAnsi="仿宋" w:eastAsia="仿宋"/>
          <w:sz w:val="28"/>
          <w:szCs w:val="28"/>
        </w:rPr>
        <w:t>年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/>
          <w:sz w:val="28"/>
          <w:szCs w:val="28"/>
        </w:rPr>
        <w:t>日</w:t>
      </w:r>
    </w:p>
    <w:tbl>
      <w:tblPr>
        <w:tblStyle w:val="6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5"/>
        <w:gridCol w:w="3204"/>
        <w:gridCol w:w="1567"/>
        <w:gridCol w:w="3184"/>
      </w:tblGrid>
      <w:tr w14:paraId="33E40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565" w:type="dxa"/>
            <w:vAlign w:val="center"/>
          </w:tcPr>
          <w:p w14:paraId="37D6D0F4">
            <w:pPr>
              <w:spacing w:line="360" w:lineRule="auto"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</w:rPr>
              <w:t>序号</w:t>
            </w:r>
          </w:p>
        </w:tc>
        <w:tc>
          <w:tcPr>
            <w:tcW w:w="3204" w:type="dxa"/>
            <w:vAlign w:val="center"/>
          </w:tcPr>
          <w:p w14:paraId="76E47BDC">
            <w:pPr>
              <w:spacing w:line="360" w:lineRule="auto"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</w:rPr>
              <w:t>报价项目说明</w:t>
            </w:r>
          </w:p>
        </w:tc>
        <w:tc>
          <w:tcPr>
            <w:tcW w:w="1567" w:type="dxa"/>
            <w:vAlign w:val="center"/>
          </w:tcPr>
          <w:p w14:paraId="3A03E8A9">
            <w:pPr>
              <w:spacing w:line="360" w:lineRule="auto"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</w:rPr>
              <w:t>单位</w:t>
            </w:r>
          </w:p>
        </w:tc>
        <w:tc>
          <w:tcPr>
            <w:tcW w:w="3184" w:type="dxa"/>
            <w:vAlign w:val="center"/>
          </w:tcPr>
          <w:p w14:paraId="4A075078">
            <w:pPr>
              <w:spacing w:line="360" w:lineRule="auto"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</w:rPr>
              <w:t>油品优惠单价（92#、95#、0#相同）</w:t>
            </w:r>
          </w:p>
        </w:tc>
      </w:tr>
      <w:tr w14:paraId="4249FE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exact"/>
        </w:trPr>
        <w:tc>
          <w:tcPr>
            <w:tcW w:w="565" w:type="dxa"/>
            <w:vAlign w:val="center"/>
          </w:tcPr>
          <w:p w14:paraId="6FC5846A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1</w:t>
            </w:r>
          </w:p>
        </w:tc>
        <w:tc>
          <w:tcPr>
            <w:tcW w:w="3204" w:type="dxa"/>
            <w:vAlign w:val="center"/>
          </w:tcPr>
          <w:p w14:paraId="6B31D167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单位公务用机动车车辆加油服务 </w:t>
            </w:r>
          </w:p>
        </w:tc>
        <w:tc>
          <w:tcPr>
            <w:tcW w:w="1567" w:type="dxa"/>
            <w:vAlign w:val="center"/>
          </w:tcPr>
          <w:p w14:paraId="3A70D628">
            <w:pPr>
              <w:spacing w:line="360" w:lineRule="auto"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</w:rPr>
              <w:t>元/升</w:t>
            </w:r>
          </w:p>
        </w:tc>
        <w:tc>
          <w:tcPr>
            <w:tcW w:w="3184" w:type="dxa"/>
          </w:tcPr>
          <w:p w14:paraId="13D62830">
            <w:pPr>
              <w:spacing w:line="360" w:lineRule="auto"/>
              <w:jc w:val="right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  <w:p w14:paraId="62B17C16">
            <w:pPr>
              <w:spacing w:line="360" w:lineRule="auto"/>
              <w:jc w:val="right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</w:tr>
      <w:tr w14:paraId="7BA32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9" w:hRule="atLeast"/>
        </w:trPr>
        <w:tc>
          <w:tcPr>
            <w:tcW w:w="8520" w:type="dxa"/>
            <w:gridSpan w:val="4"/>
          </w:tcPr>
          <w:p w14:paraId="259CECEB">
            <w:pPr>
              <w:pStyle w:val="4"/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备注：</w:t>
            </w:r>
          </w:p>
          <w:p w14:paraId="4B93DCA5">
            <w:pPr>
              <w:pStyle w:val="4"/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遇加油站降价优惠促销，优惠幅度按就高原则执行。</w:t>
            </w:r>
          </w:p>
          <w:p w14:paraId="623D0548">
            <w:pPr>
              <w:pStyle w:val="4"/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  <w:r>
              <w:rPr>
                <w:rFonts w:ascii="仿宋" w:hAnsi="仿宋" w:eastAsia="仿宋"/>
                <w:sz w:val="24"/>
                <w:szCs w:val="24"/>
              </w:rPr>
              <w:t>.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为便于管理，采用公务用车加油结算专用卡加油的管理方式，供应商需组织做好专用卡软件的开发、专用卡的制作，专用卡的发卡和日常管理，并严格执行凭卡对车牌号加油的管理制度，禁止持卡购置其他物品、向持卡人返还现金，对车牌号与卡不一致的拒绝加油</w:t>
            </w:r>
            <w:r>
              <w:rPr>
                <w:rFonts w:ascii="仿宋" w:hAnsi="仿宋" w:eastAsia="仿宋"/>
                <w:sz w:val="24"/>
                <w:szCs w:val="24"/>
              </w:rPr>
              <w:t>。</w:t>
            </w:r>
          </w:p>
          <w:p w14:paraId="47B8F70D">
            <w:pPr>
              <w:pStyle w:val="4"/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3.供应商应提供服务承诺，并严格履行，保证油品质量，不缺斤少两、不掺杂使假，不销售不合格产品。</w:t>
            </w:r>
          </w:p>
          <w:p w14:paraId="3DA9CFA1">
            <w:pPr>
              <w:pStyle w:val="4"/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4.结算通过专用卡结算，不通过现金结算。</w:t>
            </w:r>
          </w:p>
          <w:p w14:paraId="54D16B0A">
            <w:pPr>
              <w:pStyle w:val="4"/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5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油品优惠后价格为最终价格，供应商自行承担开卡或其他费用。</w:t>
            </w:r>
          </w:p>
          <w:p w14:paraId="5C4CE12B">
            <w:pPr>
              <w:pStyle w:val="4"/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textAlignment w:val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6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供应商需指定专人负责公务用车的加油工作，提供24小时的优质加油服务。</w:t>
            </w:r>
          </w:p>
        </w:tc>
      </w:tr>
    </w:tbl>
    <w:p w14:paraId="63AAB0C0">
      <w:pPr>
        <w:wordWrap w:val="0"/>
        <w:spacing w:line="360" w:lineRule="auto"/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报价日期：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</w:t>
      </w:r>
      <w:r>
        <w:rPr>
          <w:rFonts w:hint="eastAsia" w:ascii="仿宋" w:hAnsi="仿宋" w:eastAsia="仿宋"/>
          <w:sz w:val="28"/>
          <w:szCs w:val="28"/>
        </w:rPr>
        <w:t>年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g4N2QyNzdkYmY4ZmYzYzc0Y2ZiNjY2NTliMDhjOTAifQ=="/>
  </w:docVars>
  <w:rsids>
    <w:rsidRoot w:val="003A4780"/>
    <w:rsid w:val="0025564A"/>
    <w:rsid w:val="003A4780"/>
    <w:rsid w:val="0043056F"/>
    <w:rsid w:val="004E6711"/>
    <w:rsid w:val="006126A4"/>
    <w:rsid w:val="00771F98"/>
    <w:rsid w:val="007C127D"/>
    <w:rsid w:val="00A67284"/>
    <w:rsid w:val="00B01175"/>
    <w:rsid w:val="00C353BF"/>
    <w:rsid w:val="00C96DB9"/>
    <w:rsid w:val="00E961D1"/>
    <w:rsid w:val="00EC6CF2"/>
    <w:rsid w:val="00F23DD8"/>
    <w:rsid w:val="00FD489E"/>
    <w:rsid w:val="01BF37C7"/>
    <w:rsid w:val="035023F4"/>
    <w:rsid w:val="03EB7F5D"/>
    <w:rsid w:val="072B7523"/>
    <w:rsid w:val="0A5B6658"/>
    <w:rsid w:val="0A99714F"/>
    <w:rsid w:val="0B77131D"/>
    <w:rsid w:val="0C30017B"/>
    <w:rsid w:val="0EF14327"/>
    <w:rsid w:val="0F08497D"/>
    <w:rsid w:val="107A449C"/>
    <w:rsid w:val="150613EE"/>
    <w:rsid w:val="15B92BD0"/>
    <w:rsid w:val="15F0514C"/>
    <w:rsid w:val="174278B6"/>
    <w:rsid w:val="1BAB7D01"/>
    <w:rsid w:val="24FE37A3"/>
    <w:rsid w:val="26564009"/>
    <w:rsid w:val="282B4E63"/>
    <w:rsid w:val="2A19191A"/>
    <w:rsid w:val="2DC310BB"/>
    <w:rsid w:val="30756760"/>
    <w:rsid w:val="327A00ED"/>
    <w:rsid w:val="351A0346"/>
    <w:rsid w:val="35FD65BC"/>
    <w:rsid w:val="37013EDC"/>
    <w:rsid w:val="3AD639B6"/>
    <w:rsid w:val="3E167B29"/>
    <w:rsid w:val="41684CAA"/>
    <w:rsid w:val="42E078CB"/>
    <w:rsid w:val="4516725A"/>
    <w:rsid w:val="4B673E1C"/>
    <w:rsid w:val="4BAA24EB"/>
    <w:rsid w:val="4BB83E89"/>
    <w:rsid w:val="4D0C40CE"/>
    <w:rsid w:val="4E980783"/>
    <w:rsid w:val="4FE62741"/>
    <w:rsid w:val="56556614"/>
    <w:rsid w:val="58AE06E8"/>
    <w:rsid w:val="59B2063F"/>
    <w:rsid w:val="59FE6D52"/>
    <w:rsid w:val="5B495134"/>
    <w:rsid w:val="62956240"/>
    <w:rsid w:val="64F15E25"/>
    <w:rsid w:val="65604CEA"/>
    <w:rsid w:val="68A1569B"/>
    <w:rsid w:val="69C06B08"/>
    <w:rsid w:val="6C1B00DA"/>
    <w:rsid w:val="7AE24CA4"/>
    <w:rsid w:val="7C785A10"/>
    <w:rsid w:val="7E4121CA"/>
    <w:rsid w:val="7E52704F"/>
    <w:rsid w:val="7FBC1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Times New Roman" w:hAnsi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3"/>
    <w:autoRedefine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2"/>
    <w:autoRedefine/>
    <w:qFormat/>
    <w:uiPriority w:val="0"/>
    <w:rPr>
      <w:kern w:val="2"/>
      <w:sz w:val="18"/>
      <w:szCs w:val="18"/>
    </w:rPr>
  </w:style>
  <w:style w:type="paragraph" w:styleId="10">
    <w:name w:val="List Paragraph"/>
    <w:basedOn w:val="1"/>
    <w:autoRedefine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jhstudio</Company>
  <Pages>1</Pages>
  <Words>366</Words>
  <Characters>386</Characters>
  <Lines>3</Lines>
  <Paragraphs>1</Paragraphs>
  <TotalTime>35</TotalTime>
  <ScaleCrop>false</ScaleCrop>
  <LinksUpToDate>false</LinksUpToDate>
  <CharactersWithSpaces>491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2020-10-27T06:22:00Z</dcterms:created>
  <dc:creator>iwinyeah</dc:creator>
  <cp:lastModifiedBy>端芬养护中心收文员</cp:lastModifiedBy>
  <cp:lastPrinted>2022-08-02T06:33:00Z</cp:lastPrinted>
  <dcterms:modified xsi:type="dcterms:W3CDTF">2026-09-03T07:49:15Z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ADE7785F1F7445EAB2C681A4865CD4F6_13</vt:lpwstr>
  </property>
  <property fmtid="{D5CDD505-2E9C-101B-9397-08002B2CF9AE}" pid="4" name="KSOTemplateDocerSaveRecord">
    <vt:lpwstr>eyJoZGlkIjoiZDk4N2ZlMzY3YzYyMGY2MDgyMTdlMTZhNTE0MmFkODQiLCJ1c2VySWQiOiIxMzM2MTA1ODQwIn0=</vt:lpwstr>
  </property>
</Properties>
</file>