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0105B" w14:textId="77777777" w:rsidR="00037BB6" w:rsidRDefault="00000000">
      <w:pPr>
        <w:spacing w:line="580" w:lineRule="exact"/>
        <w:jc w:val="center"/>
        <w:rPr>
          <w:rFonts w:ascii="方正小标宋_GBK" w:eastAsia="方正小标宋_GBK" w:hAnsi="方正小标宋_GBK" w:cs="方正小标宋_GBK" w:hint="eastAsia"/>
          <w:sz w:val="42"/>
          <w:szCs w:val="42"/>
        </w:rPr>
      </w:pPr>
      <w:r>
        <w:rPr>
          <w:rFonts w:ascii="方正小标宋_GBK" w:eastAsia="方正小标宋_GBK" w:hAnsi="方正小标宋_GBK" w:cs="方正小标宋_GBK" w:hint="eastAsia"/>
          <w:sz w:val="42"/>
          <w:szCs w:val="42"/>
        </w:rPr>
        <w:t>活动承诺函</w:t>
      </w:r>
    </w:p>
    <w:p w14:paraId="75606253" w14:textId="77777777" w:rsidR="00037BB6" w:rsidRDefault="00037BB6">
      <w:pPr>
        <w:spacing w:line="580" w:lineRule="exact"/>
        <w:rPr>
          <w:rFonts w:ascii="Times New Roman" w:eastAsia="方正仿宋_GBK" w:hAnsi="Times New Roman"/>
          <w:sz w:val="32"/>
          <w:szCs w:val="32"/>
        </w:rPr>
      </w:pPr>
    </w:p>
    <w:p w14:paraId="0DA90051" w14:textId="77777777" w:rsidR="00037BB6" w:rsidRDefault="00000000">
      <w:pPr>
        <w:spacing w:line="58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>
        <w:rPr>
          <w:rFonts w:ascii="Times New Roman" w:eastAsia="方正仿宋_GBK" w:hAnsi="Times New Roman" w:hint="eastAsia"/>
          <w:sz w:val="32"/>
          <w:szCs w:val="32"/>
        </w:rPr>
        <w:t>本单位自愿参加江门市</w:t>
      </w:r>
      <w:r>
        <w:rPr>
          <w:rFonts w:ascii="Times New Roman" w:eastAsia="方正仿宋_GBK" w:hAnsi="Times New Roman" w:hint="eastAsia"/>
          <w:sz w:val="32"/>
          <w:szCs w:val="32"/>
        </w:rPr>
        <w:t>2026</w:t>
      </w:r>
      <w:r>
        <w:rPr>
          <w:rFonts w:ascii="Times New Roman" w:eastAsia="方正仿宋_GBK" w:hAnsi="Times New Roman" w:hint="eastAsia"/>
          <w:sz w:val="32"/>
          <w:szCs w:val="32"/>
        </w:rPr>
        <w:t>年“敬老月”适老化产品促销活动，了解并遵守活动的规则要求，并承诺以下事项：</w:t>
      </w:r>
    </w:p>
    <w:p w14:paraId="277DE823" w14:textId="77777777" w:rsidR="00037BB6" w:rsidRDefault="00000000">
      <w:pPr>
        <w:spacing w:line="58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>
        <w:rPr>
          <w:rFonts w:ascii="Times New Roman" w:eastAsia="方正仿宋_GBK" w:hAnsi="Times New Roman" w:hint="eastAsia"/>
          <w:sz w:val="32"/>
          <w:szCs w:val="32"/>
        </w:rPr>
        <w:t>一、在江门市登记注册、取得营业执照并有相关产品品类经营范围，具备固定的线下经营场所，当前正常经营；</w:t>
      </w:r>
    </w:p>
    <w:p w14:paraId="243F4FD9" w14:textId="77777777" w:rsidR="00037BB6" w:rsidRDefault="00000000">
      <w:pPr>
        <w:spacing w:line="58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>
        <w:rPr>
          <w:rFonts w:ascii="Times New Roman" w:eastAsia="方正仿宋_GBK" w:hAnsi="Times New Roman" w:hint="eastAsia"/>
          <w:sz w:val="32"/>
          <w:szCs w:val="32"/>
        </w:rPr>
        <w:t>二、自</w:t>
      </w:r>
      <w:r>
        <w:rPr>
          <w:rFonts w:ascii="Times New Roman" w:eastAsia="方正仿宋_GBK" w:hAnsi="Times New Roman" w:hint="eastAsia"/>
          <w:sz w:val="32"/>
          <w:szCs w:val="32"/>
        </w:rPr>
        <w:t>2024</w:t>
      </w:r>
      <w:r>
        <w:rPr>
          <w:rFonts w:ascii="Times New Roman" w:eastAsia="方正仿宋_GBK" w:hAnsi="Times New Roman" w:hint="eastAsia"/>
          <w:sz w:val="32"/>
          <w:szCs w:val="32"/>
        </w:rPr>
        <w:t>年</w:t>
      </w:r>
      <w:r>
        <w:rPr>
          <w:rFonts w:ascii="Times New Roman" w:eastAsia="方正仿宋_GBK" w:hAnsi="Times New Roman" w:hint="eastAsia"/>
          <w:sz w:val="32"/>
          <w:szCs w:val="32"/>
        </w:rPr>
        <w:t>1</w:t>
      </w:r>
      <w:r>
        <w:rPr>
          <w:rFonts w:ascii="Times New Roman" w:eastAsia="方正仿宋_GBK" w:hAnsi="Times New Roman" w:hint="eastAsia"/>
          <w:sz w:val="32"/>
          <w:szCs w:val="32"/>
        </w:rPr>
        <w:t>月以来无重大违法违规、消费欺诈、大规模群体投诉、失信等记录。</w:t>
      </w:r>
    </w:p>
    <w:p w14:paraId="2BE6F619" w14:textId="77777777" w:rsidR="00037BB6" w:rsidRDefault="00000000">
      <w:pPr>
        <w:spacing w:line="58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>
        <w:rPr>
          <w:rFonts w:ascii="Times New Roman" w:eastAsia="方正仿宋_GBK" w:hAnsi="Times New Roman" w:hint="eastAsia"/>
          <w:sz w:val="32"/>
          <w:szCs w:val="32"/>
        </w:rPr>
        <w:t>三、承诺在</w:t>
      </w:r>
      <w:r>
        <w:rPr>
          <w:rFonts w:ascii="Times New Roman" w:eastAsia="方正仿宋_GBK" w:hAnsi="Times New Roman" w:hint="eastAsia"/>
          <w:sz w:val="32"/>
          <w:szCs w:val="32"/>
        </w:rPr>
        <w:t>2026</w:t>
      </w:r>
      <w:r>
        <w:rPr>
          <w:rFonts w:ascii="Times New Roman" w:eastAsia="方正仿宋_GBK" w:hAnsi="Times New Roman" w:hint="eastAsia"/>
          <w:sz w:val="32"/>
          <w:szCs w:val="32"/>
        </w:rPr>
        <w:t>年</w:t>
      </w:r>
      <w:r>
        <w:rPr>
          <w:rFonts w:ascii="Times New Roman" w:eastAsia="方正仿宋_GBK" w:hAnsi="Times New Roman" w:hint="eastAsia"/>
          <w:sz w:val="32"/>
          <w:szCs w:val="32"/>
        </w:rPr>
        <w:t>10</w:t>
      </w:r>
      <w:r>
        <w:rPr>
          <w:rFonts w:ascii="Times New Roman" w:eastAsia="方正仿宋_GBK" w:hAnsi="Times New Roman" w:hint="eastAsia"/>
          <w:sz w:val="32"/>
          <w:szCs w:val="32"/>
        </w:rPr>
        <w:t>月“敬老月”期间，面向到店老年人提供固定折扣、专属特价、优先接待、送货上门、消费满减、活动赠礼、以旧换新等优惠或增值服务，并在店内醒目位置公示并足额兑现。</w:t>
      </w:r>
    </w:p>
    <w:p w14:paraId="567BF4BF" w14:textId="77777777" w:rsidR="00037BB6" w:rsidRDefault="00000000">
      <w:pPr>
        <w:spacing w:line="58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>
        <w:rPr>
          <w:rFonts w:ascii="Times New Roman" w:eastAsia="方正仿宋_GBK" w:hAnsi="Times New Roman" w:hint="eastAsia"/>
          <w:sz w:val="32"/>
          <w:szCs w:val="32"/>
        </w:rPr>
        <w:t>四、自愿接受市场监管等部门执法监管及活动主办单位监督管理，杜绝虚假优惠、隐性收费、强制消费、虚假宣传等侵害消费者权益行为，不得误导、欺骗消费者，不得乘机哄抬价格、变相涨价、先涨后降，不得存在强制捆绑、搭售等行为。</w:t>
      </w:r>
    </w:p>
    <w:p w14:paraId="6C693127" w14:textId="77777777" w:rsidR="00037BB6" w:rsidRDefault="00000000">
      <w:pPr>
        <w:spacing w:line="58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>
        <w:rPr>
          <w:rFonts w:ascii="Times New Roman" w:eastAsia="方正仿宋_GBK" w:hAnsi="Times New Roman" w:hint="eastAsia"/>
          <w:sz w:val="32"/>
          <w:szCs w:val="32"/>
        </w:rPr>
        <w:t>五、具备活动宣传和处理消费者咨询、投诉的能力，按要求布放活动宣传物料，广泛、准确地向消费者介绍政策情况。</w:t>
      </w:r>
    </w:p>
    <w:p w14:paraId="1A8FA958" w14:textId="77777777" w:rsidR="00037BB6" w:rsidRDefault="00000000">
      <w:pPr>
        <w:spacing w:line="58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>
        <w:rPr>
          <w:rFonts w:ascii="Times New Roman" w:eastAsia="方正仿宋_GBK" w:hAnsi="Times New Roman" w:hint="eastAsia"/>
          <w:sz w:val="32"/>
          <w:szCs w:val="32"/>
        </w:rPr>
        <w:t>六、诚信经营，保证商品质量和服务质量，杜绝假冒伪劣、以次充好、以旧充新的产品进入市场流通。</w:t>
      </w:r>
    </w:p>
    <w:p w14:paraId="14605855" w14:textId="77777777" w:rsidR="00037BB6" w:rsidRDefault="00000000">
      <w:pPr>
        <w:spacing w:line="58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>
        <w:rPr>
          <w:rFonts w:ascii="Times New Roman" w:eastAsia="方正仿宋_GBK" w:hAnsi="Times New Roman" w:hint="eastAsia"/>
          <w:sz w:val="32"/>
          <w:szCs w:val="32"/>
        </w:rPr>
        <w:t>七、主办方有权通过后台技术手段监测营销活动实施情况，如发现本单位有相关不当行为，主办方有权随时终止本</w:t>
      </w:r>
      <w:r>
        <w:rPr>
          <w:rFonts w:ascii="Times New Roman" w:eastAsia="方正仿宋_GBK" w:hAnsi="Times New Roman" w:hint="eastAsia"/>
          <w:sz w:val="32"/>
          <w:szCs w:val="32"/>
        </w:rPr>
        <w:lastRenderedPageBreak/>
        <w:t>单位参与活动资格。</w:t>
      </w:r>
    </w:p>
    <w:p w14:paraId="4F2973AB" w14:textId="77777777" w:rsidR="00037BB6" w:rsidRDefault="00000000">
      <w:pPr>
        <w:spacing w:line="58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>
        <w:rPr>
          <w:rFonts w:ascii="Times New Roman" w:eastAsia="方正仿宋_GBK" w:hAnsi="Times New Roman" w:hint="eastAsia"/>
          <w:sz w:val="32"/>
          <w:szCs w:val="32"/>
        </w:rPr>
        <w:t>八、因本单位提供的服务及产品问题引发的用户投诉、处理和争议等，由本单位自行负责解决。</w:t>
      </w:r>
    </w:p>
    <w:p w14:paraId="04474935" w14:textId="77777777" w:rsidR="00037BB6" w:rsidRDefault="00037BB6">
      <w:pPr>
        <w:spacing w:line="58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</w:p>
    <w:p w14:paraId="3DD020D0" w14:textId="77777777" w:rsidR="00037BB6" w:rsidRDefault="00037BB6">
      <w:pPr>
        <w:spacing w:line="58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</w:p>
    <w:p w14:paraId="7487ABFE" w14:textId="77777777" w:rsidR="00037BB6" w:rsidRDefault="00000000">
      <w:pPr>
        <w:spacing w:line="58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>
        <w:rPr>
          <w:rFonts w:ascii="Times New Roman" w:eastAsia="方正仿宋_GBK" w:hAnsi="Times New Roman" w:hint="eastAsia"/>
          <w:sz w:val="32"/>
          <w:szCs w:val="32"/>
        </w:rPr>
        <w:t>负责人（签字）：</w:t>
      </w:r>
      <w:r>
        <w:rPr>
          <w:rFonts w:ascii="Times New Roman" w:eastAsia="方正仿宋_GBK" w:hAnsi="Times New Roman" w:hint="eastAsia"/>
          <w:sz w:val="32"/>
          <w:szCs w:val="32"/>
        </w:rPr>
        <w:t xml:space="preserve">           </w:t>
      </w:r>
      <w:r>
        <w:rPr>
          <w:rFonts w:ascii="Times New Roman" w:eastAsia="方正仿宋_GBK" w:hAnsi="Times New Roman" w:hint="eastAsia"/>
          <w:sz w:val="32"/>
          <w:szCs w:val="32"/>
        </w:rPr>
        <w:t>单位名称（盖章）：</w:t>
      </w:r>
    </w:p>
    <w:p w14:paraId="13DE26B6" w14:textId="77777777" w:rsidR="00037BB6" w:rsidRDefault="00037BB6">
      <w:pPr>
        <w:spacing w:line="58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</w:p>
    <w:p w14:paraId="4C7FDC46" w14:textId="77777777" w:rsidR="00037BB6" w:rsidRDefault="00037BB6">
      <w:pPr>
        <w:spacing w:line="58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</w:p>
    <w:p w14:paraId="60324032" w14:textId="77777777" w:rsidR="00037BB6" w:rsidRDefault="00000000">
      <w:pPr>
        <w:spacing w:line="580" w:lineRule="exact"/>
        <w:ind w:firstLineChars="1500" w:firstLine="4800"/>
        <w:rPr>
          <w:rFonts w:ascii="Times New Roman" w:eastAsia="方正仿宋_GBK" w:hAnsi="Times New Roman"/>
          <w:sz w:val="32"/>
          <w:szCs w:val="32"/>
        </w:rPr>
      </w:pPr>
      <w:r>
        <w:rPr>
          <w:rFonts w:ascii="Times New Roman" w:eastAsia="方正仿宋_GBK" w:hAnsi="Times New Roman" w:hint="eastAsia"/>
          <w:sz w:val="32"/>
          <w:szCs w:val="32"/>
        </w:rPr>
        <w:t>2026</w:t>
      </w:r>
      <w:proofErr w:type="gramStart"/>
      <w:r>
        <w:rPr>
          <w:rFonts w:ascii="Times New Roman" w:eastAsia="方正仿宋_GBK" w:hAnsi="Times New Roman" w:hint="eastAsia"/>
          <w:sz w:val="32"/>
          <w:szCs w:val="32"/>
        </w:rPr>
        <w:t>年</w:t>
      </w:r>
      <w:r>
        <w:rPr>
          <w:rFonts w:ascii="Times New Roman" w:eastAsia="方正仿宋_GBK" w:hAnsi="Times New Roman" w:hint="eastAsia"/>
          <w:sz w:val="32"/>
          <w:szCs w:val="32"/>
        </w:rPr>
        <w:t xml:space="preserve">  </w:t>
      </w:r>
      <w:r>
        <w:rPr>
          <w:rFonts w:ascii="Times New Roman" w:eastAsia="方正仿宋_GBK" w:hAnsi="Times New Roman" w:hint="eastAsia"/>
          <w:sz w:val="32"/>
          <w:szCs w:val="32"/>
        </w:rPr>
        <w:t>月</w:t>
      </w:r>
      <w:proofErr w:type="gramEnd"/>
      <w:r>
        <w:rPr>
          <w:rFonts w:ascii="Times New Roman" w:eastAsia="方正仿宋_GBK" w:hAnsi="Times New Roman" w:hint="eastAsia"/>
          <w:sz w:val="32"/>
          <w:szCs w:val="32"/>
        </w:rPr>
        <w:t xml:space="preserve">  </w:t>
      </w:r>
      <w:r>
        <w:rPr>
          <w:rFonts w:ascii="Times New Roman" w:eastAsia="方正仿宋_GBK" w:hAnsi="Times New Roman" w:hint="eastAsia"/>
          <w:sz w:val="32"/>
          <w:szCs w:val="32"/>
        </w:rPr>
        <w:t>日</w:t>
      </w:r>
      <w:r>
        <w:rPr>
          <w:rFonts w:ascii="Times New Roman" w:eastAsia="方正仿宋_GBK" w:hAnsi="Times New Roman" w:hint="eastAsia"/>
          <w:sz w:val="32"/>
          <w:szCs w:val="32"/>
        </w:rPr>
        <w:t xml:space="preserve">   </w:t>
      </w:r>
    </w:p>
    <w:p w14:paraId="02D5A50B" w14:textId="77777777" w:rsidR="00037BB6" w:rsidRDefault="00037BB6">
      <w:pPr>
        <w:spacing w:line="58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</w:p>
    <w:p w14:paraId="59295988" w14:textId="77777777" w:rsidR="00037BB6" w:rsidRDefault="00037BB6">
      <w:pPr>
        <w:spacing w:line="58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</w:p>
    <w:sectPr w:rsidR="00037BB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altName w:val="微软雅黑"/>
    <w:charset w:val="86"/>
    <w:family w:val="auto"/>
    <w:pitch w:val="default"/>
    <w:sig w:usb0="00000001" w:usb1="0800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oNotTrackMoves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EC7F4965"/>
    <w:rsid w:val="00037BB6"/>
    <w:rsid w:val="007C08B2"/>
    <w:rsid w:val="00D52216"/>
    <w:rsid w:val="177A29F3"/>
    <w:rsid w:val="17BF0FDF"/>
    <w:rsid w:val="3FD21392"/>
    <w:rsid w:val="3FFB709F"/>
    <w:rsid w:val="4EFF1A05"/>
    <w:rsid w:val="4F4FEBAF"/>
    <w:rsid w:val="58D72929"/>
    <w:rsid w:val="5BDEA291"/>
    <w:rsid w:val="5EEE85F7"/>
    <w:rsid w:val="5FDFA2D7"/>
    <w:rsid w:val="5FF7F606"/>
    <w:rsid w:val="632EC7E7"/>
    <w:rsid w:val="697F648A"/>
    <w:rsid w:val="6D6B9B6A"/>
    <w:rsid w:val="6EEF4B4A"/>
    <w:rsid w:val="6FB9FC55"/>
    <w:rsid w:val="73B7E99D"/>
    <w:rsid w:val="75FF8B6A"/>
    <w:rsid w:val="77EFF3D5"/>
    <w:rsid w:val="79FEA393"/>
    <w:rsid w:val="7DBF6CCE"/>
    <w:rsid w:val="7DDDB4C6"/>
    <w:rsid w:val="7ED3AC92"/>
    <w:rsid w:val="7EDEE49F"/>
    <w:rsid w:val="7F57152B"/>
    <w:rsid w:val="7F7FCA0B"/>
    <w:rsid w:val="7F97C8CF"/>
    <w:rsid w:val="7FF6A5F2"/>
    <w:rsid w:val="7FF90C7D"/>
    <w:rsid w:val="7FFF26EF"/>
    <w:rsid w:val="8669B8CA"/>
    <w:rsid w:val="8FEB6D9C"/>
    <w:rsid w:val="A7FDBAD2"/>
    <w:rsid w:val="BDCCE88E"/>
    <w:rsid w:val="C467E393"/>
    <w:rsid w:val="D7EFF341"/>
    <w:rsid w:val="DAF7202B"/>
    <w:rsid w:val="DB6C8992"/>
    <w:rsid w:val="DD8BAEFD"/>
    <w:rsid w:val="DE7F91EC"/>
    <w:rsid w:val="DFF58BA2"/>
    <w:rsid w:val="DFF906D9"/>
    <w:rsid w:val="DFFB91B4"/>
    <w:rsid w:val="E7EB7F13"/>
    <w:rsid w:val="EBCBA122"/>
    <w:rsid w:val="EC7F4965"/>
    <w:rsid w:val="ED3F9F8E"/>
    <w:rsid w:val="EF7EF66F"/>
    <w:rsid w:val="EFEB9421"/>
    <w:rsid w:val="F74722E2"/>
    <w:rsid w:val="F7FEC2DE"/>
    <w:rsid w:val="F7FFAFF0"/>
    <w:rsid w:val="FCEFCA3E"/>
    <w:rsid w:val="FD6EB885"/>
    <w:rsid w:val="FDF9EEFD"/>
    <w:rsid w:val="FDFE304C"/>
    <w:rsid w:val="FE274776"/>
    <w:rsid w:val="FEAFAC2A"/>
    <w:rsid w:val="FEBF90FF"/>
    <w:rsid w:val="FEFDD8A0"/>
    <w:rsid w:val="FF5DC536"/>
    <w:rsid w:val="FF77FC0A"/>
    <w:rsid w:val="FFDF3538"/>
    <w:rsid w:val="FFEED3AE"/>
    <w:rsid w:val="FFFE0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E5AE015"/>
  <w15:docId w15:val="{774D5E3F-2721-45E1-A808-35A94FE4A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89</Words>
  <Characters>509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江门市2026年“敬老月”适老化产品</dc:title>
  <dc:creator>uos</dc:creator>
  <cp:lastModifiedBy>Administrator</cp:lastModifiedBy>
  <cp:revision>2</cp:revision>
  <dcterms:created xsi:type="dcterms:W3CDTF">2026-10-06T23:39:00Z</dcterms:created>
  <dcterms:modified xsi:type="dcterms:W3CDTF">2026-10-05T12:42:00Z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2052-11.8.2.11763</vt:lpwstr>
  </property>
  <property fmtid="{D5CDD505-2E9C-101B-9397-08002B2CF9AE}" pid="3" name="ICV">
    <vt:lpwstr>B68A9063C80EFE36AC87C36AD670BD71</vt:lpwstr>
  </property>
</Properties>
</file>