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74714">
      <w:pPr>
        <w:spacing w:line="560" w:lineRule="exact"/>
        <w:jc w:val="left"/>
        <w:outlineLvl w:val="0"/>
        <w:rPr>
          <w:rFonts w:hint="eastAsia" w:ascii="华文中宋" w:hAnsi="华文中宋" w:eastAsia="华文中宋" w:cs="仿宋"/>
          <w:b/>
          <w:sz w:val="36"/>
          <w:szCs w:val="36"/>
        </w:rPr>
      </w:pPr>
      <w:r>
        <w:rPr>
          <w:rFonts w:eastAsia="黑体"/>
          <w:kern w:val="0"/>
          <w:sz w:val="32"/>
          <w:szCs w:val="32"/>
          <w:lang w:val="en"/>
        </w:rPr>
        <w:t>附件</w:t>
      </w:r>
      <w:r>
        <w:rPr>
          <w:rFonts w:hint="eastAsia" w:eastAsia="黑体"/>
          <w:kern w:val="0"/>
          <w:sz w:val="32"/>
          <w:szCs w:val="32"/>
          <w:lang w:val="en-US" w:eastAsia="zh-CN"/>
        </w:rPr>
        <w:t>1</w:t>
      </w:r>
    </w:p>
    <w:p w14:paraId="44E2A3F4">
      <w:pPr>
        <w:jc w:val="center"/>
        <w:rPr>
          <w:rFonts w:hint="eastAsia" w:ascii="华文中宋" w:hAnsi="华文中宋" w:eastAsia="华文中宋" w:cs="仿宋"/>
          <w:b/>
          <w:sz w:val="36"/>
          <w:szCs w:val="36"/>
        </w:rPr>
      </w:pPr>
    </w:p>
    <w:p w14:paraId="623ACCCF">
      <w:pPr>
        <w:jc w:val="center"/>
        <w:rPr>
          <w:rFonts w:hint="eastAsia" w:ascii="方正小标宋简体" w:hAnsi="仿宋" w:eastAsia="华文中宋" w:cs="仿宋"/>
          <w:b/>
          <w:sz w:val="44"/>
          <w:szCs w:val="44"/>
          <w:lang w:eastAsia="zh-CN"/>
        </w:rPr>
      </w:pPr>
      <w:bookmarkStart w:id="0" w:name="_GoBack"/>
      <w:bookmarkEnd w:id="0"/>
      <w:r>
        <w:rPr>
          <w:rFonts w:hint="eastAsia" w:ascii="华文中宋" w:hAnsi="华文中宋" w:eastAsia="华文中宋" w:cs="仿宋"/>
          <w:b/>
          <w:sz w:val="36"/>
          <w:szCs w:val="36"/>
        </w:rPr>
        <w:t>报价</w:t>
      </w:r>
      <w:r>
        <w:rPr>
          <w:rFonts w:hint="eastAsia" w:ascii="华文中宋" w:hAnsi="华文中宋" w:eastAsia="华文中宋" w:cs="仿宋"/>
          <w:b/>
          <w:sz w:val="36"/>
          <w:szCs w:val="36"/>
          <w:lang w:eastAsia="zh-CN"/>
        </w:rPr>
        <w:t>单</w:t>
      </w:r>
    </w:p>
    <w:p w14:paraId="3E5945F7">
      <w:pPr>
        <w:rPr>
          <w:rFonts w:hint="eastAsia" w:ascii="仿宋_GB2312" w:hAnsi="仿宋" w:cs="仿宋"/>
        </w:rPr>
      </w:pPr>
    </w:p>
    <w:p w14:paraId="6AF67457">
      <w:pPr>
        <w:rPr>
          <w:rFonts w:hint="eastAsia" w:ascii="仿宋_GB2312" w:hAnsi="仿宋" w:cs="仿宋"/>
        </w:rPr>
      </w:pPr>
      <w:r>
        <w:rPr>
          <w:rFonts w:hint="eastAsia" w:ascii="仿宋_GB2312" w:hAnsi="仿宋" w:cs="仿宋"/>
          <w:lang w:eastAsia="zh-CN"/>
        </w:rPr>
        <w:t>江门市生态环境局恩平分局</w:t>
      </w:r>
      <w:r>
        <w:rPr>
          <w:rFonts w:hint="eastAsia" w:ascii="仿宋_GB2312" w:hAnsi="仿宋" w:cs="仿宋"/>
        </w:rPr>
        <w:t>：</w:t>
      </w:r>
    </w:p>
    <w:p w14:paraId="06928F40">
      <w:pPr>
        <w:ind w:firstLine="640" w:firstLineChars="200"/>
        <w:rPr>
          <w:rFonts w:hint="eastAsia" w:ascii="仿宋_GB2312" w:hAnsi="仿宋" w:cs="仿宋"/>
        </w:rPr>
      </w:pPr>
      <w:r>
        <w:rPr>
          <w:rFonts w:hint="eastAsia" w:ascii="仿宋_GB2312" w:hAnsi="仿宋" w:cs="仿宋"/>
        </w:rPr>
        <w:t>根据你单位</w:t>
      </w:r>
      <w:r>
        <w:rPr>
          <w:rFonts w:hint="eastAsia" w:ascii="仿宋_GB2312" w:hAnsi="仿宋" w:cs="仿宋"/>
          <w:b/>
          <w:u w:val="single"/>
        </w:rPr>
        <w:t>XXX工程</w:t>
      </w:r>
      <w:r>
        <w:rPr>
          <w:rFonts w:hint="eastAsia" w:ascii="仿宋_GB2312" w:hAnsi="仿宋" w:cs="仿宋"/>
        </w:rPr>
        <w:t>的</w:t>
      </w:r>
      <w:r>
        <w:rPr>
          <w:rFonts w:hint="eastAsia" w:ascii="仿宋_GB2312" w:hAnsi="仿宋" w:cs="仿宋"/>
          <w:lang w:eastAsia="zh-CN"/>
        </w:rPr>
        <w:t>采购公告</w:t>
      </w:r>
      <w:r>
        <w:rPr>
          <w:rFonts w:hint="eastAsia" w:ascii="仿宋_GB2312" w:hAnsi="仿宋" w:cs="仿宋"/>
        </w:rPr>
        <w:t>要求，我单位承诺，响应</w:t>
      </w:r>
      <w:r>
        <w:rPr>
          <w:rFonts w:hint="eastAsia" w:ascii="仿宋_GB2312" w:hAnsi="仿宋" w:cs="仿宋"/>
          <w:lang w:eastAsia="zh-CN"/>
        </w:rPr>
        <w:t>采购公告</w:t>
      </w:r>
      <w:r>
        <w:rPr>
          <w:rFonts w:hint="eastAsia" w:ascii="仿宋_GB2312" w:hAnsi="仿宋" w:cs="仿宋"/>
        </w:rPr>
        <w:t>所提出的条件，该工程兹以下浮率</w:t>
      </w:r>
      <w:r>
        <w:rPr>
          <w:rFonts w:hint="eastAsia" w:ascii="仿宋_GB2312" w:hAnsi="仿宋" w:cs="仿宋"/>
          <w:b/>
          <w:bCs w:val="0"/>
          <w:color w:val="FF0000"/>
          <w:u w:val="single"/>
        </w:rPr>
        <w:t>***</w:t>
      </w:r>
      <w:r>
        <w:rPr>
          <w:rFonts w:hint="eastAsia" w:ascii="仿宋_GB2312" w:hAnsi="仿宋" w:cs="仿宋"/>
          <w:b/>
          <w:bCs w:val="0"/>
          <w:color w:val="FF0000"/>
        </w:rPr>
        <w:t>%（不少于6%）</w:t>
      </w:r>
      <w:r>
        <w:rPr>
          <w:rFonts w:hint="eastAsia" w:ascii="仿宋_GB2312" w:hAnsi="仿宋" w:cs="仿宋"/>
        </w:rPr>
        <w:t>进行报价</w:t>
      </w:r>
      <w:r>
        <w:rPr>
          <w:rFonts w:hint="eastAsia" w:ascii="仿宋_GB2312" w:hAnsi="仿宋" w:cs="仿宋"/>
          <w:lang w:eastAsia="zh-CN"/>
        </w:rPr>
        <w:t>即人民币</w:t>
      </w:r>
      <w:r>
        <w:rPr>
          <w:rFonts w:hint="eastAsia" w:ascii="仿宋_GB2312" w:hAnsi="仿宋" w:cs="仿宋"/>
          <w:b/>
          <w:bCs/>
          <w:u w:val="single"/>
          <w:lang w:val="en-US" w:eastAsia="zh-CN"/>
        </w:rPr>
        <w:t>XX元</w:t>
      </w:r>
      <w:r>
        <w:rPr>
          <w:rFonts w:hint="eastAsia" w:ascii="仿宋_GB2312" w:hAnsi="仿宋" w:cs="仿宋"/>
        </w:rPr>
        <w:t>。工程质量标准</w:t>
      </w:r>
      <w:r>
        <w:rPr>
          <w:rFonts w:hint="eastAsia" w:ascii="仿宋_GB2312" w:hAnsi="仿宋" w:cs="仿宋"/>
          <w:u w:val="single"/>
        </w:rPr>
        <w:t>合格</w:t>
      </w:r>
      <w:r>
        <w:rPr>
          <w:rFonts w:hint="eastAsia" w:ascii="仿宋_GB2312" w:hAnsi="仿宋" w:cs="仿宋"/>
        </w:rPr>
        <w:t>，总施工工期</w:t>
      </w:r>
      <w:r>
        <w:rPr>
          <w:rFonts w:hint="eastAsia" w:ascii="仿宋_GB2312" w:hAnsi="仿宋" w:cs="仿宋"/>
          <w:u w:val="single"/>
        </w:rPr>
        <w:t xml:space="preserve">   </w:t>
      </w:r>
      <w:r>
        <w:rPr>
          <w:rFonts w:hint="eastAsia" w:ascii="仿宋_GB2312" w:hAnsi="仿宋" w:cs="仿宋"/>
        </w:rPr>
        <w:t>日历天，保修期</w:t>
      </w:r>
      <w:r>
        <w:rPr>
          <w:rFonts w:hint="eastAsia" w:ascii="仿宋_GB2312" w:hAnsi="仿宋" w:cs="仿宋"/>
          <w:u w:val="single"/>
        </w:rPr>
        <w:t>按合同约定年限</w:t>
      </w:r>
      <w:r>
        <w:rPr>
          <w:rFonts w:hint="eastAsia" w:ascii="仿宋_GB2312" w:hAnsi="仿宋" w:cs="仿宋"/>
        </w:rPr>
        <w:t>。我单位对</w:t>
      </w:r>
      <w:r>
        <w:rPr>
          <w:rFonts w:hint="eastAsia" w:ascii="仿宋_GB2312" w:hAnsi="仿宋" w:cs="仿宋"/>
          <w:lang w:eastAsia="zh-CN"/>
        </w:rPr>
        <w:t>采购公告</w:t>
      </w:r>
      <w:r>
        <w:rPr>
          <w:rFonts w:hint="eastAsia" w:ascii="仿宋_GB2312" w:hAnsi="仿宋" w:cs="仿宋"/>
        </w:rPr>
        <w:t>的内容经过详细的分析和研究，如果我单位中选，接受</w:t>
      </w:r>
      <w:r>
        <w:rPr>
          <w:rFonts w:hint="eastAsia" w:ascii="仿宋_GB2312" w:hAnsi="仿宋" w:cs="仿宋"/>
          <w:lang w:eastAsia="zh-CN"/>
        </w:rPr>
        <w:t>采购公告</w:t>
      </w:r>
      <w:r>
        <w:rPr>
          <w:rFonts w:hint="eastAsia" w:ascii="仿宋_GB2312" w:hAnsi="仿宋" w:cs="仿宋"/>
        </w:rPr>
        <w:t>的全部条款。</w:t>
      </w:r>
    </w:p>
    <w:p w14:paraId="597586F2">
      <w:pPr>
        <w:ind w:firstLine="640" w:firstLineChars="200"/>
        <w:rPr>
          <w:rFonts w:hint="eastAsia" w:ascii="仿宋_GB2312" w:hAnsi="仿宋" w:cs="仿宋"/>
        </w:rPr>
      </w:pPr>
      <w:r>
        <w:rPr>
          <w:rFonts w:hint="eastAsia" w:ascii="仿宋_GB2312" w:hAnsi="仿宋" w:cs="仿宋"/>
        </w:rPr>
        <w:t>本工程报价和下浮率是根据你单位所提供的工程量清单或施工图纸等相关资料确定，并经过充分考虑后所得。因此，该工程报价和下浮率是我单位本次报名的唯一报价和下浮率。</w:t>
      </w:r>
    </w:p>
    <w:p w14:paraId="606E99D7">
      <w:pPr>
        <w:rPr>
          <w:rFonts w:hint="eastAsia" w:ascii="仿宋_GB2312" w:hAnsi="仿宋" w:cs="仿宋"/>
        </w:rPr>
      </w:pPr>
    </w:p>
    <w:p w14:paraId="5A02D236">
      <w:pPr>
        <w:rPr>
          <w:rFonts w:hint="eastAsia" w:ascii="仿宋_GB2312" w:hAnsi="仿宋" w:cs="仿宋"/>
        </w:rPr>
      </w:pPr>
    </w:p>
    <w:p w14:paraId="41D4CEDB">
      <w:pPr>
        <w:ind w:firstLine="3520" w:firstLineChars="1100"/>
        <w:rPr>
          <w:rFonts w:ascii="仿宋_GB2312" w:hAnsi="仿宋" w:cs="仿宋"/>
        </w:rPr>
      </w:pPr>
      <w:r>
        <w:rPr>
          <w:rFonts w:hint="eastAsia" w:ascii="仿宋_GB2312" w:hAnsi="仿宋" w:cs="仿宋"/>
        </w:rPr>
        <w:t>报价单位（盖法人公章）：</w:t>
      </w:r>
      <w:r>
        <w:rPr>
          <w:rFonts w:hint="eastAsia" w:ascii="仿宋_GB2312" w:hAnsi="仿宋" w:cs="仿宋"/>
          <w:u w:val="single"/>
        </w:rPr>
        <w:t xml:space="preserve">          </w:t>
      </w:r>
    </w:p>
    <w:p w14:paraId="6A81B449">
      <w:pPr>
        <w:ind w:firstLine="3520" w:firstLineChars="1100"/>
        <w:rPr>
          <w:rFonts w:ascii="仿宋_GB2312" w:hAnsi="仿宋" w:cs="仿宋"/>
          <w:u w:val="single"/>
        </w:rPr>
      </w:pPr>
      <w:r>
        <w:rPr>
          <w:rFonts w:hint="eastAsia" w:ascii="仿宋_GB2312" w:hAnsi="仿宋" w:cs="仿宋"/>
        </w:rPr>
        <w:t>报价单位地址：</w:t>
      </w:r>
      <w:r>
        <w:rPr>
          <w:rFonts w:hint="eastAsia" w:ascii="仿宋_GB2312" w:hAnsi="仿宋" w:cs="仿宋"/>
          <w:u w:val="single"/>
        </w:rPr>
        <w:t xml:space="preserve">                    </w:t>
      </w:r>
    </w:p>
    <w:p w14:paraId="136A09AA">
      <w:pPr>
        <w:ind w:firstLine="3520" w:firstLineChars="1100"/>
        <w:rPr>
          <w:rFonts w:ascii="仿宋_GB2312" w:hAnsi="仿宋" w:cs="仿宋"/>
          <w:u w:val="single"/>
        </w:rPr>
      </w:pPr>
      <w:r>
        <w:rPr>
          <w:rFonts w:hint="eastAsia" w:ascii="仿宋_GB2312" w:hAnsi="仿宋" w:cs="仿宋"/>
        </w:rPr>
        <w:t>法定代表人（签字或盖章）：</w:t>
      </w:r>
      <w:r>
        <w:rPr>
          <w:rFonts w:hint="eastAsia" w:ascii="仿宋_GB2312" w:hAnsi="仿宋" w:cs="仿宋"/>
          <w:u w:val="single"/>
        </w:rPr>
        <w:t xml:space="preserve">         </w:t>
      </w:r>
    </w:p>
    <w:p w14:paraId="72CB467D">
      <w:pPr>
        <w:ind w:firstLine="3520" w:firstLineChars="1100"/>
      </w:pPr>
      <w:r>
        <w:rPr>
          <w:rFonts w:hint="eastAsia" w:ascii="仿宋_GB2312" w:hAnsi="仿宋" w:cs="仿宋"/>
        </w:rPr>
        <w:t>递交日期：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D25144F-EAA4-43E2-9E56-5BC9940031ED}"/>
  </w:font>
  <w:font w:name="仿宋_GB2312">
    <w:panose1 w:val="02010609030101010101"/>
    <w:charset w:val="86"/>
    <w:family w:val="modern"/>
    <w:pitch w:val="default"/>
    <w:sig w:usb0="00000001" w:usb1="080E0000" w:usb2="00000000" w:usb3="00000000" w:csb0="00040000" w:csb1="00000000"/>
    <w:embedRegular r:id="rId2" w:fontKey="{D37BA27F-A0B4-4E34-BF78-B9E8FFC12233}"/>
  </w:font>
  <w:font w:name="方正小标宋简体">
    <w:panose1 w:val="02000000000000000000"/>
    <w:charset w:val="86"/>
    <w:family w:val="auto"/>
    <w:pitch w:val="default"/>
    <w:sig w:usb0="00000001" w:usb1="08000000" w:usb2="00000000" w:usb3="00000000" w:csb0="00040000" w:csb1="00000000"/>
    <w:embedRegular r:id="rId3" w:fontKey="{B39E47FF-673E-4147-92FC-F04A85F15CA2}"/>
  </w:font>
  <w:font w:name="仿宋">
    <w:panose1 w:val="02010609060101010101"/>
    <w:charset w:val="86"/>
    <w:family w:val="modern"/>
    <w:pitch w:val="default"/>
    <w:sig w:usb0="800002BF" w:usb1="38CF7CFA" w:usb2="00000016" w:usb3="00000000" w:csb0="00040001" w:csb1="00000000"/>
    <w:embedRegular r:id="rId4" w:fontKey="{8FCF1412-BE23-41AD-B6A6-E7A579CDA280}"/>
  </w:font>
  <w:font w:name="华文中宋">
    <w:altName w:val="宋体"/>
    <w:panose1 w:val="02010600040101010101"/>
    <w:charset w:val="86"/>
    <w:family w:val="auto"/>
    <w:pitch w:val="default"/>
    <w:sig w:usb0="00000000" w:usb1="00000000" w:usb2="00000000" w:usb3="00000000" w:csb0="0004009F" w:csb1="DFD70000"/>
    <w:embedRegular r:id="rId5" w:fontKey="{569DC954-D8FF-4A17-B0A9-4EB9CAD6DB4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494E3A"/>
    <w:rsid w:val="07494E3A"/>
    <w:rsid w:val="5FF63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266</Words>
  <Characters>273</Characters>
  <Lines>0</Lines>
  <Paragraphs>0</Paragraphs>
  <TotalTime>0</TotalTime>
  <ScaleCrop>false</ScaleCrop>
  <LinksUpToDate>false</LinksUpToDate>
  <CharactersWithSpaces>324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2026-10-09T03:03:00Z</dcterms:created>
  <dc:creator>十年之约</dc:creator>
  <cp:lastModifiedBy>十年之约</cp:lastModifiedBy>
  <cp:lastPrinted>2026-10-09T03:34:03Z</cp:lastPrinted>
  <dcterms:modified xsi:type="dcterms:W3CDTF">2026-10-09T03:36:16Z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FA9002928D644B9A81F8446ABBB838BE_11</vt:lpwstr>
  </property>
  <property fmtid="{D5CDD505-2E9C-101B-9397-08002B2CF9AE}" pid="4" name="KSOTemplateDocerSaveRecord">
    <vt:lpwstr>eyJoZGlkIjoiMjk0YTIzZjFjZWM2YTUwNTllNDY1MjkxZWM4YzY1ODIiLCJ1c2VySWQiOiIzNzA0NDA1ODIifQ==</vt:lpwstr>
  </property>
</Properties>
</file>