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EC1" w:rsidRDefault="006B3EC1" w:rsidP="004976EC">
      <w:pPr>
        <w:spacing w:line="600" w:lineRule="exact"/>
        <w:jc w:val="center"/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江门市科技型小</w:t>
      </w:r>
      <w:proofErr w:type="gramStart"/>
      <w:r w:rsidRPr="007F04F0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微企业</w:t>
      </w:r>
      <w:proofErr w:type="gramEnd"/>
      <w:r w:rsidR="00B906C5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拟备案</w:t>
      </w:r>
      <w:r w:rsidR="004976EC">
        <w:rPr>
          <w:rFonts w:ascii="仿宋" w:eastAsia="仿宋" w:hAnsi="仿宋" w:cs="宋体" w:hint="eastAsia"/>
          <w:b/>
          <w:kern w:val="0"/>
          <w:sz w:val="44"/>
          <w:szCs w:val="44"/>
          <w:lang w:val="zh-CN"/>
        </w:rPr>
        <w:t>名录</w:t>
      </w:r>
    </w:p>
    <w:p w:rsidR="004976EC" w:rsidRPr="00492110" w:rsidRDefault="004976EC" w:rsidP="00492110">
      <w:pPr>
        <w:spacing w:line="500" w:lineRule="exact"/>
        <w:jc w:val="center"/>
        <w:rPr>
          <w:rFonts w:ascii="仿宋" w:eastAsia="仿宋" w:hAnsi="仿宋" w:cs="宋体"/>
          <w:b/>
          <w:kern w:val="0"/>
          <w:sz w:val="32"/>
          <w:szCs w:val="44"/>
          <w:lang w:val="zh-CN"/>
        </w:rPr>
      </w:pP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（第</w:t>
      </w:r>
      <w:r w:rsidR="00B65C93"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1</w:t>
      </w:r>
      <w:r w:rsidR="0078698E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6</w:t>
      </w:r>
      <w:r w:rsidRPr="00492110">
        <w:rPr>
          <w:rFonts w:ascii="仿宋" w:eastAsia="仿宋" w:hAnsi="仿宋" w:cs="宋体" w:hint="eastAsia"/>
          <w:b/>
          <w:kern w:val="0"/>
          <w:sz w:val="32"/>
          <w:szCs w:val="44"/>
          <w:lang w:val="zh-CN"/>
        </w:rPr>
        <w:t>批）</w:t>
      </w:r>
    </w:p>
    <w:tbl>
      <w:tblPr>
        <w:tblW w:w="937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4839"/>
        <w:gridCol w:w="2678"/>
        <w:gridCol w:w="1191"/>
      </w:tblGrid>
      <w:tr w:rsidR="00492110" w:rsidRPr="00F31461" w:rsidTr="00A0731D">
        <w:trPr>
          <w:trHeight w:val="270"/>
          <w:tblHeader/>
          <w:jc w:val="center"/>
        </w:trPr>
        <w:tc>
          <w:tcPr>
            <w:tcW w:w="665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A073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4839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A073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小</w:t>
            </w:r>
            <w:proofErr w:type="gramStart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微企业</w:t>
            </w:r>
            <w:proofErr w:type="gramEnd"/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名称</w:t>
            </w:r>
          </w:p>
        </w:tc>
        <w:tc>
          <w:tcPr>
            <w:tcW w:w="2678" w:type="dxa"/>
            <w:vAlign w:val="center"/>
          </w:tcPr>
          <w:p w:rsidR="00492110" w:rsidRPr="003F1EF3" w:rsidRDefault="00492110" w:rsidP="00A0731D">
            <w:pPr>
              <w:jc w:val="center"/>
              <w:rPr>
                <w:rFonts w:asciiTheme="minorEastAsia" w:hAnsiTheme="minorEastAsia" w:cs="宋体"/>
                <w:b/>
                <w:bCs/>
                <w:color w:val="000000"/>
                <w:sz w:val="20"/>
                <w:szCs w:val="20"/>
              </w:rPr>
            </w:pPr>
            <w:r w:rsidRPr="003F1EF3">
              <w:rPr>
                <w:rFonts w:asciiTheme="minorEastAsia" w:hAnsiTheme="minorEastAsia" w:hint="eastAsia"/>
                <w:b/>
                <w:bCs/>
                <w:color w:val="000000"/>
                <w:sz w:val="20"/>
                <w:szCs w:val="20"/>
              </w:rPr>
              <w:t>社会统一信用代码</w:t>
            </w:r>
          </w:p>
        </w:tc>
        <w:tc>
          <w:tcPr>
            <w:tcW w:w="1191" w:type="dxa"/>
            <w:shd w:val="clear" w:color="auto" w:fill="auto"/>
            <w:noWrap/>
            <w:vAlign w:val="center"/>
            <w:hideMark/>
          </w:tcPr>
          <w:p w:rsidR="00492110" w:rsidRPr="00F31461" w:rsidRDefault="00492110" w:rsidP="00A0731D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F3146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0"/>
                <w:szCs w:val="20"/>
              </w:rPr>
              <w:t>所属市区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门市智方成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91440703MA518M9918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蓬江区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皓丰科技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有限责任公司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91440703MA52UUQQ1X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蓬江区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门市顶厨电器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91440704MA4X3CR80P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江门球牌化妆用品有限公司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91440704314912715F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邦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华利生物科技有限公司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91440704MA4X6XLL20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江门市量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鑫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照明有限公司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914407045744659238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门市盛川智能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装备有限公司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91440704MA51HA971T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空创格科技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91440704MA5157FC72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江门市塞博自动化</w:t>
            </w:r>
            <w:bookmarkStart w:id="0" w:name="_GoBack"/>
            <w:bookmarkEnd w:id="0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设备有限公司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91440704MA4UWP8K9A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江门市瑞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爵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91440703778338002W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广东志旭照明科技有限公司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91440704MA51ADDD6N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江海区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广东省台山市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凯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明电镀厂有限公司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914407006177393316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台山精久钢结构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工程有限公司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91440781073490442F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台山市大成实业发展有限公司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914407003105635621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市富广金属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9144078131482968XK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广东谷瑞澳食品有限公司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91440781398173250J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市鼎富金属制品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91440781345529823W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台山市金组合脚手架有限公司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9144078168059215XP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台山贤广建材有限公司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91440700MA4UQWF06G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台山市益新金属制品有限公司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9144078139805151XQ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广东劲达能新能源科技有限公司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91440781MA4W125M6C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创艺（台山）工艺有限公司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91440700671557707F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台山市文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沣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装饰工程有限公司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91440781MA4W7XFX72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台山市得力道食品有限公司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91440781053772186H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台山市委中美永成贸易有限公司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9144078159584712XF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润贤农业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91440781MA519AH28B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台山市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开平市新丽华电子有限公司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91440783617752624K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开平市吕鑫铝业有限公司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91440783564515333E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市宝缸精密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机械有限公司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91440783MA4WW15TXF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开平海发塑胶五金实业公司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91440700617735859G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联洋卫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浴配件有限公司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91440700MA4UWUD51J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广东建邦兴业集团有限公司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9144078319429363XG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广东金辉华集团有限公司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9144078371475375XR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proofErr w:type="gramStart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开平天</w:t>
            </w:r>
            <w:proofErr w:type="gramEnd"/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盛卓越机械设备有限公司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91440700555610726Q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hint="eastAsia"/>
                <w:sz w:val="20"/>
                <w:szCs w:val="20"/>
              </w:rPr>
              <w:t>开平市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恩平市曼卡顿电子科技有限公司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91440785MA4UNB77B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恩平市麦卡顿电子厂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440785600208038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</w:t>
            </w:r>
          </w:p>
        </w:tc>
      </w:tr>
      <w:tr w:rsidR="00A00516" w:rsidRPr="00F31461" w:rsidTr="00A0731D">
        <w:trPr>
          <w:trHeight w:val="270"/>
          <w:jc w:val="center"/>
        </w:trPr>
        <w:tc>
          <w:tcPr>
            <w:tcW w:w="665" w:type="dxa"/>
            <w:shd w:val="clear" w:color="auto" w:fill="auto"/>
            <w:noWrap/>
            <w:vAlign w:val="center"/>
          </w:tcPr>
          <w:p w:rsidR="00A00516" w:rsidRPr="00FC2513" w:rsidRDefault="00A00516" w:rsidP="00A0731D">
            <w:pPr>
              <w:pStyle w:val="a7"/>
              <w:widowControl/>
              <w:numPr>
                <w:ilvl w:val="0"/>
                <w:numId w:val="1"/>
              </w:numPr>
              <w:ind w:firstLineChars="0"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839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恩平市远胜音响器材有限公司</w:t>
            </w:r>
          </w:p>
        </w:tc>
        <w:tc>
          <w:tcPr>
            <w:tcW w:w="2678" w:type="dxa"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/>
                <w:sz w:val="20"/>
                <w:szCs w:val="20"/>
              </w:rPr>
              <w:t>914407855701174709</w:t>
            </w:r>
          </w:p>
        </w:tc>
        <w:tc>
          <w:tcPr>
            <w:tcW w:w="1191" w:type="dxa"/>
            <w:shd w:val="clear" w:color="auto" w:fill="auto"/>
            <w:noWrap/>
            <w:vAlign w:val="center"/>
          </w:tcPr>
          <w:p w:rsidR="00A00516" w:rsidRPr="007267E1" w:rsidRDefault="00A00516" w:rsidP="00A0731D">
            <w:pPr>
              <w:jc w:val="center"/>
              <w:rPr>
                <w:rFonts w:asciiTheme="minorEastAsia" w:hAnsiTheme="minorEastAsia" w:cs="宋体"/>
                <w:sz w:val="20"/>
                <w:szCs w:val="20"/>
              </w:rPr>
            </w:pPr>
            <w:r w:rsidRPr="007267E1">
              <w:rPr>
                <w:rFonts w:asciiTheme="minorEastAsia" w:hAnsiTheme="minorEastAsia" w:cs="宋体" w:hint="eastAsia"/>
                <w:sz w:val="20"/>
                <w:szCs w:val="20"/>
              </w:rPr>
              <w:t>恩平市</w:t>
            </w:r>
          </w:p>
        </w:tc>
      </w:tr>
    </w:tbl>
    <w:p w:rsidR="00043689" w:rsidRDefault="00043689" w:rsidP="00492110">
      <w:pPr>
        <w:rPr>
          <w:rFonts w:ascii="仿宋" w:eastAsia="仿宋" w:hAnsi="仿宋" w:cs="宋体"/>
          <w:b/>
          <w:kern w:val="0"/>
          <w:sz w:val="44"/>
          <w:szCs w:val="44"/>
          <w:lang w:val="zh-CN"/>
        </w:rPr>
      </w:pPr>
    </w:p>
    <w:sectPr w:rsidR="00043689" w:rsidSect="00492110">
      <w:footerReference w:type="default" r:id="rId8"/>
      <w:pgSz w:w="11906" w:h="16838"/>
      <w:pgMar w:top="709" w:right="1800" w:bottom="851" w:left="1800" w:header="851" w:footer="521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1E58" w:rsidRDefault="00091E58" w:rsidP="006B3EC1">
      <w:r>
        <w:separator/>
      </w:r>
    </w:p>
  </w:endnote>
  <w:endnote w:type="continuationSeparator" w:id="0">
    <w:p w:rsidR="00091E58" w:rsidRDefault="00091E58" w:rsidP="006B3E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2374868"/>
      <w:docPartObj>
        <w:docPartGallery w:val="Page Numbers (Bottom of Page)"/>
        <w:docPartUnique/>
      </w:docPartObj>
    </w:sdtPr>
    <w:sdtEndPr/>
    <w:sdtContent>
      <w:p w:rsidR="00B65C93" w:rsidRDefault="00ED646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26AA" w:rsidRPr="00EF26AA">
          <w:rPr>
            <w:noProof/>
            <w:lang w:val="zh-CN"/>
          </w:rPr>
          <w:t>-</w:t>
        </w:r>
        <w:r w:rsidR="00EF26AA">
          <w:rPr>
            <w:noProof/>
          </w:rPr>
          <w:t xml:space="preserve"> 1 -</w:t>
        </w:r>
        <w:r>
          <w:rPr>
            <w:noProof/>
          </w:rPr>
          <w:fldChar w:fldCharType="end"/>
        </w:r>
      </w:p>
    </w:sdtContent>
  </w:sdt>
  <w:p w:rsidR="00B65C93" w:rsidRDefault="00B65C93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1E58" w:rsidRDefault="00091E58" w:rsidP="006B3EC1">
      <w:r>
        <w:separator/>
      </w:r>
    </w:p>
  </w:footnote>
  <w:footnote w:type="continuationSeparator" w:id="0">
    <w:p w:rsidR="00091E58" w:rsidRDefault="00091E58" w:rsidP="006B3E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9A3"/>
    <w:multiLevelType w:val="hybridMultilevel"/>
    <w:tmpl w:val="A4C46530"/>
    <w:lvl w:ilvl="0" w:tplc="0906983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2007F"/>
    <w:rsid w:val="00004468"/>
    <w:rsid w:val="00043689"/>
    <w:rsid w:val="00073CDC"/>
    <w:rsid w:val="00074128"/>
    <w:rsid w:val="000863CE"/>
    <w:rsid w:val="00091E58"/>
    <w:rsid w:val="000D2D75"/>
    <w:rsid w:val="000D7227"/>
    <w:rsid w:val="000E22EB"/>
    <w:rsid w:val="000F7E68"/>
    <w:rsid w:val="00117432"/>
    <w:rsid w:val="00131547"/>
    <w:rsid w:val="00133D5A"/>
    <w:rsid w:val="00166CE9"/>
    <w:rsid w:val="00181077"/>
    <w:rsid w:val="001F0E04"/>
    <w:rsid w:val="00264E7E"/>
    <w:rsid w:val="00272E3B"/>
    <w:rsid w:val="00277648"/>
    <w:rsid w:val="00292F4E"/>
    <w:rsid w:val="00296C8B"/>
    <w:rsid w:val="002A3F50"/>
    <w:rsid w:val="002B273B"/>
    <w:rsid w:val="003039EA"/>
    <w:rsid w:val="00320D5E"/>
    <w:rsid w:val="0032734D"/>
    <w:rsid w:val="003432B3"/>
    <w:rsid w:val="003477AD"/>
    <w:rsid w:val="00363AF3"/>
    <w:rsid w:val="003A0F48"/>
    <w:rsid w:val="003B0DA7"/>
    <w:rsid w:val="003F1EF3"/>
    <w:rsid w:val="0044600F"/>
    <w:rsid w:val="00452E80"/>
    <w:rsid w:val="00452EAB"/>
    <w:rsid w:val="004656AF"/>
    <w:rsid w:val="004679D9"/>
    <w:rsid w:val="00492110"/>
    <w:rsid w:val="004976EC"/>
    <w:rsid w:val="004B662C"/>
    <w:rsid w:val="004C3707"/>
    <w:rsid w:val="0052007F"/>
    <w:rsid w:val="00525BBC"/>
    <w:rsid w:val="0056216F"/>
    <w:rsid w:val="00581974"/>
    <w:rsid w:val="005A4A92"/>
    <w:rsid w:val="005B4740"/>
    <w:rsid w:val="00643662"/>
    <w:rsid w:val="00650A08"/>
    <w:rsid w:val="006713F2"/>
    <w:rsid w:val="006B3EC1"/>
    <w:rsid w:val="006B6221"/>
    <w:rsid w:val="006B63DE"/>
    <w:rsid w:val="006C1F2A"/>
    <w:rsid w:val="007058B8"/>
    <w:rsid w:val="00706281"/>
    <w:rsid w:val="007267E1"/>
    <w:rsid w:val="00783E01"/>
    <w:rsid w:val="0078698E"/>
    <w:rsid w:val="007C441C"/>
    <w:rsid w:val="007D0378"/>
    <w:rsid w:val="00805F87"/>
    <w:rsid w:val="00825705"/>
    <w:rsid w:val="00846D8D"/>
    <w:rsid w:val="008B11D0"/>
    <w:rsid w:val="008D3AC7"/>
    <w:rsid w:val="008E6913"/>
    <w:rsid w:val="00903E83"/>
    <w:rsid w:val="00924025"/>
    <w:rsid w:val="009332DA"/>
    <w:rsid w:val="009567CE"/>
    <w:rsid w:val="00A00516"/>
    <w:rsid w:val="00A02A28"/>
    <w:rsid w:val="00A0731D"/>
    <w:rsid w:val="00A74C35"/>
    <w:rsid w:val="00A821B7"/>
    <w:rsid w:val="00A95EBA"/>
    <w:rsid w:val="00B05A64"/>
    <w:rsid w:val="00B06F81"/>
    <w:rsid w:val="00B154B7"/>
    <w:rsid w:val="00B24DD2"/>
    <w:rsid w:val="00B37EC4"/>
    <w:rsid w:val="00B65C93"/>
    <w:rsid w:val="00B7169D"/>
    <w:rsid w:val="00B83968"/>
    <w:rsid w:val="00B906C5"/>
    <w:rsid w:val="00BA22ED"/>
    <w:rsid w:val="00BC758B"/>
    <w:rsid w:val="00BF5E42"/>
    <w:rsid w:val="00C118A2"/>
    <w:rsid w:val="00C42C93"/>
    <w:rsid w:val="00C5684E"/>
    <w:rsid w:val="00CA7837"/>
    <w:rsid w:val="00CA79B1"/>
    <w:rsid w:val="00CE1B71"/>
    <w:rsid w:val="00D16E2D"/>
    <w:rsid w:val="00D45ADA"/>
    <w:rsid w:val="00D82E3D"/>
    <w:rsid w:val="00D84309"/>
    <w:rsid w:val="00DB3DF9"/>
    <w:rsid w:val="00DC6F54"/>
    <w:rsid w:val="00E235F6"/>
    <w:rsid w:val="00E66E1C"/>
    <w:rsid w:val="00E8422D"/>
    <w:rsid w:val="00ED299C"/>
    <w:rsid w:val="00ED6462"/>
    <w:rsid w:val="00EF26AA"/>
    <w:rsid w:val="00F11EDB"/>
    <w:rsid w:val="00F27A5D"/>
    <w:rsid w:val="00F31461"/>
    <w:rsid w:val="00F45DEB"/>
    <w:rsid w:val="00F70CCF"/>
    <w:rsid w:val="00F71CF7"/>
    <w:rsid w:val="00FB6354"/>
    <w:rsid w:val="00FC2513"/>
    <w:rsid w:val="00FD47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B3EC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B3EC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B3EC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B3EC1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F31461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31461"/>
    <w:rPr>
      <w:color w:val="800080"/>
      <w:u w:val="single"/>
    </w:rPr>
  </w:style>
  <w:style w:type="paragraph" w:customStyle="1" w:styleId="font5">
    <w:name w:val="font5"/>
    <w:basedOn w:val="a"/>
    <w:rsid w:val="00F3146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4">
    <w:name w:val="xl64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5">
    <w:name w:val="xl65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0"/>
      <w:szCs w:val="20"/>
    </w:rPr>
  </w:style>
  <w:style w:type="paragraph" w:customStyle="1" w:styleId="xl66">
    <w:name w:val="xl66"/>
    <w:basedOn w:val="a"/>
    <w:rsid w:val="00F3146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7">
    <w:name w:val="xl67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0"/>
      <w:szCs w:val="20"/>
    </w:rPr>
  </w:style>
  <w:style w:type="paragraph" w:customStyle="1" w:styleId="xl68">
    <w:name w:val="xl68"/>
    <w:basedOn w:val="a"/>
    <w:rsid w:val="00F3146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b/>
      <w:bCs/>
      <w:kern w:val="0"/>
      <w:sz w:val="20"/>
      <w:szCs w:val="20"/>
    </w:rPr>
  </w:style>
  <w:style w:type="paragraph" w:styleId="a7">
    <w:name w:val="List Paragraph"/>
    <w:basedOn w:val="a"/>
    <w:uiPriority w:val="34"/>
    <w:qFormat/>
    <w:rsid w:val="00FC2513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80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9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218</Words>
  <Characters>1248</Characters>
  <Application>Microsoft Office Word</Application>
  <DocSecurity>0</DocSecurity>
  <Lines>10</Lines>
  <Paragraphs>2</Paragraphs>
  <ScaleCrop>false</ScaleCrop>
  <Company>Chinese ORG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钱迪嘉</dc:creator>
  <cp:keywords/>
  <dc:description/>
  <cp:lastModifiedBy>廖文杰</cp:lastModifiedBy>
  <cp:revision>27</cp:revision>
  <dcterms:created xsi:type="dcterms:W3CDTF">2017-04-12T09:00:00Z</dcterms:created>
  <dcterms:modified xsi:type="dcterms:W3CDTF">2019-04-04T07:37:00Z</dcterms:modified>
</cp:coreProperties>
</file>