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A0591" w:rsidRPr="008D6227" w:rsidP="005838CA">
      <w:pPr>
        <w:jc w:val="center"/>
        <w:rPr>
          <w:b/>
          <w:sz w:val="44"/>
          <w:szCs w:val="44"/>
        </w:rPr>
      </w:pPr>
      <w:r w:rsidRPr="008D6227">
        <w:rPr>
          <w:rFonts w:hint="eastAsia"/>
          <w:b/>
          <w:sz w:val="44"/>
          <w:szCs w:val="44"/>
        </w:rPr>
        <w:t>江门市安全生产专项扶持资金管理办法</w:t>
      </w:r>
    </w:p>
    <w:p w:rsidR="005838CA" w:rsidRPr="0032787B" w:rsidP="0032787B">
      <w:pPr>
        <w:jc w:val="center"/>
        <w:rPr>
          <w:rFonts w:ascii="仿宋_GB2312" w:eastAsia="仿宋_GB2312"/>
          <w:b/>
          <w:sz w:val="32"/>
          <w:szCs w:val="32"/>
        </w:rPr>
      </w:pPr>
      <w:r w:rsidRPr="0032787B">
        <w:rPr>
          <w:rFonts w:ascii="仿宋_GB2312" w:eastAsia="仿宋_GB2312" w:hint="eastAsia"/>
          <w:b/>
          <w:sz w:val="32"/>
          <w:szCs w:val="32"/>
        </w:rPr>
        <w:t>（征求意见稿）</w:t>
      </w:r>
    </w:p>
    <w:p w:rsidR="0032787B" w:rsidRPr="008D6227" w:rsidP="0032787B">
      <w:pPr>
        <w:jc w:val="center"/>
        <w:rPr>
          <w:rFonts w:ascii="仿宋_GB2312" w:eastAsia="仿宋_GB2312"/>
          <w:sz w:val="32"/>
          <w:szCs w:val="32"/>
        </w:rPr>
      </w:pPr>
    </w:p>
    <w:p w:rsidR="005838CA" w:rsidRPr="00362522" w:rsidP="009F42B7">
      <w:pPr>
        <w:pStyle w:val="ListParagraph"/>
        <w:numPr>
          <w:ilvl w:val="0"/>
          <w:numId w:val="1"/>
        </w:numPr>
        <w:ind w:firstLineChars="0"/>
        <w:jc w:val="center"/>
        <w:rPr>
          <w:rFonts w:ascii="黑体" w:eastAsia="黑体" w:hAnsi="黑体"/>
          <w:b w:val="0"/>
          <w:sz w:val="32"/>
          <w:szCs w:val="32"/>
        </w:rPr>
      </w:pPr>
      <w:r w:rsidRPr="00362522">
        <w:rPr>
          <w:rFonts w:ascii="黑体" w:eastAsia="黑体" w:hAnsi="黑体" w:hint="eastAsia"/>
          <w:b w:val="0"/>
          <w:sz w:val="32"/>
          <w:szCs w:val="32"/>
        </w:rPr>
        <w:t>总  则</w:t>
      </w:r>
    </w:p>
    <w:p w:rsidR="00687E8C" w:rsidRPr="008D6227" w:rsidP="00687E8C">
      <w:pPr>
        <w:rPr>
          <w:rFonts w:ascii="仿宋_GB2312" w:eastAsia="仿宋_GB2312"/>
          <w:sz w:val="32"/>
          <w:szCs w:val="32"/>
        </w:rPr>
      </w:pPr>
    </w:p>
    <w:p w:rsidR="003A0A4D" w:rsidRPr="003A0A4D" w:rsidP="002C3913">
      <w:pPr>
        <w:ind w:firstLine="400" w:firstLineChars="200"/>
        <w:rPr>
          <w:rFonts w:ascii="仿宋_GB2312" w:eastAsia="仿宋_GB2312"/>
          <w:sz w:val="32"/>
          <w:szCs w:val="32"/>
        </w:rPr>
      </w:pPr>
      <w:r w:rsidRPr="008D6227">
        <w:rPr>
          <w:rFonts w:ascii="仿宋_GB2312" w:eastAsia="仿宋_GB2312" w:hint="eastAsia"/>
          <w:sz w:val="32"/>
          <w:szCs w:val="32"/>
        </w:rPr>
        <w:t xml:space="preserve">第一条 </w:t>
      </w:r>
      <w:r>
        <w:rPr>
          <w:rFonts w:ascii="仿宋_GB2312" w:eastAsia="仿宋_GB2312" w:hint="eastAsia"/>
          <w:sz w:val="32"/>
          <w:szCs w:val="32"/>
        </w:rPr>
        <w:t>为</w:t>
      </w:r>
      <w:r w:rsidRPr="008D6227">
        <w:rPr>
          <w:rFonts w:ascii="仿宋_GB2312" w:eastAsia="仿宋_GB2312" w:hint="eastAsia"/>
          <w:sz w:val="32"/>
          <w:szCs w:val="32"/>
        </w:rPr>
        <w:t>贯彻落实</w:t>
      </w:r>
      <w:r>
        <w:rPr>
          <w:rFonts w:ascii="仿宋_GB2312" w:eastAsia="仿宋_GB2312" w:hint="eastAsia"/>
          <w:sz w:val="32"/>
          <w:szCs w:val="32"/>
        </w:rPr>
        <w:t>市委、市政府关于加强安全生产工作的部署</w:t>
      </w:r>
      <w:r w:rsidRPr="008D6227">
        <w:rPr>
          <w:rFonts w:ascii="仿宋_GB2312" w:eastAsia="仿宋_GB2312" w:hint="eastAsia"/>
          <w:sz w:val="32"/>
          <w:szCs w:val="32"/>
        </w:rPr>
        <w:t>，</w:t>
      </w:r>
      <w:r>
        <w:rPr>
          <w:rFonts w:ascii="仿宋_GB2312" w:eastAsia="仿宋_GB2312" w:hint="eastAsia"/>
          <w:sz w:val="32"/>
          <w:szCs w:val="32"/>
        </w:rPr>
        <w:t>规范市级安全生产专项扶持资金的管理，提高资金使用效益，</w:t>
      </w:r>
      <w:r w:rsidRPr="008D6227">
        <w:rPr>
          <w:rFonts w:ascii="仿宋_GB2312" w:eastAsia="仿宋_GB2312" w:hint="eastAsia"/>
          <w:sz w:val="32"/>
          <w:szCs w:val="32"/>
        </w:rPr>
        <w:t>根据《江门市人民政府关于印发江门市市级财政专项资金管理办法的通知》（江府〔2014〕16号）规定，制定本办法。</w:t>
      </w:r>
    </w:p>
    <w:p w:rsidR="003A0A4D" w:rsidP="002C3913">
      <w:pPr>
        <w:ind w:firstLine="400" w:firstLineChars="200"/>
        <w:rPr>
          <w:rFonts w:ascii="仿宋_GB2312" w:eastAsia="仿宋_GB2312"/>
          <w:sz w:val="32"/>
          <w:szCs w:val="32"/>
        </w:rPr>
      </w:pPr>
      <w:r w:rsidRPr="008D6227">
        <w:rPr>
          <w:rFonts w:ascii="仿宋_GB2312" w:eastAsia="仿宋_GB2312" w:hint="eastAsia"/>
          <w:sz w:val="32"/>
          <w:szCs w:val="32"/>
        </w:rPr>
        <w:t>第二条  本办法所称安全生产专项扶持资金（以下简称扶持资金）是指由市级财政安排</w:t>
      </w:r>
      <w:r>
        <w:rPr>
          <w:rFonts w:ascii="仿宋_GB2312" w:eastAsia="仿宋_GB2312" w:hint="eastAsia"/>
          <w:sz w:val="32"/>
          <w:szCs w:val="32"/>
        </w:rPr>
        <w:t>，专门用于增强安全生产保障水平、加强应急救援体系建设、安全文化建设、安全生产事故隐患排查和治理、重大危险源监管等项目的扶持资金。</w:t>
      </w:r>
    </w:p>
    <w:p w:rsidR="00150A67" w:rsidRPr="00150A67" w:rsidP="002C3913">
      <w:pPr>
        <w:ind w:firstLine="400" w:firstLineChars="200"/>
        <w:rPr>
          <w:rFonts w:ascii="仿宋_GB2312" w:eastAsia="仿宋_GB2312"/>
          <w:sz w:val="32"/>
          <w:szCs w:val="32"/>
        </w:rPr>
      </w:pPr>
      <w:r>
        <w:rPr>
          <w:rFonts w:ascii="仿宋_GB2312" w:eastAsia="仿宋_GB2312" w:hint="eastAsia"/>
          <w:sz w:val="32"/>
          <w:szCs w:val="32"/>
        </w:rPr>
        <w:t>第三条  扶持资金属于政府补助奖励性质，扶持的项目由申报单位投入为主，政府扶持为辅。</w:t>
      </w:r>
    </w:p>
    <w:p w:rsidR="00F127F4" w:rsidP="002C3913">
      <w:pPr>
        <w:ind w:firstLine="400" w:firstLineChars="200"/>
        <w:rPr>
          <w:rFonts w:ascii="仿宋_GB2312" w:eastAsia="仿宋_GB2312"/>
          <w:sz w:val="32"/>
          <w:szCs w:val="32"/>
        </w:rPr>
      </w:pPr>
      <w:r>
        <w:rPr>
          <w:rFonts w:ascii="仿宋_GB2312" w:eastAsia="仿宋_GB2312" w:hint="eastAsia"/>
          <w:sz w:val="32"/>
          <w:szCs w:val="32"/>
        </w:rPr>
        <w:t xml:space="preserve">第四条  </w:t>
      </w:r>
      <w:r w:rsidRPr="008D6227">
        <w:rPr>
          <w:rFonts w:ascii="仿宋_GB2312" w:eastAsia="仿宋_GB2312" w:hint="eastAsia"/>
          <w:sz w:val="32"/>
          <w:szCs w:val="32"/>
        </w:rPr>
        <w:t>扶持资金管理按照公开、公平、公正、依法依规、突出重点、绩效管理、科学分配额原则。</w:t>
      </w:r>
    </w:p>
    <w:p w:rsidR="007A7FDB" w:rsidRPr="007A7FDB" w:rsidP="002C3913">
      <w:pPr>
        <w:ind w:firstLine="400" w:firstLineChars="200"/>
        <w:rPr>
          <w:rFonts w:ascii="仿宋_GB2312" w:eastAsia="仿宋_GB2312"/>
          <w:sz w:val="32"/>
          <w:szCs w:val="32"/>
        </w:rPr>
      </w:pPr>
    </w:p>
    <w:p w:rsidR="007A7FDB" w:rsidRPr="00362522" w:rsidP="00362522">
      <w:pPr>
        <w:ind w:firstLine="400" w:firstLineChars="200"/>
        <w:jc w:val="center"/>
        <w:rPr>
          <w:rFonts w:ascii="黑体" w:eastAsia="黑体" w:hAnsi="黑体"/>
          <w:b w:val="0"/>
          <w:sz w:val="32"/>
          <w:szCs w:val="32"/>
        </w:rPr>
      </w:pPr>
      <w:r w:rsidRPr="00362522">
        <w:rPr>
          <w:rFonts w:ascii="黑体" w:eastAsia="黑体" w:hAnsi="黑体" w:hint="eastAsia"/>
          <w:b w:val="0"/>
          <w:sz w:val="32"/>
          <w:szCs w:val="32"/>
        </w:rPr>
        <w:t>第二章  资金分配</w:t>
      </w:r>
    </w:p>
    <w:p w:rsidR="00E32950" w:rsidP="002C3913">
      <w:pPr>
        <w:ind w:firstLine="400" w:firstLineChars="200"/>
        <w:rPr>
          <w:rFonts w:ascii="仿宋_GB2312" w:eastAsia="仿宋_GB2312"/>
          <w:sz w:val="32"/>
          <w:szCs w:val="32"/>
        </w:rPr>
      </w:pPr>
    </w:p>
    <w:p w:rsidR="00150A67" w:rsidP="002C3913">
      <w:pPr>
        <w:ind w:firstLine="400" w:firstLineChars="200"/>
        <w:rPr>
          <w:rFonts w:ascii="仿宋_GB2312" w:eastAsia="仿宋_GB2312"/>
          <w:sz w:val="32"/>
          <w:szCs w:val="32"/>
        </w:rPr>
      </w:pPr>
      <w:r>
        <w:rPr>
          <w:rFonts w:ascii="仿宋_GB2312" w:eastAsia="仿宋_GB2312" w:hint="eastAsia"/>
          <w:sz w:val="32"/>
          <w:szCs w:val="32"/>
        </w:rPr>
        <w:t>第五条  扶持资金来源。市级财政在年度预算中安排每年200万元以上的专项资金用于强化全市安全生产工作。</w:t>
      </w:r>
    </w:p>
    <w:p w:rsidR="007A7FDB" w:rsidP="002C3913">
      <w:pPr>
        <w:ind w:firstLine="400" w:firstLineChars="200"/>
        <w:rPr>
          <w:rFonts w:ascii="仿宋_GB2312" w:eastAsia="仿宋_GB2312"/>
          <w:sz w:val="32"/>
          <w:szCs w:val="32"/>
        </w:rPr>
      </w:pPr>
      <w:r>
        <w:rPr>
          <w:rFonts w:ascii="仿宋_GB2312" w:eastAsia="仿宋_GB2312" w:hint="eastAsia"/>
          <w:sz w:val="32"/>
          <w:szCs w:val="32"/>
        </w:rPr>
        <w:t xml:space="preserve">第六条  </w:t>
      </w:r>
      <w:r w:rsidRPr="008D6227">
        <w:rPr>
          <w:rFonts w:ascii="仿宋_GB2312" w:eastAsia="仿宋_GB2312" w:hint="eastAsia"/>
          <w:sz w:val="32"/>
          <w:szCs w:val="32"/>
        </w:rPr>
        <w:t>专项扶持资金采用因素法和竞争性分配相结合的方式进行资金分配。</w:t>
      </w:r>
    </w:p>
    <w:p w:rsidR="009163E6" w:rsidP="002C3913">
      <w:pPr>
        <w:ind w:firstLine="400" w:firstLineChars="200"/>
        <w:rPr>
          <w:rFonts w:ascii="仿宋_GB2312" w:eastAsia="仿宋_GB2312"/>
          <w:sz w:val="32"/>
          <w:szCs w:val="32"/>
        </w:rPr>
      </w:pPr>
      <w:r>
        <w:rPr>
          <w:rFonts w:ascii="仿宋_GB2312" w:eastAsia="仿宋_GB2312" w:hint="eastAsia"/>
          <w:sz w:val="32"/>
          <w:szCs w:val="32"/>
        </w:rPr>
        <w:t>第七条  扶持资金实行专款专用、专项管理，其他财政资金已安排的事项，原则上不再重复安排。</w:t>
      </w:r>
    </w:p>
    <w:p w:rsidR="009163E6" w:rsidRPr="009163E6" w:rsidP="002C3913">
      <w:pPr>
        <w:ind w:firstLine="400" w:firstLineChars="200"/>
        <w:rPr>
          <w:rFonts w:ascii="仿宋_GB2312" w:eastAsia="仿宋_GB2312"/>
          <w:sz w:val="32"/>
          <w:szCs w:val="32"/>
        </w:rPr>
      </w:pPr>
    </w:p>
    <w:p w:rsidR="009163E6" w:rsidRPr="00362522" w:rsidP="00362522">
      <w:pPr>
        <w:ind w:firstLine="400" w:firstLineChars="200"/>
        <w:jc w:val="center"/>
        <w:rPr>
          <w:rFonts w:ascii="黑体" w:eastAsia="黑体" w:hAnsi="黑体"/>
          <w:b w:val="0"/>
          <w:sz w:val="32"/>
          <w:szCs w:val="32"/>
        </w:rPr>
      </w:pPr>
      <w:r w:rsidRPr="00362522">
        <w:rPr>
          <w:rFonts w:ascii="黑体" w:eastAsia="黑体" w:hAnsi="黑体" w:hint="eastAsia"/>
          <w:b w:val="0"/>
          <w:sz w:val="32"/>
          <w:szCs w:val="32"/>
        </w:rPr>
        <w:t>第三章  支持范围</w:t>
      </w:r>
    </w:p>
    <w:p w:rsidR="00E32950" w:rsidP="002C3913">
      <w:pPr>
        <w:ind w:firstLine="400" w:firstLineChars="200"/>
        <w:rPr>
          <w:rFonts w:ascii="仿宋_GB2312" w:eastAsia="仿宋_GB2312"/>
          <w:sz w:val="32"/>
          <w:szCs w:val="32"/>
        </w:rPr>
      </w:pPr>
    </w:p>
    <w:p w:rsidR="00F127F4" w:rsidRPr="008D6227" w:rsidP="002C3913">
      <w:pPr>
        <w:ind w:firstLine="400" w:firstLineChars="200"/>
        <w:rPr>
          <w:rFonts w:ascii="仿宋_GB2312" w:eastAsia="仿宋_GB2312"/>
          <w:sz w:val="32"/>
          <w:szCs w:val="32"/>
        </w:rPr>
      </w:pPr>
      <w:r>
        <w:rPr>
          <w:rFonts w:ascii="仿宋_GB2312" w:eastAsia="仿宋_GB2312" w:hint="eastAsia"/>
          <w:sz w:val="32"/>
          <w:szCs w:val="32"/>
        </w:rPr>
        <w:t xml:space="preserve">第八条  </w:t>
      </w:r>
      <w:r w:rsidRPr="008D6227">
        <w:rPr>
          <w:rFonts w:ascii="仿宋_GB2312" w:eastAsia="仿宋_GB2312" w:hint="eastAsia"/>
          <w:sz w:val="32"/>
          <w:szCs w:val="32"/>
        </w:rPr>
        <w:t>扶持资金支持的项目，应当符合国家、省、市安全生产工作的规定和要求，集中</w:t>
      </w:r>
      <w:r>
        <w:rPr>
          <w:rFonts w:ascii="仿宋_GB2312" w:eastAsia="仿宋_GB2312" w:hint="eastAsia"/>
          <w:sz w:val="32"/>
          <w:szCs w:val="32"/>
        </w:rPr>
        <w:t>财力</w:t>
      </w:r>
      <w:r w:rsidRPr="008D6227">
        <w:rPr>
          <w:rFonts w:ascii="仿宋_GB2312" w:eastAsia="仿宋_GB2312" w:hint="eastAsia"/>
          <w:sz w:val="32"/>
          <w:szCs w:val="32"/>
        </w:rPr>
        <w:t>支持</w:t>
      </w:r>
      <w:r>
        <w:rPr>
          <w:rFonts w:ascii="仿宋_GB2312" w:eastAsia="仿宋_GB2312" w:hint="eastAsia"/>
          <w:sz w:val="32"/>
          <w:szCs w:val="32"/>
        </w:rPr>
        <w:t>安全生产</w:t>
      </w:r>
      <w:r w:rsidRPr="008D6227">
        <w:rPr>
          <w:rFonts w:ascii="仿宋_GB2312" w:eastAsia="仿宋_GB2312" w:hint="eastAsia"/>
          <w:sz w:val="32"/>
          <w:szCs w:val="32"/>
        </w:rPr>
        <w:t>重点项目，</w:t>
      </w:r>
      <w:r>
        <w:rPr>
          <w:rFonts w:ascii="仿宋_GB2312" w:eastAsia="仿宋_GB2312" w:hint="eastAsia"/>
          <w:sz w:val="32"/>
          <w:szCs w:val="32"/>
        </w:rPr>
        <w:t>强化安全生产基层基础建设，</w:t>
      </w:r>
      <w:r w:rsidRPr="008D6227">
        <w:rPr>
          <w:rFonts w:ascii="仿宋_GB2312" w:eastAsia="仿宋_GB2312" w:hint="eastAsia"/>
          <w:sz w:val="32"/>
          <w:szCs w:val="32"/>
        </w:rPr>
        <w:t>有效发挥专项扶持资金的引导作用和使用效益。</w:t>
      </w:r>
    </w:p>
    <w:p w:rsidR="00D30CD0" w:rsidP="002C3913">
      <w:pPr>
        <w:ind w:firstLine="400" w:firstLineChars="200"/>
        <w:rPr>
          <w:rFonts w:ascii="仿宋_GB2312" w:eastAsia="仿宋_GB2312"/>
          <w:sz w:val="32"/>
          <w:szCs w:val="32"/>
        </w:rPr>
      </w:pPr>
      <w:r>
        <w:rPr>
          <w:rFonts w:ascii="仿宋_GB2312" w:eastAsia="仿宋_GB2312" w:hint="eastAsia"/>
          <w:sz w:val="32"/>
          <w:szCs w:val="32"/>
        </w:rPr>
        <w:t>第九条  扶持资金支持范围：</w:t>
      </w:r>
    </w:p>
    <w:p w:rsidR="00FF237E" w:rsidP="002C3913">
      <w:pPr>
        <w:ind w:firstLine="400" w:firstLineChars="200"/>
        <w:rPr>
          <w:rFonts w:ascii="仿宋_GB2312" w:eastAsia="仿宋_GB2312"/>
          <w:sz w:val="32"/>
          <w:szCs w:val="32"/>
        </w:rPr>
      </w:pPr>
      <w:r>
        <w:rPr>
          <w:rFonts w:ascii="仿宋_GB2312" w:eastAsia="仿宋_GB2312" w:hint="eastAsia"/>
          <w:sz w:val="32"/>
          <w:szCs w:val="32"/>
        </w:rPr>
        <w:t>（一）</w:t>
      </w:r>
      <w:r w:rsidRPr="008D6227">
        <w:rPr>
          <w:rFonts w:ascii="仿宋_GB2312" w:eastAsia="仿宋_GB2312" w:hint="eastAsia"/>
          <w:sz w:val="32"/>
          <w:szCs w:val="32"/>
        </w:rPr>
        <w:t>安全生产应急救援能力建设；</w:t>
      </w:r>
    </w:p>
    <w:p w:rsidR="00FF237E" w:rsidP="002C3913">
      <w:pPr>
        <w:ind w:firstLine="400" w:firstLineChars="200"/>
        <w:rPr>
          <w:rFonts w:ascii="仿宋_GB2312" w:eastAsia="仿宋_GB2312"/>
          <w:sz w:val="32"/>
          <w:szCs w:val="32"/>
        </w:rPr>
      </w:pPr>
      <w:r>
        <w:rPr>
          <w:rFonts w:ascii="仿宋_GB2312" w:eastAsia="仿宋_GB2312" w:hint="eastAsia"/>
          <w:sz w:val="32"/>
          <w:szCs w:val="32"/>
        </w:rPr>
        <w:t>（二）安全监管能力建设，包括加强安全生产基层基础建设，健全完善安全生产设备设施等；</w:t>
      </w:r>
    </w:p>
    <w:p w:rsidR="009163E6" w:rsidP="002C3913">
      <w:pPr>
        <w:ind w:firstLine="400" w:firstLineChars="200"/>
        <w:rPr>
          <w:rFonts w:ascii="仿宋_GB2312" w:eastAsia="仿宋_GB2312"/>
          <w:sz w:val="32"/>
          <w:szCs w:val="32"/>
        </w:rPr>
      </w:pPr>
      <w:r>
        <w:rPr>
          <w:rFonts w:ascii="仿宋_GB2312" w:eastAsia="仿宋_GB2312" w:hint="eastAsia"/>
          <w:sz w:val="32"/>
          <w:szCs w:val="32"/>
        </w:rPr>
        <w:t>（三）</w:t>
      </w:r>
      <w:r w:rsidRPr="008D6227">
        <w:rPr>
          <w:rFonts w:ascii="仿宋_GB2312" w:eastAsia="仿宋_GB2312" w:hint="eastAsia"/>
          <w:sz w:val="32"/>
          <w:szCs w:val="32"/>
        </w:rPr>
        <w:t>公共领域的安全隐患、涉及社会安全的企业重大</w:t>
      </w:r>
      <w:r>
        <w:rPr>
          <w:rFonts w:ascii="仿宋_GB2312" w:eastAsia="仿宋_GB2312" w:hint="eastAsia"/>
          <w:sz w:val="32"/>
          <w:szCs w:val="32"/>
        </w:rPr>
        <w:t>安全</w:t>
      </w:r>
      <w:r w:rsidRPr="008D6227">
        <w:rPr>
          <w:rFonts w:ascii="仿宋_GB2312" w:eastAsia="仿宋_GB2312" w:hint="eastAsia"/>
          <w:sz w:val="32"/>
          <w:szCs w:val="32"/>
        </w:rPr>
        <w:t>隐患</w:t>
      </w:r>
      <w:r>
        <w:rPr>
          <w:rFonts w:ascii="仿宋_GB2312" w:eastAsia="仿宋_GB2312" w:hint="eastAsia"/>
          <w:sz w:val="32"/>
          <w:szCs w:val="32"/>
        </w:rPr>
        <w:t>治理</w:t>
      </w:r>
      <w:r w:rsidRPr="008D6227">
        <w:rPr>
          <w:rFonts w:ascii="仿宋_GB2312" w:eastAsia="仿宋_GB2312" w:hint="eastAsia"/>
          <w:sz w:val="32"/>
          <w:szCs w:val="32"/>
        </w:rPr>
        <w:t>；</w:t>
      </w:r>
    </w:p>
    <w:p w:rsidR="009163E6" w:rsidRPr="008D6227" w:rsidP="002C3913">
      <w:pPr>
        <w:ind w:firstLine="400" w:firstLineChars="200"/>
        <w:rPr>
          <w:rFonts w:ascii="仿宋_GB2312" w:eastAsia="仿宋_GB2312"/>
          <w:sz w:val="32"/>
          <w:szCs w:val="32"/>
        </w:rPr>
      </w:pPr>
      <w:r>
        <w:rPr>
          <w:rFonts w:ascii="仿宋_GB2312" w:eastAsia="仿宋_GB2312" w:hint="eastAsia"/>
          <w:sz w:val="32"/>
          <w:szCs w:val="32"/>
        </w:rPr>
        <w:t>（四）安全生产风险预警防控，包括安全生产宣传教育、</w:t>
      </w:r>
      <w:r w:rsidRPr="008D6227">
        <w:rPr>
          <w:rFonts w:ascii="仿宋_GB2312" w:eastAsia="仿宋_GB2312" w:hint="eastAsia"/>
          <w:sz w:val="32"/>
          <w:szCs w:val="32"/>
        </w:rPr>
        <w:t>安全生产新技术、新工艺的推广应用</w:t>
      </w:r>
      <w:r>
        <w:rPr>
          <w:rFonts w:ascii="仿宋_GB2312" w:eastAsia="仿宋_GB2312" w:hint="eastAsia"/>
          <w:sz w:val="32"/>
          <w:szCs w:val="32"/>
        </w:rPr>
        <w:t>等</w:t>
      </w:r>
      <w:r w:rsidRPr="008D6227">
        <w:rPr>
          <w:rFonts w:ascii="仿宋_GB2312" w:eastAsia="仿宋_GB2312" w:hint="eastAsia"/>
          <w:sz w:val="32"/>
          <w:szCs w:val="32"/>
        </w:rPr>
        <w:t>；</w:t>
      </w:r>
    </w:p>
    <w:p w:rsidR="009163E6" w:rsidRPr="008D6227" w:rsidP="002C3913">
      <w:pPr>
        <w:ind w:firstLine="400" w:firstLineChars="200"/>
        <w:rPr>
          <w:rFonts w:ascii="仿宋_GB2312" w:eastAsia="仿宋_GB2312"/>
          <w:sz w:val="32"/>
          <w:szCs w:val="32"/>
        </w:rPr>
      </w:pPr>
      <w:r>
        <w:rPr>
          <w:rFonts w:ascii="仿宋_GB2312" w:eastAsia="仿宋_GB2312" w:hint="eastAsia"/>
          <w:sz w:val="32"/>
          <w:szCs w:val="32"/>
        </w:rPr>
        <w:t>（五）</w:t>
      </w:r>
      <w:r w:rsidRPr="008D6227">
        <w:rPr>
          <w:rFonts w:ascii="仿宋_GB2312" w:eastAsia="仿宋_GB2312" w:hint="eastAsia"/>
          <w:sz w:val="32"/>
          <w:szCs w:val="32"/>
        </w:rPr>
        <w:t>市政府安全生产重大工作的推进；</w:t>
      </w:r>
    </w:p>
    <w:p w:rsidR="009163E6" w:rsidRPr="008D6227" w:rsidP="002C3913">
      <w:pPr>
        <w:ind w:firstLine="400" w:firstLineChars="200"/>
        <w:rPr>
          <w:rFonts w:ascii="仿宋_GB2312" w:eastAsia="仿宋_GB2312"/>
          <w:sz w:val="32"/>
          <w:szCs w:val="32"/>
        </w:rPr>
      </w:pPr>
      <w:r>
        <w:rPr>
          <w:rFonts w:ascii="仿宋_GB2312" w:eastAsia="仿宋_GB2312" w:hint="eastAsia"/>
          <w:sz w:val="32"/>
          <w:szCs w:val="32"/>
        </w:rPr>
        <w:t>（六）</w:t>
      </w:r>
      <w:r w:rsidRPr="008D6227">
        <w:rPr>
          <w:rFonts w:ascii="仿宋_GB2312" w:eastAsia="仿宋_GB2312" w:hint="eastAsia"/>
          <w:sz w:val="32"/>
          <w:szCs w:val="32"/>
        </w:rPr>
        <w:t>安全生产其他需要政府资金引导、调节或投入的领域。</w:t>
      </w:r>
    </w:p>
    <w:p w:rsidR="009163E6" w:rsidP="002C3913">
      <w:pPr>
        <w:ind w:firstLine="400" w:firstLineChars="200"/>
        <w:rPr>
          <w:rFonts w:ascii="仿宋_GB2312" w:eastAsia="仿宋_GB2312"/>
          <w:sz w:val="32"/>
          <w:szCs w:val="32"/>
        </w:rPr>
      </w:pPr>
      <w:r>
        <w:rPr>
          <w:rFonts w:ascii="仿宋_GB2312" w:eastAsia="仿宋_GB2312" w:hint="eastAsia"/>
          <w:sz w:val="32"/>
          <w:szCs w:val="32"/>
        </w:rPr>
        <w:t xml:space="preserve">第十条  </w:t>
      </w:r>
      <w:r w:rsidRPr="008D6227">
        <w:rPr>
          <w:rFonts w:ascii="仿宋_GB2312" w:eastAsia="仿宋_GB2312" w:hint="eastAsia"/>
          <w:sz w:val="32"/>
          <w:szCs w:val="32"/>
        </w:rPr>
        <w:t>专项扶持资金的申报单位必须是</w:t>
      </w:r>
      <w:r>
        <w:rPr>
          <w:rFonts w:ascii="仿宋_GB2312" w:eastAsia="仿宋_GB2312" w:hint="eastAsia"/>
          <w:sz w:val="32"/>
          <w:szCs w:val="32"/>
        </w:rPr>
        <w:t>江门市内具有法人</w:t>
      </w:r>
      <w:r>
        <w:rPr>
          <w:rFonts w:ascii="仿宋_GB2312" w:eastAsia="仿宋_GB2312" w:hint="eastAsia"/>
          <w:sz w:val="32"/>
          <w:szCs w:val="32"/>
        </w:rPr>
        <w:t>资格的企事业单位、政府机构、社团组织等（被列入不良诚信记录的单位除外）。</w:t>
      </w:r>
    </w:p>
    <w:p w:rsidR="00E32950" w:rsidRPr="00E32950" w:rsidP="002C3913">
      <w:pPr>
        <w:ind w:firstLine="400" w:firstLineChars="200"/>
        <w:rPr>
          <w:rFonts w:ascii="仿宋_GB2312" w:eastAsia="仿宋_GB2312"/>
          <w:sz w:val="32"/>
          <w:szCs w:val="32"/>
        </w:rPr>
      </w:pPr>
    </w:p>
    <w:p w:rsidR="009163E6" w:rsidRPr="00362522" w:rsidP="00362522">
      <w:pPr>
        <w:ind w:firstLine="400" w:firstLineChars="200"/>
        <w:jc w:val="center"/>
        <w:rPr>
          <w:rFonts w:ascii="黑体" w:eastAsia="黑体" w:hAnsi="黑体"/>
          <w:b w:val="0"/>
          <w:sz w:val="32"/>
          <w:szCs w:val="32"/>
        </w:rPr>
      </w:pPr>
      <w:r w:rsidRPr="00362522">
        <w:rPr>
          <w:rFonts w:ascii="黑体" w:eastAsia="黑体" w:hAnsi="黑体" w:hint="eastAsia"/>
          <w:b w:val="0"/>
          <w:sz w:val="32"/>
          <w:szCs w:val="32"/>
        </w:rPr>
        <w:t>第四章  工作分工</w:t>
      </w:r>
    </w:p>
    <w:p w:rsidR="009163E6" w:rsidP="002C3913">
      <w:pPr>
        <w:ind w:firstLine="400" w:firstLineChars="200"/>
        <w:rPr>
          <w:rFonts w:ascii="仿宋_GB2312" w:eastAsia="仿宋_GB2312"/>
          <w:sz w:val="32"/>
          <w:szCs w:val="32"/>
        </w:rPr>
      </w:pPr>
    </w:p>
    <w:p w:rsidR="00E32950" w:rsidP="002C3913">
      <w:pPr>
        <w:ind w:firstLine="400" w:firstLineChars="200"/>
        <w:rPr>
          <w:rFonts w:ascii="仿宋_GB2312" w:eastAsia="仿宋_GB2312"/>
          <w:sz w:val="32"/>
          <w:szCs w:val="32"/>
        </w:rPr>
      </w:pPr>
      <w:r>
        <w:rPr>
          <w:rFonts w:ascii="仿宋_GB2312" w:eastAsia="仿宋_GB2312" w:hint="eastAsia"/>
          <w:sz w:val="32"/>
          <w:szCs w:val="32"/>
        </w:rPr>
        <w:t>第十一条  市安全监管局、市财政局共同负责扶持资金的管理。</w:t>
      </w:r>
    </w:p>
    <w:p w:rsidR="00ED2050" w:rsidP="002C3913">
      <w:pPr>
        <w:ind w:firstLine="400" w:firstLineChars="200"/>
        <w:rPr>
          <w:rFonts w:ascii="仿宋_GB2312" w:eastAsia="仿宋_GB2312"/>
          <w:sz w:val="32"/>
          <w:szCs w:val="32"/>
        </w:rPr>
      </w:pPr>
      <w:r>
        <w:rPr>
          <w:rFonts w:ascii="仿宋_GB2312" w:eastAsia="仿宋_GB2312" w:hint="eastAsia"/>
          <w:sz w:val="32"/>
          <w:szCs w:val="32"/>
        </w:rPr>
        <w:t>第十二条  市安全监管局根据工作实际，提出安全生产专项资金年度预算建议，制订和发布每年度扶持资金申报指南，提出资金扶持计划，会同市财政局组织项目申报、评审以及对项目实施情况进行监督检查，按规定开展绩效评价工作。</w:t>
      </w:r>
    </w:p>
    <w:p w:rsidR="00D150CF" w:rsidP="002C3913">
      <w:pPr>
        <w:ind w:firstLine="400" w:firstLineChars="200"/>
        <w:rPr>
          <w:rFonts w:ascii="仿宋_GB2312" w:eastAsia="仿宋_GB2312"/>
          <w:sz w:val="32"/>
          <w:szCs w:val="32"/>
        </w:rPr>
      </w:pPr>
      <w:r>
        <w:rPr>
          <w:rFonts w:ascii="仿宋_GB2312" w:eastAsia="仿宋_GB2312" w:hint="eastAsia"/>
          <w:sz w:val="32"/>
          <w:szCs w:val="32"/>
        </w:rPr>
        <w:t>第十三条  市财政局负责扶持资金预算管理，审核扶持资金年度预算建议，扶持项目确立后按程序办理资金拨付手续，会同市安全监管局对资金使用情况进行监督检查和开展绩效评价。</w:t>
      </w:r>
    </w:p>
    <w:p w:rsidR="00161BB5" w:rsidP="002C3913">
      <w:pPr>
        <w:ind w:firstLine="400" w:firstLineChars="200"/>
        <w:rPr>
          <w:rFonts w:ascii="仿宋_GB2312" w:eastAsia="仿宋_GB2312"/>
          <w:sz w:val="32"/>
          <w:szCs w:val="32"/>
        </w:rPr>
      </w:pPr>
      <w:r w:rsidRPr="008D6227">
        <w:rPr>
          <w:rFonts w:ascii="仿宋_GB2312" w:eastAsia="仿宋_GB2312" w:hint="eastAsia"/>
          <w:sz w:val="32"/>
          <w:szCs w:val="32"/>
        </w:rPr>
        <w:t>第</w:t>
      </w:r>
      <w:r>
        <w:rPr>
          <w:rFonts w:ascii="仿宋_GB2312" w:eastAsia="仿宋_GB2312" w:hint="eastAsia"/>
          <w:sz w:val="32"/>
          <w:szCs w:val="32"/>
        </w:rPr>
        <w:t>十四</w:t>
      </w:r>
      <w:r w:rsidRPr="008D6227">
        <w:rPr>
          <w:rFonts w:ascii="仿宋_GB2312" w:eastAsia="仿宋_GB2312" w:hint="eastAsia"/>
          <w:sz w:val="32"/>
          <w:szCs w:val="32"/>
        </w:rPr>
        <w:t>条  各市（区）安监部门</w:t>
      </w:r>
      <w:r>
        <w:rPr>
          <w:rFonts w:ascii="仿宋_GB2312" w:eastAsia="仿宋_GB2312" w:hint="eastAsia"/>
          <w:sz w:val="32"/>
          <w:szCs w:val="32"/>
        </w:rPr>
        <w:t>和财政部门、行业主管部门</w:t>
      </w:r>
      <w:r w:rsidRPr="008D6227">
        <w:rPr>
          <w:rFonts w:ascii="仿宋_GB2312" w:eastAsia="仿宋_GB2312" w:hint="eastAsia"/>
          <w:sz w:val="32"/>
          <w:szCs w:val="32"/>
        </w:rPr>
        <w:t>要统筹做好本地区</w:t>
      </w:r>
      <w:r>
        <w:rPr>
          <w:rFonts w:ascii="仿宋_GB2312" w:eastAsia="仿宋_GB2312" w:hint="eastAsia"/>
          <w:sz w:val="32"/>
          <w:szCs w:val="32"/>
        </w:rPr>
        <w:t>和本行业的项目</w:t>
      </w:r>
      <w:r w:rsidRPr="008D6227">
        <w:rPr>
          <w:rFonts w:ascii="仿宋_GB2312" w:eastAsia="仿宋_GB2312" w:hint="eastAsia"/>
          <w:sz w:val="32"/>
          <w:szCs w:val="32"/>
        </w:rPr>
        <w:t>申报工作，负责</w:t>
      </w:r>
      <w:r>
        <w:rPr>
          <w:rFonts w:ascii="仿宋_GB2312" w:eastAsia="仿宋_GB2312" w:hint="eastAsia"/>
          <w:sz w:val="32"/>
          <w:szCs w:val="32"/>
        </w:rPr>
        <w:t>对</w:t>
      </w:r>
      <w:r w:rsidRPr="008D6227">
        <w:rPr>
          <w:rFonts w:ascii="仿宋_GB2312" w:eastAsia="仿宋_GB2312" w:hint="eastAsia"/>
          <w:sz w:val="32"/>
          <w:szCs w:val="32"/>
        </w:rPr>
        <w:t>属地</w:t>
      </w:r>
      <w:r>
        <w:rPr>
          <w:rFonts w:ascii="仿宋_GB2312" w:eastAsia="仿宋_GB2312" w:hint="eastAsia"/>
          <w:sz w:val="32"/>
          <w:szCs w:val="32"/>
        </w:rPr>
        <w:t>和分管行业领域的</w:t>
      </w:r>
      <w:r w:rsidRPr="008D6227">
        <w:rPr>
          <w:rFonts w:ascii="仿宋_GB2312" w:eastAsia="仿宋_GB2312" w:hint="eastAsia"/>
          <w:sz w:val="32"/>
          <w:szCs w:val="32"/>
        </w:rPr>
        <w:t>申报项目</w:t>
      </w:r>
      <w:r w:rsidR="002C3913">
        <w:rPr>
          <w:rFonts w:ascii="仿宋_GB2312" w:eastAsia="仿宋_GB2312" w:hint="eastAsia"/>
          <w:sz w:val="32"/>
          <w:szCs w:val="32"/>
        </w:rPr>
        <w:t>进行</w:t>
      </w:r>
      <w:r w:rsidR="002C3913">
        <w:rPr>
          <w:rFonts w:ascii="仿宋_GB2312" w:eastAsia="仿宋_GB2312" w:hint="eastAsia"/>
          <w:sz w:val="32"/>
          <w:szCs w:val="32"/>
        </w:rPr>
        <w:t>初审</w:t>
      </w:r>
      <w:r w:rsidRPr="008D6227">
        <w:rPr>
          <w:rFonts w:ascii="仿宋_GB2312" w:eastAsia="仿宋_GB2312" w:hint="eastAsia"/>
          <w:sz w:val="32"/>
          <w:szCs w:val="32"/>
        </w:rPr>
        <w:t>，对项目实施情况进行监督检查，配合</w:t>
      </w:r>
      <w:r w:rsidRPr="008D6227">
        <w:rPr>
          <w:rFonts w:ascii="仿宋_GB2312" w:eastAsia="仿宋_GB2312" w:hint="eastAsia"/>
          <w:sz w:val="32"/>
          <w:szCs w:val="32"/>
        </w:rPr>
        <w:t>绩效评价工作。</w:t>
      </w:r>
    </w:p>
    <w:p w:rsidR="00D150CF" w:rsidP="002C3913">
      <w:pPr>
        <w:ind w:firstLine="400" w:firstLineChars="200"/>
        <w:rPr>
          <w:rFonts w:ascii="仿宋_GB2312" w:eastAsia="仿宋_GB2312"/>
          <w:sz w:val="32"/>
          <w:szCs w:val="32"/>
        </w:rPr>
      </w:pPr>
      <w:r w:rsidRPr="008D6227">
        <w:rPr>
          <w:rFonts w:ascii="仿宋_GB2312" w:eastAsia="仿宋_GB2312" w:hint="eastAsia"/>
          <w:sz w:val="32"/>
          <w:szCs w:val="32"/>
        </w:rPr>
        <w:t>第</w:t>
      </w:r>
      <w:r>
        <w:rPr>
          <w:rFonts w:ascii="仿宋_GB2312" w:eastAsia="仿宋_GB2312" w:hint="eastAsia"/>
          <w:sz w:val="32"/>
          <w:szCs w:val="32"/>
        </w:rPr>
        <w:t>十五</w:t>
      </w:r>
      <w:r w:rsidRPr="008D6227">
        <w:rPr>
          <w:rFonts w:ascii="仿宋_GB2312" w:eastAsia="仿宋_GB2312" w:hint="eastAsia"/>
          <w:sz w:val="32"/>
          <w:szCs w:val="32"/>
        </w:rPr>
        <w:t>条  专项扶持资金使用单位（企业）法定代表人负责本单位（企业）项目的具体实施，对申报材料的准确性和真实性、项目建设、资金使用、达产达效等负责</w:t>
      </w:r>
      <w:r>
        <w:rPr>
          <w:rFonts w:ascii="仿宋_GB2312" w:eastAsia="仿宋_GB2312" w:hint="eastAsia"/>
          <w:sz w:val="32"/>
          <w:szCs w:val="32"/>
        </w:rPr>
        <w:t>。</w:t>
      </w:r>
    </w:p>
    <w:p w:rsidR="00D150CF" w:rsidRPr="00D150CF" w:rsidP="002C3913">
      <w:pPr>
        <w:ind w:firstLine="400" w:firstLineChars="200"/>
        <w:rPr>
          <w:rFonts w:ascii="仿宋_GB2312" w:eastAsia="仿宋_GB2312"/>
          <w:sz w:val="32"/>
          <w:szCs w:val="32"/>
        </w:rPr>
      </w:pPr>
    </w:p>
    <w:p w:rsidR="00146637" w:rsidP="00931E90">
      <w:pPr>
        <w:widowControl/>
        <w:jc w:val="center"/>
        <w:rPr>
          <w:rFonts w:ascii="黑体" w:eastAsia="黑体" w:hAnsi="黑体" w:hint="eastAsia"/>
          <w:sz w:val="32"/>
          <w:szCs w:val="32"/>
        </w:rPr>
      </w:pPr>
      <w:r w:rsidRPr="00362522">
        <w:rPr>
          <w:rFonts w:ascii="黑体" w:eastAsia="黑体" w:hAnsi="黑体" w:hint="eastAsia"/>
          <w:b w:val="0"/>
          <w:sz w:val="32"/>
          <w:szCs w:val="32"/>
        </w:rPr>
        <w:t>第五章  申报和审核程序</w:t>
      </w:r>
    </w:p>
    <w:p w:rsidR="00362522" w:rsidRPr="00362522" w:rsidP="00931E90">
      <w:pPr>
        <w:widowControl/>
        <w:jc w:val="center"/>
        <w:rPr>
          <w:rFonts w:ascii="黑体" w:eastAsia="黑体" w:hAnsi="黑体"/>
          <w:sz w:val="32"/>
          <w:szCs w:val="32"/>
        </w:rPr>
      </w:pPr>
    </w:p>
    <w:p w:rsidR="00A23B84" w:rsidP="002C3913">
      <w:pPr>
        <w:ind w:firstLine="400" w:firstLineChars="200"/>
        <w:rPr>
          <w:rFonts w:ascii="仿宋_GB2312" w:eastAsia="仿宋_GB2312"/>
          <w:sz w:val="32"/>
          <w:szCs w:val="32"/>
        </w:rPr>
      </w:pPr>
      <w:r w:rsidRPr="008D6227">
        <w:rPr>
          <w:rFonts w:ascii="仿宋_GB2312" w:eastAsia="仿宋_GB2312" w:hint="eastAsia"/>
          <w:sz w:val="32"/>
          <w:szCs w:val="32"/>
        </w:rPr>
        <w:t>第十</w:t>
      </w:r>
      <w:r>
        <w:rPr>
          <w:rFonts w:ascii="仿宋_GB2312" w:eastAsia="仿宋_GB2312" w:hint="eastAsia"/>
          <w:sz w:val="32"/>
          <w:szCs w:val="32"/>
        </w:rPr>
        <w:t>六</w:t>
      </w:r>
      <w:r w:rsidRPr="008D6227">
        <w:rPr>
          <w:rFonts w:ascii="仿宋_GB2312" w:eastAsia="仿宋_GB2312" w:hint="eastAsia"/>
          <w:sz w:val="32"/>
          <w:szCs w:val="32"/>
        </w:rPr>
        <w:t xml:space="preserve">条  </w:t>
      </w:r>
      <w:r>
        <w:rPr>
          <w:rFonts w:ascii="仿宋_GB2312" w:eastAsia="仿宋_GB2312" w:hint="eastAsia"/>
          <w:sz w:val="32"/>
          <w:szCs w:val="32"/>
        </w:rPr>
        <w:t>市安全监管局根据每年我市安全生产工作计划和工作重点，制订和公布每年度安全生产专项资金申报指南，联合市财政局印发申报通知。</w:t>
      </w:r>
    </w:p>
    <w:p w:rsidR="00155D4F" w:rsidP="002C3913">
      <w:pPr>
        <w:ind w:firstLine="400" w:firstLineChars="200"/>
        <w:rPr>
          <w:rFonts w:ascii="仿宋_GB2312" w:eastAsia="仿宋_GB2312"/>
          <w:sz w:val="32"/>
          <w:szCs w:val="32"/>
        </w:rPr>
      </w:pPr>
      <w:r>
        <w:rPr>
          <w:rFonts w:ascii="仿宋_GB2312" w:eastAsia="仿宋_GB2312" w:hint="eastAsia"/>
          <w:sz w:val="32"/>
          <w:szCs w:val="32"/>
        </w:rPr>
        <w:t>第十八条  申报单位持有关申报材料向所在地安全监管部门、财政部门提出审核申请（有行业主管部门的还需经行业主管部门审核），审核通过后，向市安全监管局提出申报。</w:t>
      </w:r>
    </w:p>
    <w:p w:rsidR="00931E90" w:rsidP="002C3913">
      <w:pPr>
        <w:ind w:firstLine="400" w:firstLineChars="200"/>
        <w:rPr>
          <w:rFonts w:ascii="仿宋_GB2312" w:eastAsia="仿宋_GB2312"/>
          <w:sz w:val="32"/>
          <w:szCs w:val="32"/>
        </w:rPr>
      </w:pPr>
      <w:r>
        <w:rPr>
          <w:rFonts w:ascii="仿宋_GB2312" w:eastAsia="仿宋_GB2312" w:hint="eastAsia"/>
          <w:sz w:val="32"/>
          <w:szCs w:val="32"/>
        </w:rPr>
        <w:t>第十九条  市属单位经行业主管部门审核后，向市安全监管局提出申报，无行业主管部门的直接向市安全监管局提出申报。</w:t>
      </w:r>
    </w:p>
    <w:p w:rsidR="00F17C96" w:rsidRPr="00F17C96" w:rsidP="002C3913">
      <w:pPr>
        <w:ind w:firstLine="400" w:firstLineChars="200"/>
        <w:rPr>
          <w:rFonts w:ascii="仿宋_GB2312" w:eastAsia="仿宋_GB2312"/>
          <w:sz w:val="32"/>
          <w:szCs w:val="32"/>
        </w:rPr>
      </w:pPr>
      <w:r w:rsidRPr="008D6227">
        <w:rPr>
          <w:rFonts w:ascii="仿宋_GB2312" w:eastAsia="仿宋_GB2312" w:hint="eastAsia"/>
          <w:sz w:val="32"/>
          <w:szCs w:val="32"/>
        </w:rPr>
        <w:t>第</w:t>
      </w:r>
      <w:r>
        <w:rPr>
          <w:rFonts w:ascii="仿宋_GB2312" w:eastAsia="仿宋_GB2312" w:hint="eastAsia"/>
          <w:sz w:val="32"/>
          <w:szCs w:val="32"/>
        </w:rPr>
        <w:t>二十</w:t>
      </w:r>
      <w:r w:rsidRPr="008D6227">
        <w:rPr>
          <w:rFonts w:ascii="仿宋_GB2312" w:eastAsia="仿宋_GB2312" w:hint="eastAsia"/>
          <w:sz w:val="32"/>
          <w:szCs w:val="32"/>
        </w:rPr>
        <w:t>条  一个项目原则上只能申请一项专项资金。申请单位不得以同一项目重复申报或多头申报专项资金。同一项目确因特殊情况需申报多项专项资金的，必须在申报材料中注明原因及项目。</w:t>
      </w:r>
    </w:p>
    <w:p w:rsidR="00977C6E" w:rsidP="002C3913">
      <w:pPr>
        <w:ind w:firstLine="400" w:firstLineChars="200"/>
        <w:rPr>
          <w:rFonts w:ascii="仿宋_GB2312" w:eastAsia="仿宋_GB2312"/>
          <w:sz w:val="32"/>
          <w:szCs w:val="32"/>
        </w:rPr>
      </w:pPr>
      <w:r>
        <w:rPr>
          <w:rFonts w:ascii="仿宋_GB2312" w:eastAsia="仿宋_GB2312" w:hint="eastAsia"/>
          <w:sz w:val="32"/>
          <w:szCs w:val="32"/>
        </w:rPr>
        <w:t>第二十一条  属于重大建设项目的，申报单位需提供由会计师事务所出具的项目投入情况审计报告以及第三</w:t>
      </w:r>
      <w:r>
        <w:rPr>
          <w:rFonts w:ascii="仿宋_GB2312" w:eastAsia="仿宋_GB2312" w:hint="eastAsia"/>
          <w:sz w:val="32"/>
          <w:szCs w:val="32"/>
        </w:rPr>
        <w:t>方专业</w:t>
      </w:r>
      <w:r>
        <w:rPr>
          <w:rFonts w:ascii="仿宋_GB2312" w:eastAsia="仿宋_GB2312" w:hint="eastAsia"/>
          <w:sz w:val="32"/>
          <w:szCs w:val="32"/>
        </w:rPr>
        <w:t>评审机构出具的评价报告。</w:t>
      </w:r>
    </w:p>
    <w:p w:rsidR="00215386" w:rsidP="002C3913">
      <w:pPr>
        <w:ind w:firstLine="400" w:firstLineChars="200"/>
        <w:rPr>
          <w:rFonts w:ascii="仿宋_GB2312" w:eastAsia="仿宋_GB2312"/>
          <w:sz w:val="32"/>
          <w:szCs w:val="32"/>
        </w:rPr>
      </w:pPr>
      <w:r>
        <w:rPr>
          <w:rFonts w:ascii="仿宋_GB2312" w:eastAsia="仿宋_GB2312" w:hint="eastAsia"/>
          <w:sz w:val="32"/>
          <w:szCs w:val="32"/>
        </w:rPr>
        <w:t>第二十二条  市安全监管局进行</w:t>
      </w:r>
      <w:r w:rsidR="00CC7C16">
        <w:rPr>
          <w:rFonts w:ascii="仿宋_GB2312" w:eastAsia="仿宋_GB2312" w:hint="eastAsia"/>
          <w:sz w:val="32"/>
          <w:szCs w:val="32"/>
        </w:rPr>
        <w:t>初步</w:t>
      </w:r>
      <w:r>
        <w:rPr>
          <w:rFonts w:ascii="仿宋_GB2312" w:eastAsia="仿宋_GB2312" w:hint="eastAsia"/>
          <w:sz w:val="32"/>
          <w:szCs w:val="32"/>
        </w:rPr>
        <w:t>审核后，初步提出拟扶持项目计划，联合市财政局组织开展专家评审，</w:t>
      </w:r>
      <w:r w:rsidRPr="008D6227">
        <w:rPr>
          <w:rFonts w:ascii="仿宋_GB2312" w:eastAsia="仿宋_GB2312" w:hint="eastAsia"/>
          <w:sz w:val="32"/>
          <w:szCs w:val="32"/>
        </w:rPr>
        <w:t>根据评审结果拟定专项扶持资金分配计划，按规定程序联合上报市政府审批。</w:t>
      </w:r>
    </w:p>
    <w:p w:rsidR="00215386" w:rsidP="002C3913">
      <w:pPr>
        <w:ind w:firstLine="400" w:firstLineChars="200"/>
        <w:rPr>
          <w:rFonts w:ascii="仿宋_GB2312" w:eastAsia="仿宋_GB2312"/>
          <w:sz w:val="32"/>
          <w:szCs w:val="32"/>
        </w:rPr>
      </w:pPr>
    </w:p>
    <w:p w:rsidR="00F818BB" w:rsidRPr="00362522" w:rsidP="00362522">
      <w:pPr>
        <w:ind w:firstLine="400" w:firstLineChars="200"/>
        <w:jc w:val="center"/>
        <w:rPr>
          <w:rFonts w:ascii="黑体" w:eastAsia="黑体" w:hAnsi="黑体"/>
          <w:b w:val="0"/>
          <w:sz w:val="32"/>
          <w:szCs w:val="32"/>
        </w:rPr>
      </w:pPr>
      <w:r w:rsidRPr="00362522">
        <w:rPr>
          <w:rFonts w:ascii="黑体" w:eastAsia="黑体" w:hAnsi="黑体" w:hint="eastAsia"/>
          <w:b w:val="0"/>
          <w:sz w:val="32"/>
          <w:szCs w:val="32"/>
        </w:rPr>
        <w:t>第六章  资金划拨和使用</w:t>
      </w:r>
    </w:p>
    <w:p w:rsidR="00F818BB" w:rsidRPr="00215386" w:rsidP="002C3913">
      <w:pPr>
        <w:ind w:firstLine="400" w:firstLineChars="200"/>
        <w:rPr>
          <w:rFonts w:ascii="仿宋_GB2312" w:eastAsia="仿宋_GB2312"/>
          <w:sz w:val="32"/>
          <w:szCs w:val="32"/>
        </w:rPr>
      </w:pPr>
    </w:p>
    <w:p w:rsidR="00225014" w:rsidP="002C3913">
      <w:pPr>
        <w:ind w:firstLine="400" w:firstLineChars="200"/>
        <w:rPr>
          <w:rFonts w:ascii="仿宋_GB2312" w:eastAsia="仿宋_GB2312"/>
          <w:sz w:val="32"/>
          <w:szCs w:val="32"/>
        </w:rPr>
      </w:pPr>
      <w:r>
        <w:rPr>
          <w:rFonts w:ascii="仿宋_GB2312" w:eastAsia="仿宋_GB2312" w:hint="eastAsia"/>
          <w:sz w:val="32"/>
          <w:szCs w:val="32"/>
        </w:rPr>
        <w:t>第二十三条  市财政局按程序向市安全监管局划拨扶持经费，由市安全监管局根据</w:t>
      </w:r>
      <w:r w:rsidR="006F752C">
        <w:rPr>
          <w:rFonts w:ascii="仿宋_GB2312" w:eastAsia="仿宋_GB2312" w:hint="eastAsia"/>
          <w:sz w:val="32"/>
          <w:szCs w:val="32"/>
        </w:rPr>
        <w:t>市政府</w:t>
      </w:r>
      <w:r w:rsidR="006F752C">
        <w:rPr>
          <w:rFonts w:ascii="仿宋_GB2312" w:eastAsia="仿宋_GB2312" w:hint="eastAsia"/>
          <w:sz w:val="32"/>
          <w:szCs w:val="32"/>
        </w:rPr>
        <w:t>批准</w:t>
      </w:r>
      <w:r w:rsidR="006F752C">
        <w:rPr>
          <w:rFonts w:ascii="仿宋_GB2312" w:eastAsia="仿宋_GB2312" w:hint="eastAsia"/>
          <w:sz w:val="32"/>
          <w:szCs w:val="32"/>
        </w:rPr>
        <w:t>的</w:t>
      </w:r>
      <w:r>
        <w:rPr>
          <w:rFonts w:ascii="仿宋_GB2312" w:eastAsia="仿宋_GB2312" w:hint="eastAsia"/>
          <w:sz w:val="32"/>
          <w:szCs w:val="32"/>
        </w:rPr>
        <w:t>扶持资金项目计划办理资金拨付。</w:t>
      </w:r>
    </w:p>
    <w:p w:rsidR="00000000">
      <w:pPr>
        <w:ind w:firstLine="400" w:firstLineChars="200"/>
        <w:rPr>
          <w:rFonts w:ascii="仿宋_GB2312" w:eastAsia="仿宋_GB2312"/>
          <w:sz w:val="32"/>
          <w:szCs w:val="32"/>
        </w:rPr>
      </w:pPr>
      <w:r>
        <w:rPr>
          <w:rFonts w:ascii="仿宋_GB2312" w:eastAsia="仿宋_GB2312" w:hint="eastAsia"/>
          <w:sz w:val="32"/>
          <w:szCs w:val="32"/>
        </w:rPr>
        <w:t xml:space="preserve">第二十四条  </w:t>
      </w:r>
      <w:r>
        <w:rPr>
          <w:rFonts w:ascii="仿宋_GB2312" w:eastAsia="仿宋_GB2312" w:hint="eastAsia"/>
          <w:sz w:val="32"/>
          <w:szCs w:val="32"/>
        </w:rPr>
        <w:t>经市政府批准的</w:t>
      </w:r>
      <w:r w:rsidRPr="008D6227">
        <w:rPr>
          <w:rFonts w:ascii="仿宋_GB2312" w:eastAsia="仿宋_GB2312" w:hint="eastAsia"/>
          <w:sz w:val="32"/>
          <w:szCs w:val="32"/>
        </w:rPr>
        <w:t>专项扶持资金项目计划下达后，</w:t>
      </w:r>
      <w:r>
        <w:rPr>
          <w:rFonts w:ascii="仿宋_GB2312" w:eastAsia="仿宋_GB2312" w:hint="eastAsia"/>
          <w:sz w:val="32"/>
          <w:szCs w:val="32"/>
        </w:rPr>
        <w:t>市安全监管局</w:t>
      </w:r>
      <w:r w:rsidRPr="008D6227">
        <w:rPr>
          <w:rFonts w:ascii="仿宋_GB2312" w:eastAsia="仿宋_GB2312" w:hint="eastAsia"/>
          <w:sz w:val="32"/>
          <w:szCs w:val="32"/>
        </w:rPr>
        <w:t>要</w:t>
      </w:r>
      <w:r>
        <w:rPr>
          <w:rFonts w:ascii="仿宋_GB2312" w:eastAsia="仿宋_GB2312" w:hint="eastAsia"/>
          <w:sz w:val="32"/>
          <w:szCs w:val="32"/>
        </w:rPr>
        <w:t>在</w:t>
      </w:r>
      <w:r w:rsidRPr="008D6227">
        <w:rPr>
          <w:rFonts w:ascii="仿宋_GB2312" w:eastAsia="仿宋_GB2312" w:hint="eastAsia"/>
          <w:sz w:val="32"/>
          <w:szCs w:val="32"/>
        </w:rPr>
        <w:t>30日</w:t>
      </w:r>
      <w:r>
        <w:rPr>
          <w:rFonts w:ascii="仿宋_GB2312" w:eastAsia="仿宋_GB2312" w:hint="eastAsia"/>
          <w:sz w:val="32"/>
          <w:szCs w:val="32"/>
        </w:rPr>
        <w:t>内</w:t>
      </w:r>
      <w:r>
        <w:rPr>
          <w:rFonts w:ascii="仿宋_GB2312" w:eastAsia="仿宋_GB2312" w:hint="eastAsia"/>
          <w:sz w:val="32"/>
          <w:szCs w:val="32"/>
        </w:rPr>
        <w:t>办理合同</w:t>
      </w:r>
      <w:r w:rsidRPr="008D6227">
        <w:rPr>
          <w:rFonts w:ascii="仿宋_GB2312" w:eastAsia="仿宋_GB2312" w:hint="eastAsia"/>
          <w:sz w:val="32"/>
          <w:szCs w:val="32"/>
        </w:rPr>
        <w:t>签订，明确项目承担单位责任。</w:t>
      </w:r>
    </w:p>
    <w:p w:rsidR="00225014" w:rsidRPr="008D6227" w:rsidP="002C3913">
      <w:pPr>
        <w:ind w:firstLine="400" w:firstLineChars="200"/>
        <w:rPr>
          <w:rFonts w:ascii="仿宋_GB2312" w:eastAsia="仿宋_GB2312"/>
          <w:sz w:val="32"/>
          <w:szCs w:val="32"/>
        </w:rPr>
      </w:pPr>
      <w:r w:rsidRPr="008D6227" w:rsidR="006F752C">
        <w:rPr>
          <w:rFonts w:ascii="仿宋_GB2312" w:eastAsia="仿宋_GB2312" w:hint="eastAsia"/>
          <w:sz w:val="32"/>
          <w:szCs w:val="32"/>
        </w:rPr>
        <w:t>第</w:t>
      </w:r>
      <w:r w:rsidR="006F752C">
        <w:rPr>
          <w:rFonts w:ascii="仿宋_GB2312" w:eastAsia="仿宋_GB2312" w:hint="eastAsia"/>
          <w:sz w:val="32"/>
          <w:szCs w:val="32"/>
        </w:rPr>
        <w:t>二十五</w:t>
      </w:r>
      <w:r w:rsidRPr="008D6227">
        <w:rPr>
          <w:rFonts w:ascii="仿宋_GB2312" w:eastAsia="仿宋_GB2312" w:hint="eastAsia"/>
          <w:sz w:val="32"/>
          <w:szCs w:val="32"/>
        </w:rPr>
        <w:t>条  项目承担单位收到扶持资金后，应按国家有关规定进行会计处理，作为专项款单列，并分别按照企业、行政或者事业单位会计制度进行核算。形成资产部分，按资产核算。</w:t>
      </w:r>
    </w:p>
    <w:p w:rsidR="00D553A0" w:rsidRPr="008D6227" w:rsidP="002C3913">
      <w:pPr>
        <w:ind w:firstLine="400" w:firstLineChars="200"/>
        <w:rPr>
          <w:rFonts w:ascii="仿宋_GB2312" w:eastAsia="仿宋_GB2312"/>
          <w:sz w:val="32"/>
          <w:szCs w:val="32"/>
        </w:rPr>
      </w:pPr>
      <w:r>
        <w:rPr>
          <w:rFonts w:ascii="仿宋_GB2312" w:eastAsia="仿宋_GB2312" w:hint="eastAsia"/>
          <w:sz w:val="32"/>
          <w:szCs w:val="32"/>
        </w:rPr>
        <w:t>第二十六条  项目承担单位要按照合同约定，尽快组织启动项目</w:t>
      </w:r>
      <w:r w:rsidR="006F752C">
        <w:rPr>
          <w:rFonts w:ascii="仿宋_GB2312" w:eastAsia="仿宋_GB2312" w:hint="eastAsia"/>
          <w:sz w:val="32"/>
          <w:szCs w:val="32"/>
        </w:rPr>
        <w:t>开展</w:t>
      </w:r>
      <w:r>
        <w:rPr>
          <w:rFonts w:ascii="仿宋_GB2312" w:eastAsia="仿宋_GB2312" w:hint="eastAsia"/>
          <w:sz w:val="32"/>
          <w:szCs w:val="32"/>
        </w:rPr>
        <w:t>工作，</w:t>
      </w:r>
      <w:r w:rsidRPr="008D6227">
        <w:rPr>
          <w:rFonts w:ascii="仿宋_GB2312" w:eastAsia="仿宋_GB2312" w:hint="eastAsia"/>
          <w:sz w:val="32"/>
          <w:szCs w:val="32"/>
        </w:rPr>
        <w:t>项目因故中止（不可抗力因素除外），市财政局将收回全部或部分扶持资金。</w:t>
      </w:r>
    </w:p>
    <w:p w:rsidR="00D553A0" w:rsidRPr="00D553A0" w:rsidP="002C3913">
      <w:pPr>
        <w:ind w:firstLine="400" w:firstLineChars="200"/>
        <w:rPr>
          <w:rFonts w:ascii="仿宋_GB2312" w:eastAsia="仿宋_GB2312"/>
          <w:sz w:val="32"/>
          <w:szCs w:val="32"/>
        </w:rPr>
      </w:pPr>
    </w:p>
    <w:p w:rsidR="00F818BB" w:rsidRPr="00D553A0" w:rsidP="002C3913">
      <w:pPr>
        <w:ind w:firstLine="400" w:firstLineChars="200"/>
        <w:jc w:val="center"/>
        <w:rPr>
          <w:rFonts w:ascii="黑体" w:eastAsia="黑体"/>
          <w:sz w:val="32"/>
          <w:szCs w:val="32"/>
        </w:rPr>
      </w:pPr>
      <w:r w:rsidRPr="00D553A0" w:rsidR="00362522">
        <w:rPr>
          <w:rFonts w:ascii="黑体" w:eastAsia="黑体" w:hint="eastAsia"/>
          <w:sz w:val="32"/>
          <w:szCs w:val="32"/>
        </w:rPr>
        <w:t>第</w:t>
      </w:r>
      <w:r w:rsidR="00362522">
        <w:rPr>
          <w:rFonts w:ascii="黑体" w:eastAsia="黑体" w:hint="eastAsia"/>
          <w:sz w:val="32"/>
          <w:szCs w:val="32"/>
        </w:rPr>
        <w:t>七</w:t>
      </w:r>
      <w:r w:rsidRPr="00D553A0">
        <w:rPr>
          <w:rFonts w:ascii="黑体" w:eastAsia="黑体" w:hint="eastAsia"/>
          <w:sz w:val="32"/>
          <w:szCs w:val="32"/>
        </w:rPr>
        <w:t>章  绩效评估</w:t>
      </w:r>
    </w:p>
    <w:p w:rsidR="00043230" w:rsidRPr="00043230" w:rsidP="002C3913">
      <w:pPr>
        <w:ind w:firstLine="400" w:firstLineChars="200"/>
        <w:rPr>
          <w:rFonts w:ascii="仿宋_GB2312" w:eastAsia="仿宋_GB2312"/>
          <w:sz w:val="32"/>
          <w:szCs w:val="32"/>
        </w:rPr>
      </w:pPr>
    </w:p>
    <w:p w:rsidR="0028731B" w:rsidRPr="0028731B" w:rsidP="002C3913">
      <w:pPr>
        <w:ind w:firstLine="400" w:firstLineChars="200"/>
        <w:rPr>
          <w:rFonts w:ascii="仿宋_GB2312" w:eastAsia="仿宋_GB2312"/>
          <w:sz w:val="32"/>
          <w:szCs w:val="32"/>
        </w:rPr>
      </w:pPr>
      <w:r w:rsidRPr="008D6227">
        <w:rPr>
          <w:rFonts w:ascii="仿宋_GB2312" w:eastAsia="仿宋_GB2312" w:hint="eastAsia"/>
          <w:sz w:val="32"/>
          <w:szCs w:val="32"/>
        </w:rPr>
        <w:t>第二十</w:t>
      </w:r>
      <w:r>
        <w:rPr>
          <w:rFonts w:ascii="仿宋_GB2312" w:eastAsia="仿宋_GB2312" w:hint="eastAsia"/>
          <w:sz w:val="32"/>
          <w:szCs w:val="32"/>
        </w:rPr>
        <w:t>七</w:t>
      </w:r>
      <w:r w:rsidRPr="008D6227">
        <w:rPr>
          <w:rFonts w:ascii="仿宋_GB2312" w:eastAsia="仿宋_GB2312" w:hint="eastAsia"/>
          <w:sz w:val="32"/>
          <w:szCs w:val="32"/>
        </w:rPr>
        <w:t>条  在</w:t>
      </w:r>
      <w:r w:rsidR="006F752C">
        <w:rPr>
          <w:rFonts w:ascii="仿宋_GB2312" w:eastAsia="仿宋_GB2312" w:hint="eastAsia"/>
          <w:sz w:val="32"/>
          <w:szCs w:val="32"/>
        </w:rPr>
        <w:t>合同约定的项目实施</w:t>
      </w:r>
      <w:r w:rsidRPr="008D6227">
        <w:rPr>
          <w:rFonts w:ascii="仿宋_GB2312" w:eastAsia="仿宋_GB2312" w:hint="eastAsia"/>
          <w:sz w:val="32"/>
          <w:szCs w:val="32"/>
        </w:rPr>
        <w:t>资金使用周期内，</w:t>
      </w:r>
      <w:r>
        <w:rPr>
          <w:rFonts w:ascii="仿宋_GB2312" w:eastAsia="仿宋_GB2312" w:hint="eastAsia"/>
          <w:sz w:val="32"/>
          <w:szCs w:val="32"/>
        </w:rPr>
        <w:t>项目承担单位</w:t>
      </w:r>
      <w:r w:rsidRPr="008D6227">
        <w:rPr>
          <w:rFonts w:ascii="仿宋_GB2312" w:eastAsia="仿宋_GB2312" w:hint="eastAsia"/>
          <w:sz w:val="32"/>
          <w:szCs w:val="32"/>
        </w:rPr>
        <w:t>要按照财政绩效管理的有关规定对资金使用情况进行绩效自评，并将自评材料送所属安全监管局备案。</w:t>
      </w:r>
    </w:p>
    <w:p w:rsidR="00A320FB" w:rsidRPr="008D6227" w:rsidP="002C3913">
      <w:pPr>
        <w:ind w:firstLine="400" w:firstLineChars="200"/>
        <w:rPr>
          <w:rFonts w:ascii="仿宋_GB2312" w:eastAsia="仿宋_GB2312"/>
          <w:sz w:val="32"/>
          <w:szCs w:val="32"/>
        </w:rPr>
      </w:pPr>
      <w:r>
        <w:rPr>
          <w:rFonts w:ascii="仿宋_GB2312" w:eastAsia="仿宋_GB2312" w:hint="eastAsia"/>
          <w:sz w:val="32"/>
          <w:szCs w:val="32"/>
        </w:rPr>
        <w:t>第二十八条  市安全监管局联合市财政局</w:t>
      </w:r>
      <w:r w:rsidRPr="008D6227">
        <w:rPr>
          <w:rFonts w:ascii="仿宋_GB2312" w:eastAsia="仿宋_GB2312" w:hint="eastAsia"/>
          <w:sz w:val="32"/>
          <w:szCs w:val="32"/>
        </w:rPr>
        <w:t>定期组织第三方机构对专项扶持资金项目实施和资金使用情况进行检查，及时发现和纠正问题。</w:t>
      </w:r>
    </w:p>
    <w:p w:rsidR="0028731B" w:rsidRPr="008D6227" w:rsidP="002C3913">
      <w:pPr>
        <w:ind w:firstLine="400" w:firstLineChars="200"/>
        <w:rPr>
          <w:rFonts w:ascii="仿宋_GB2312" w:eastAsia="仿宋_GB2312"/>
          <w:sz w:val="32"/>
          <w:szCs w:val="32"/>
        </w:rPr>
      </w:pPr>
      <w:r w:rsidRPr="008D6227">
        <w:rPr>
          <w:rFonts w:ascii="仿宋_GB2312" w:eastAsia="仿宋_GB2312" w:hint="eastAsia"/>
          <w:sz w:val="32"/>
          <w:szCs w:val="32"/>
        </w:rPr>
        <w:t>第二十</w:t>
      </w:r>
      <w:r>
        <w:rPr>
          <w:rFonts w:ascii="仿宋_GB2312" w:eastAsia="仿宋_GB2312" w:hint="eastAsia"/>
          <w:sz w:val="32"/>
          <w:szCs w:val="32"/>
        </w:rPr>
        <w:t>九</w:t>
      </w:r>
      <w:r w:rsidRPr="008D6227">
        <w:rPr>
          <w:rFonts w:ascii="仿宋_GB2312" w:eastAsia="仿宋_GB2312" w:hint="eastAsia"/>
          <w:sz w:val="32"/>
          <w:szCs w:val="32"/>
        </w:rPr>
        <w:t>条  对不按规定使用扶持资金或弄虚作假骗取扶持资金的，市财政局除收回全部扶持资金外，还将按照《财政违法行为处罚处分条例》（国务院第427号令）规定予以处罚，构成犯罪的，移交司法机关依法追究刑事责任。项目承担单位以后不得申报扶持资金项目。</w:t>
      </w:r>
    </w:p>
    <w:p w:rsidR="00F818BB" w:rsidRPr="00A320FB" w:rsidP="002C3913">
      <w:pPr>
        <w:ind w:firstLine="400" w:firstLineChars="200"/>
        <w:rPr>
          <w:rFonts w:ascii="仿宋_GB2312" w:eastAsia="仿宋_GB2312"/>
          <w:sz w:val="32"/>
          <w:szCs w:val="32"/>
        </w:rPr>
      </w:pPr>
    </w:p>
    <w:p w:rsidR="00843079" w:rsidRPr="00362522" w:rsidP="00843079">
      <w:pPr>
        <w:jc w:val="center"/>
        <w:rPr>
          <w:rFonts w:ascii="黑体" w:eastAsia="黑体" w:hAnsi="黑体"/>
          <w:b w:val="0"/>
          <w:sz w:val="32"/>
          <w:szCs w:val="32"/>
        </w:rPr>
      </w:pPr>
      <w:r w:rsidRPr="00362522" w:rsidR="00362522">
        <w:rPr>
          <w:rFonts w:ascii="黑体" w:eastAsia="黑体" w:hAnsi="黑体" w:hint="eastAsia"/>
          <w:b w:val="0"/>
          <w:sz w:val="32"/>
          <w:szCs w:val="32"/>
        </w:rPr>
        <w:t>第</w:t>
      </w:r>
      <w:r w:rsidRPr="00362522" w:rsidR="00362522">
        <w:rPr>
          <w:rFonts w:ascii="黑体" w:eastAsia="黑体" w:hAnsi="黑体" w:hint="eastAsia"/>
          <w:b w:val="0"/>
          <w:sz w:val="32"/>
          <w:szCs w:val="32"/>
        </w:rPr>
        <w:t>八</w:t>
      </w:r>
      <w:r w:rsidRPr="00362522">
        <w:rPr>
          <w:rFonts w:ascii="黑体" w:eastAsia="黑体" w:hAnsi="黑体" w:hint="eastAsia"/>
          <w:b w:val="0"/>
          <w:sz w:val="32"/>
          <w:szCs w:val="32"/>
        </w:rPr>
        <w:t>章  附则</w:t>
      </w:r>
    </w:p>
    <w:p w:rsidR="0028731B" w:rsidP="002C3913">
      <w:pPr>
        <w:ind w:firstLine="400" w:firstLineChars="200"/>
        <w:rPr>
          <w:rFonts w:ascii="仿宋_GB2312" w:eastAsia="仿宋_GB2312"/>
          <w:sz w:val="32"/>
          <w:szCs w:val="32"/>
        </w:rPr>
      </w:pPr>
    </w:p>
    <w:p w:rsidR="00593980" w:rsidRPr="008D6227" w:rsidP="002C3913">
      <w:pPr>
        <w:ind w:firstLine="400" w:firstLineChars="200"/>
        <w:rPr>
          <w:rFonts w:ascii="仿宋_GB2312" w:eastAsia="仿宋_GB2312"/>
          <w:sz w:val="32"/>
          <w:szCs w:val="32"/>
        </w:rPr>
      </w:pPr>
      <w:r w:rsidRPr="008D6227">
        <w:rPr>
          <w:rFonts w:ascii="仿宋_GB2312" w:eastAsia="仿宋_GB2312" w:hint="eastAsia"/>
          <w:sz w:val="32"/>
          <w:szCs w:val="32"/>
        </w:rPr>
        <w:t>第</w:t>
      </w:r>
      <w:r>
        <w:rPr>
          <w:rFonts w:ascii="仿宋_GB2312" w:eastAsia="仿宋_GB2312" w:hint="eastAsia"/>
          <w:sz w:val="32"/>
          <w:szCs w:val="32"/>
        </w:rPr>
        <w:t>三十</w:t>
      </w:r>
      <w:r w:rsidRPr="008D6227">
        <w:rPr>
          <w:rFonts w:ascii="仿宋_GB2312" w:eastAsia="仿宋_GB2312" w:hint="eastAsia"/>
          <w:sz w:val="32"/>
          <w:szCs w:val="32"/>
        </w:rPr>
        <w:t>条  本办法由市安全监管局会同市财政局负责解释。</w:t>
      </w:r>
    </w:p>
    <w:p w:rsidR="00843079" w:rsidRPr="008D6227" w:rsidP="002C3913">
      <w:pPr>
        <w:ind w:firstLine="400" w:firstLineChars="200"/>
        <w:rPr>
          <w:rFonts w:ascii="仿宋_GB2312" w:eastAsia="仿宋_GB2312"/>
          <w:sz w:val="32"/>
          <w:szCs w:val="32"/>
        </w:rPr>
      </w:pPr>
      <w:r w:rsidRPr="008D6227">
        <w:rPr>
          <w:rFonts w:ascii="仿宋_GB2312" w:eastAsia="仿宋_GB2312" w:hint="eastAsia"/>
          <w:sz w:val="32"/>
          <w:szCs w:val="32"/>
        </w:rPr>
        <w:t>第</w:t>
      </w:r>
      <w:r>
        <w:rPr>
          <w:rFonts w:ascii="仿宋_GB2312" w:eastAsia="仿宋_GB2312" w:hint="eastAsia"/>
          <w:sz w:val="32"/>
          <w:szCs w:val="32"/>
        </w:rPr>
        <w:t>三十一</w:t>
      </w:r>
      <w:r w:rsidRPr="008D6227">
        <w:rPr>
          <w:rFonts w:ascii="仿宋_GB2312" w:eastAsia="仿宋_GB2312" w:hint="eastAsia"/>
          <w:sz w:val="32"/>
          <w:szCs w:val="32"/>
        </w:rPr>
        <w:t>条  本办法自2018年X月X日起施行。</w:t>
      </w:r>
    </w:p>
    <w:p w:rsidR="00843079" w:rsidRPr="008D6227" w:rsidP="002C3913">
      <w:pPr>
        <w:ind w:firstLine="400" w:firstLineChars="200"/>
        <w:rPr>
          <w:rFonts w:ascii="仿宋_GB2312" w:eastAsia="仿宋_GB2312"/>
          <w:sz w:val="32"/>
          <w:szCs w:val="32"/>
        </w:rPr>
      </w:pPr>
    </w:p>
    <w:p w:rsidR="00843079" w:rsidRPr="008D6227" w:rsidP="002C3913">
      <w:pPr>
        <w:ind w:firstLine="400" w:firstLineChars="200"/>
        <w:rPr>
          <w:rFonts w:ascii="仿宋_GB2312" w:eastAsia="仿宋_GB2312"/>
          <w:sz w:val="32"/>
          <w:szCs w:val="32"/>
        </w:rPr>
      </w:pPr>
    </w:p>
    <w:sectPr w:rsidSect="005838CA">
      <w:headerReference w:type="default" r:id="rId5"/>
      <w:footerReference w:type="default" r:id="rId6"/>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7532"/>
      <w:docPartObj>
        <w:docPartGallery w:val="Page Numbers (Bottom of Page)"/>
        <w:docPartUnique/>
      </w:docPartObj>
    </w:sdtPr>
    <w:sdtContent>
      <w:p w:rsidR="000D1E0F">
        <w:pPr>
          <w:pStyle w:val="Footer"/>
        </w:pPr>
        <w:r w:rsidRPr="004A3441">
          <w:fldChar w:fldCharType="begin"/>
        </w:r>
        <w:r w:rsidR="00E45B25">
          <w:instrText xml:space="preserve"> PAGE   \* MERGEFORMAT </w:instrText>
        </w:r>
        <w:r w:rsidRPr="004A3441">
          <w:fldChar w:fldCharType="separate"/>
        </w:r>
        <w:r w:rsidRPr="00362522" w:rsidR="00362522">
          <w:rPr>
            <w:noProof/>
            <w:lang w:val="zh-CN"/>
          </w:rPr>
          <w:t>6</w:t>
        </w:r>
        <w:r w:rsidRPr="00437380">
          <w:rPr>
            <w:noProof/>
            <w:lang w:val="zh-CN"/>
          </w:rPr>
          <w:fldChar w:fldCharType="end"/>
        </w:r>
      </w:p>
    </w:sdtContent>
  </w:sdt>
  <w:p w:rsidR="000D1E0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0F" w:rsidP="00BC374D">
    <w:pPr>
      <w:pStyle w:val="Header"/>
      <w:pBdr>
        <w:bottom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FC1"/>
    <w:multiLevelType w:val="hybridMultilevel"/>
    <w:tmpl w:val="EA4866D0"/>
    <w:lvl w:ilvl="0">
      <w:start w:val="1"/>
      <w:numFmt w:val="japaneseCounting"/>
      <w:lvlText w:val="第%1条"/>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98D7BA4"/>
    <w:multiLevelType w:val="hybridMultilevel"/>
    <w:tmpl w:val="B32AC908"/>
    <w:lvl w:ilvl="0">
      <w:start w:val="1"/>
      <w:numFmt w:val="japaneseCounting"/>
      <w:lvlText w:val="第%1条"/>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5658BA"/>
    <w:multiLevelType w:val="hybridMultilevel"/>
    <w:tmpl w:val="01C40964"/>
    <w:lvl w:ilvl="0">
      <w:start w:val="1"/>
      <w:numFmt w:val="japaneseCounting"/>
      <w:lvlText w:val="第%1条"/>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FC86396"/>
    <w:multiLevelType w:val="hybridMultilevel"/>
    <w:tmpl w:val="EEBC577C"/>
    <w:lvl w:ilvl="0">
      <w:start w:val="1"/>
      <w:numFmt w:val="japaneseCounting"/>
      <w:lvlText w:val="第%1条"/>
      <w:lvlJc w:val="left"/>
      <w:pPr>
        <w:ind w:left="1648" w:hanging="1080"/>
      </w:pPr>
      <w:rPr>
        <w:rFonts w:hint="default"/>
      </w:rPr>
    </w:lvl>
    <w:lvl w:ilvl="1" w:tentative="1">
      <w:start w:val="1"/>
      <w:numFmt w:val="lowerLetter"/>
      <w:lvlText w:val="%2)"/>
      <w:lvlJc w:val="left"/>
      <w:pPr>
        <w:ind w:left="1408" w:hanging="420"/>
      </w:pPr>
    </w:lvl>
    <w:lvl w:ilvl="2" w:tentative="1">
      <w:start w:val="1"/>
      <w:numFmt w:val="lowerRoman"/>
      <w:lvlText w:val="%3."/>
      <w:lvlJc w:val="right"/>
      <w:pPr>
        <w:ind w:left="1828" w:hanging="420"/>
      </w:pPr>
    </w:lvl>
    <w:lvl w:ilvl="3" w:tentative="1">
      <w:start w:val="1"/>
      <w:numFmt w:val="decimal"/>
      <w:lvlText w:val="%4."/>
      <w:lvlJc w:val="left"/>
      <w:pPr>
        <w:ind w:left="2248" w:hanging="420"/>
      </w:pPr>
    </w:lvl>
    <w:lvl w:ilvl="4" w:tentative="1">
      <w:start w:val="1"/>
      <w:numFmt w:val="lowerLetter"/>
      <w:lvlText w:val="%5)"/>
      <w:lvlJc w:val="left"/>
      <w:pPr>
        <w:ind w:left="2668" w:hanging="420"/>
      </w:pPr>
    </w:lvl>
    <w:lvl w:ilvl="5" w:tentative="1">
      <w:start w:val="1"/>
      <w:numFmt w:val="lowerRoman"/>
      <w:lvlText w:val="%6."/>
      <w:lvlJc w:val="right"/>
      <w:pPr>
        <w:ind w:left="3088" w:hanging="420"/>
      </w:pPr>
    </w:lvl>
    <w:lvl w:ilvl="6" w:tentative="1">
      <w:start w:val="1"/>
      <w:numFmt w:val="decimal"/>
      <w:lvlText w:val="%7."/>
      <w:lvlJc w:val="left"/>
      <w:pPr>
        <w:ind w:left="3508" w:hanging="420"/>
      </w:pPr>
    </w:lvl>
    <w:lvl w:ilvl="7" w:tentative="1">
      <w:start w:val="1"/>
      <w:numFmt w:val="lowerLetter"/>
      <w:lvlText w:val="%8)"/>
      <w:lvlJc w:val="left"/>
      <w:pPr>
        <w:ind w:left="3928" w:hanging="420"/>
      </w:pPr>
    </w:lvl>
    <w:lvl w:ilvl="8" w:tentative="1">
      <w:start w:val="1"/>
      <w:numFmt w:val="lowerRoman"/>
      <w:lvlText w:val="%9."/>
      <w:lvlJc w:val="right"/>
      <w:pPr>
        <w:ind w:left="4348" w:hanging="420"/>
      </w:pPr>
    </w:lvl>
  </w:abstractNum>
  <w:abstractNum w:abstractNumId="4">
    <w:nsid w:val="2E1475C3"/>
    <w:multiLevelType w:val="hybridMultilevel"/>
    <w:tmpl w:val="712ACDBC"/>
    <w:lvl w:ilvl="0">
      <w:start w:val="1"/>
      <w:numFmt w:val="japaneseCounting"/>
      <w:lvlText w:val="第%1条"/>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18C0324"/>
    <w:multiLevelType w:val="hybridMultilevel"/>
    <w:tmpl w:val="629A195E"/>
    <w:lvl w:ilvl="0">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2933357"/>
    <w:multiLevelType w:val="hybridMultilevel"/>
    <w:tmpl w:val="F2705474"/>
    <w:lvl w:ilvl="0">
      <w:start w:val="1"/>
      <w:numFmt w:val="japaneseCounting"/>
      <w:lvlText w:val="第%1条"/>
      <w:lvlJc w:val="left"/>
      <w:pPr>
        <w:ind w:left="1710" w:hanging="108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comments="1" w:formatting="1" w:inkAnnotations="1" w:insDel="1" w:markup="0"/>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9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583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5838CA"/>
    <w:rPr>
      <w:sz w:val="18"/>
      <w:szCs w:val="18"/>
    </w:rPr>
  </w:style>
  <w:style w:type="paragraph" w:styleId="Footer">
    <w:name w:val="footer"/>
    <w:basedOn w:val="Normal"/>
    <w:link w:val="Char0"/>
    <w:uiPriority w:val="99"/>
    <w:unhideWhenUsed/>
    <w:rsid w:val="005838CA"/>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5838CA"/>
    <w:rPr>
      <w:sz w:val="18"/>
      <w:szCs w:val="18"/>
    </w:rPr>
  </w:style>
  <w:style w:type="paragraph" w:styleId="ListParagraph">
    <w:name w:val="List Paragraph"/>
    <w:basedOn w:val="Normal"/>
    <w:uiPriority w:val="34"/>
    <w:qFormat/>
    <w:rsid w:val="009F42B7"/>
    <w:pPr>
      <w:ind w:firstLine="420" w:firstLineChars="200"/>
    </w:pPr>
  </w:style>
  <w:style w:type="paragraph" w:styleId="BalloonText">
    <w:name w:val="Balloon Text"/>
    <w:basedOn w:val="Normal"/>
    <w:link w:val="Char1"/>
    <w:uiPriority w:val="99"/>
    <w:semiHidden/>
    <w:unhideWhenUsed/>
    <w:rsid w:val="002C3913"/>
    <w:rPr>
      <w:sz w:val="18"/>
      <w:szCs w:val="18"/>
    </w:rPr>
  </w:style>
  <w:style w:type="character" w:customStyle="1" w:styleId="Char1">
    <w:name w:val="批注框文本 Char"/>
    <w:basedOn w:val="DefaultParagraphFont"/>
    <w:link w:val="BalloonText"/>
    <w:uiPriority w:val="99"/>
    <w:semiHidden/>
    <w:rsid w:val="002C391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ADF4-6A42-49E4-8A68-61D91C81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6</Pages>
  <Words>356</Words>
  <Characters>2035</Characters>
  <Application>Microsoft Office Word</Application>
  <DocSecurity>0</DocSecurity>
  <Lines>16</Lines>
  <Paragraphs>4</Paragraphs>
  <ScaleCrop>false</ScaleCrop>
  <Company>微软中国</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郑小燕</dc:creator>
  <cp:lastModifiedBy>黄晓健</cp:lastModifiedBy>
  <cp:revision>79</cp:revision>
  <dcterms:created xsi:type="dcterms:W3CDTF">2018-03-09T03:04:00Z</dcterms:created>
  <dcterms:modified xsi:type="dcterms:W3CDTF">2018-08-31T02:49:00Z</dcterms:modified>
</cp:coreProperties>
</file>