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373" w:rsidRPr="00C65494" w:rsidRDefault="00803D28" w:rsidP="00F97CE6">
      <w:pPr>
        <w:spacing w:line="620" w:lineRule="exact"/>
        <w:jc w:val="center"/>
        <w:rPr>
          <w:rFonts w:ascii="方正公文小标宋" w:eastAsia="方正公文小标宋" w:hAnsiTheme="majorEastAsia"/>
          <w:sz w:val="44"/>
          <w:szCs w:val="44"/>
        </w:rPr>
      </w:pPr>
      <w:r w:rsidRPr="00C65494">
        <w:rPr>
          <w:rFonts w:ascii="方正公文小标宋" w:eastAsia="方正公文小标宋" w:hAnsiTheme="majorEastAsia" w:hint="eastAsia"/>
          <w:sz w:val="44"/>
          <w:szCs w:val="44"/>
        </w:rPr>
        <w:t>江门市配建房屋管理工作方案（修订稿）</w:t>
      </w:r>
    </w:p>
    <w:p w:rsidR="00F97CE6" w:rsidRPr="00C65494" w:rsidRDefault="00F97CE6" w:rsidP="00F97CE6">
      <w:pPr>
        <w:spacing w:line="620" w:lineRule="exact"/>
        <w:rPr>
          <w:rFonts w:ascii="仿宋_GB2312" w:eastAsia="仿宋_GB2312" w:hAnsi="Calibri"/>
          <w:sz w:val="32"/>
          <w:szCs w:val="32"/>
        </w:rPr>
      </w:pP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为落实《江门市人民政府办公室关于进一步促进我市房地产市场平稳健康发展的通知》（江府办函〔2017〕90号）精神，加强我市配建房屋管理，现制定工作方案如下：</w:t>
      </w:r>
    </w:p>
    <w:p w:rsidR="00D70373" w:rsidRPr="00C65494" w:rsidRDefault="00803D28" w:rsidP="00F97CE6">
      <w:pPr>
        <w:spacing w:line="620" w:lineRule="exact"/>
        <w:ind w:firstLineChars="200" w:firstLine="680"/>
        <w:rPr>
          <w:rFonts w:ascii="黑体" w:eastAsia="黑体" w:hAnsi="黑体"/>
          <w:sz w:val="34"/>
          <w:szCs w:val="34"/>
        </w:rPr>
      </w:pPr>
      <w:r w:rsidRPr="00C65494">
        <w:rPr>
          <w:rFonts w:ascii="黑体" w:eastAsia="黑体" w:hAnsi="黑体" w:hint="eastAsia"/>
          <w:sz w:val="34"/>
          <w:szCs w:val="34"/>
        </w:rPr>
        <w:t>一、指导思想</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坚持房子是用来住的、不是用来炒的定位，加快建立多主体供给、多渠道保障、租购并举的住房制度，</w:t>
      </w:r>
      <w:r w:rsidRPr="00C65494">
        <w:rPr>
          <w:rFonts w:ascii="仿宋" w:eastAsia="仿宋" w:hAnsi="仿宋" w:cs="宋体" w:hint="eastAsia"/>
          <w:kern w:val="0"/>
          <w:sz w:val="34"/>
          <w:szCs w:val="34"/>
        </w:rPr>
        <w:t>建立健全分工清晰、责任明确的配建房屋建设、移交和使用管理制度</w:t>
      </w:r>
      <w:r w:rsidRPr="00C65494">
        <w:rPr>
          <w:rFonts w:ascii="仿宋" w:eastAsia="仿宋" w:hAnsi="仿宋" w:hint="eastAsia"/>
          <w:sz w:val="34"/>
          <w:szCs w:val="34"/>
        </w:rPr>
        <w:t>，</w:t>
      </w:r>
      <w:bookmarkStart w:id="0" w:name="_GoBack"/>
      <w:bookmarkEnd w:id="0"/>
      <w:r w:rsidRPr="00C65494">
        <w:rPr>
          <w:rFonts w:ascii="仿宋" w:eastAsia="仿宋" w:hAnsi="仿宋" w:hint="eastAsia"/>
          <w:sz w:val="34"/>
          <w:szCs w:val="34"/>
        </w:rPr>
        <w:t>进一步促进我市房地产市场平稳健康发展。</w:t>
      </w:r>
    </w:p>
    <w:p w:rsidR="00D70373" w:rsidRPr="00C65494" w:rsidRDefault="00803D28" w:rsidP="00F97CE6">
      <w:pPr>
        <w:spacing w:line="620" w:lineRule="exact"/>
        <w:ind w:firstLineChars="200" w:firstLine="680"/>
        <w:rPr>
          <w:rFonts w:ascii="黑体" w:eastAsia="黑体" w:hAnsi="黑体"/>
          <w:sz w:val="34"/>
          <w:szCs w:val="34"/>
        </w:rPr>
      </w:pPr>
      <w:r w:rsidRPr="00C65494">
        <w:rPr>
          <w:rFonts w:ascii="黑体" w:eastAsia="黑体" w:hAnsi="黑体" w:hint="eastAsia"/>
          <w:sz w:val="34"/>
          <w:szCs w:val="34"/>
        </w:rPr>
        <w:t>二、适用范围</w:t>
      </w:r>
    </w:p>
    <w:p w:rsidR="000D40E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本工作方案适用于我市</w:t>
      </w:r>
      <w:proofErr w:type="gramStart"/>
      <w:r w:rsidRPr="00C65494">
        <w:rPr>
          <w:rFonts w:ascii="仿宋" w:eastAsia="仿宋" w:hAnsi="仿宋" w:hint="eastAsia"/>
          <w:sz w:val="34"/>
          <w:szCs w:val="34"/>
        </w:rPr>
        <w:t>出让商</w:t>
      </w:r>
      <w:proofErr w:type="gramEnd"/>
      <w:r w:rsidRPr="00C65494">
        <w:rPr>
          <w:rFonts w:ascii="仿宋" w:eastAsia="仿宋" w:hAnsi="仿宋" w:hint="eastAsia"/>
          <w:sz w:val="34"/>
          <w:szCs w:val="34"/>
        </w:rPr>
        <w:t>住地块采用“最高限价+承诺配建住宅建筑面积”竞买方式产生的配建房屋的规划、建设、接收及后续管理（配建房屋管理规程见附件1），包括住宅、配套车位(不含人防车位)和商服等建筑物，属于</w:t>
      </w:r>
      <w:r w:rsidR="000D40E3" w:rsidRPr="00C65494">
        <w:rPr>
          <w:rFonts w:ascii="仿宋" w:eastAsia="仿宋" w:hAnsi="仿宋" w:hint="eastAsia"/>
          <w:sz w:val="34"/>
          <w:szCs w:val="34"/>
        </w:rPr>
        <w:t>政府</w:t>
      </w:r>
      <w:r w:rsidRPr="00C65494">
        <w:rPr>
          <w:rFonts w:ascii="仿宋" w:eastAsia="仿宋" w:hAnsi="仿宋" w:hint="eastAsia"/>
          <w:sz w:val="34"/>
          <w:szCs w:val="34"/>
        </w:rPr>
        <w:t>资产，</w:t>
      </w:r>
      <w:r w:rsidR="000D40E3" w:rsidRPr="00C65494">
        <w:rPr>
          <w:rFonts w:ascii="仿宋" w:eastAsia="仿宋" w:hAnsi="仿宋" w:hint="eastAsia"/>
          <w:sz w:val="34"/>
          <w:szCs w:val="34"/>
        </w:rPr>
        <w:t>不动产</w:t>
      </w:r>
      <w:proofErr w:type="gramStart"/>
      <w:r w:rsidR="000D40E3" w:rsidRPr="00C65494">
        <w:rPr>
          <w:rFonts w:ascii="仿宋" w:eastAsia="仿宋" w:hAnsi="仿宋" w:hint="eastAsia"/>
          <w:sz w:val="34"/>
          <w:szCs w:val="34"/>
        </w:rPr>
        <w:t>权首次</w:t>
      </w:r>
      <w:proofErr w:type="gramEnd"/>
      <w:r w:rsidR="000D40E3" w:rsidRPr="00C65494">
        <w:rPr>
          <w:rFonts w:ascii="仿宋" w:eastAsia="仿宋" w:hAnsi="仿宋" w:hint="eastAsia"/>
          <w:sz w:val="34"/>
          <w:szCs w:val="34"/>
        </w:rPr>
        <w:t>登记在属地政府指定的</w:t>
      </w:r>
      <w:r w:rsidR="00771835" w:rsidRPr="00C65494">
        <w:rPr>
          <w:rFonts w:ascii="仿宋" w:eastAsia="仿宋" w:hAnsi="仿宋" w:hint="eastAsia"/>
          <w:sz w:val="34"/>
          <w:szCs w:val="34"/>
        </w:rPr>
        <w:t>单位</w:t>
      </w:r>
      <w:r w:rsidR="000D40E3" w:rsidRPr="00C65494">
        <w:rPr>
          <w:rFonts w:ascii="仿宋" w:eastAsia="仿宋" w:hAnsi="仿宋" w:hint="eastAsia"/>
          <w:sz w:val="34"/>
          <w:szCs w:val="34"/>
        </w:rPr>
        <w:t>名下。</w:t>
      </w:r>
    </w:p>
    <w:p w:rsidR="00D70373" w:rsidRPr="00C65494" w:rsidRDefault="00803D28" w:rsidP="00F97CE6">
      <w:pPr>
        <w:spacing w:line="620" w:lineRule="exact"/>
        <w:ind w:firstLineChars="200" w:firstLine="680"/>
        <w:rPr>
          <w:rFonts w:ascii="黑体" w:eastAsia="黑体" w:hAnsi="黑体"/>
          <w:sz w:val="34"/>
          <w:szCs w:val="34"/>
        </w:rPr>
      </w:pPr>
      <w:r w:rsidRPr="00C65494">
        <w:rPr>
          <w:rFonts w:ascii="黑体" w:eastAsia="黑体" w:hAnsi="黑体" w:hint="eastAsia"/>
          <w:sz w:val="34"/>
          <w:szCs w:val="34"/>
        </w:rPr>
        <w:t>三、房屋用途</w:t>
      </w:r>
    </w:p>
    <w:p w:rsidR="00D70373" w:rsidRPr="00C65494" w:rsidRDefault="00803D28" w:rsidP="00F97CE6">
      <w:pPr>
        <w:spacing w:line="620" w:lineRule="exact"/>
        <w:ind w:firstLineChars="200" w:firstLine="680"/>
        <w:rPr>
          <w:rFonts w:ascii="仿宋" w:eastAsia="仿宋" w:hAnsi="仿宋"/>
          <w:bCs/>
          <w:sz w:val="34"/>
          <w:szCs w:val="34"/>
        </w:rPr>
      </w:pPr>
      <w:r w:rsidRPr="00C65494">
        <w:rPr>
          <w:rFonts w:ascii="仿宋" w:eastAsia="仿宋" w:hAnsi="仿宋" w:hint="eastAsia"/>
          <w:bCs/>
          <w:sz w:val="34"/>
          <w:szCs w:val="34"/>
        </w:rPr>
        <w:t>（一）配建</w:t>
      </w:r>
      <w:r w:rsidR="008230BB" w:rsidRPr="00C65494">
        <w:rPr>
          <w:rFonts w:ascii="仿宋" w:eastAsia="仿宋" w:hAnsi="仿宋" w:hint="eastAsia"/>
          <w:bCs/>
          <w:sz w:val="34"/>
          <w:szCs w:val="34"/>
        </w:rPr>
        <w:t>住宅</w:t>
      </w:r>
      <w:r w:rsidRPr="00C65494">
        <w:rPr>
          <w:rFonts w:ascii="仿宋" w:eastAsia="仿宋" w:hAnsi="仿宋" w:hint="eastAsia"/>
          <w:bCs/>
          <w:sz w:val="34"/>
          <w:szCs w:val="34"/>
        </w:rPr>
        <w:t>优先用于人才住房，可向符合条件的各类人才</w:t>
      </w:r>
      <w:r w:rsidR="00891344" w:rsidRPr="00C65494">
        <w:rPr>
          <w:rFonts w:ascii="仿宋" w:eastAsia="仿宋" w:hAnsi="仿宋" w:hint="eastAsia"/>
          <w:bCs/>
          <w:sz w:val="34"/>
          <w:szCs w:val="34"/>
        </w:rPr>
        <w:t>无偿赠与、配售或</w:t>
      </w:r>
      <w:r w:rsidRPr="00C65494">
        <w:rPr>
          <w:rFonts w:ascii="仿宋" w:eastAsia="仿宋" w:hAnsi="仿宋" w:hint="eastAsia"/>
          <w:bCs/>
          <w:sz w:val="34"/>
          <w:szCs w:val="34"/>
        </w:rPr>
        <w:t>配租。</w:t>
      </w:r>
      <w:r w:rsidR="008230BB" w:rsidRPr="00C65494">
        <w:rPr>
          <w:rFonts w:ascii="仿宋" w:eastAsia="仿宋" w:hAnsi="仿宋" w:hint="eastAsia"/>
          <w:bCs/>
          <w:sz w:val="34"/>
          <w:szCs w:val="34"/>
        </w:rPr>
        <w:t>配建车位可由接收单位根据实际情况，在优先满足人才和本小区业主使用的前提下出租或出售。</w:t>
      </w:r>
    </w:p>
    <w:p w:rsidR="00D70373" w:rsidRPr="00C65494" w:rsidRDefault="00803D28" w:rsidP="00F97CE6">
      <w:pPr>
        <w:spacing w:line="620" w:lineRule="exact"/>
        <w:ind w:firstLineChars="200" w:firstLine="680"/>
        <w:rPr>
          <w:rFonts w:ascii="仿宋" w:eastAsia="仿宋" w:hAnsi="仿宋"/>
          <w:bCs/>
          <w:sz w:val="34"/>
          <w:szCs w:val="34"/>
        </w:rPr>
      </w:pPr>
      <w:r w:rsidRPr="00C65494">
        <w:rPr>
          <w:rFonts w:ascii="仿宋" w:eastAsia="仿宋" w:hAnsi="仿宋" w:hint="eastAsia"/>
          <w:bCs/>
          <w:sz w:val="34"/>
          <w:szCs w:val="34"/>
        </w:rPr>
        <w:t>（二）可用于国有住房租赁企业出租房源。</w:t>
      </w:r>
    </w:p>
    <w:p w:rsidR="00D70373" w:rsidRPr="00C65494" w:rsidRDefault="00803D28" w:rsidP="00F97CE6">
      <w:pPr>
        <w:spacing w:line="620" w:lineRule="exact"/>
        <w:ind w:firstLineChars="200" w:firstLine="680"/>
        <w:rPr>
          <w:rFonts w:ascii="仿宋" w:eastAsia="仿宋" w:hAnsi="仿宋"/>
          <w:bCs/>
          <w:sz w:val="34"/>
          <w:szCs w:val="34"/>
        </w:rPr>
      </w:pPr>
      <w:r w:rsidRPr="00C65494">
        <w:rPr>
          <w:rFonts w:ascii="仿宋" w:eastAsia="仿宋" w:hAnsi="仿宋" w:hint="eastAsia"/>
          <w:bCs/>
          <w:sz w:val="34"/>
          <w:szCs w:val="34"/>
        </w:rPr>
        <w:lastRenderedPageBreak/>
        <w:t>（三）</w:t>
      </w:r>
      <w:r w:rsidR="00CA63B4" w:rsidRPr="00C65494">
        <w:rPr>
          <w:rFonts w:ascii="仿宋" w:eastAsia="仿宋" w:hAnsi="仿宋" w:hint="eastAsia"/>
          <w:bCs/>
          <w:sz w:val="34"/>
          <w:szCs w:val="34"/>
        </w:rPr>
        <w:t>可用于</w:t>
      </w:r>
      <w:r w:rsidRPr="00C65494">
        <w:rPr>
          <w:rFonts w:ascii="仿宋" w:eastAsia="仿宋" w:hAnsi="仿宋" w:hint="eastAsia"/>
          <w:bCs/>
          <w:sz w:val="34"/>
          <w:szCs w:val="34"/>
        </w:rPr>
        <w:t>符合政策的保障性住房和拆迁安置房等。</w:t>
      </w:r>
    </w:p>
    <w:p w:rsidR="003E7FE1" w:rsidRPr="00C65494" w:rsidRDefault="003E7FE1" w:rsidP="00F97CE6">
      <w:pPr>
        <w:spacing w:line="620" w:lineRule="exact"/>
        <w:ind w:firstLineChars="200" w:firstLine="680"/>
        <w:rPr>
          <w:rFonts w:ascii="仿宋" w:eastAsia="仿宋" w:hAnsi="仿宋"/>
          <w:bCs/>
          <w:sz w:val="34"/>
          <w:szCs w:val="34"/>
        </w:rPr>
      </w:pPr>
      <w:r w:rsidRPr="00C65494">
        <w:rPr>
          <w:rFonts w:ascii="仿宋" w:eastAsia="仿宋" w:hAnsi="仿宋" w:hint="eastAsia"/>
          <w:bCs/>
          <w:sz w:val="34"/>
          <w:szCs w:val="34"/>
        </w:rPr>
        <w:t>（四）符合政策规定</w:t>
      </w:r>
      <w:r w:rsidR="00823F02" w:rsidRPr="00C65494">
        <w:rPr>
          <w:rFonts w:ascii="仿宋" w:eastAsia="仿宋" w:hAnsi="仿宋" w:hint="eastAsia"/>
          <w:bCs/>
          <w:sz w:val="34"/>
          <w:szCs w:val="34"/>
        </w:rPr>
        <w:t>的其他</w:t>
      </w:r>
      <w:r w:rsidRPr="00C65494">
        <w:rPr>
          <w:rFonts w:ascii="仿宋" w:eastAsia="仿宋" w:hAnsi="仿宋" w:hint="eastAsia"/>
          <w:bCs/>
          <w:sz w:val="34"/>
          <w:szCs w:val="34"/>
        </w:rPr>
        <w:t>用途。</w:t>
      </w:r>
    </w:p>
    <w:p w:rsidR="00D70373" w:rsidRPr="00C65494" w:rsidRDefault="00803D28" w:rsidP="00F97CE6">
      <w:pPr>
        <w:spacing w:line="620" w:lineRule="exact"/>
        <w:ind w:firstLineChars="200" w:firstLine="680"/>
        <w:rPr>
          <w:rFonts w:ascii="黑体" w:eastAsia="黑体" w:hAnsi="黑体"/>
          <w:sz w:val="34"/>
          <w:szCs w:val="34"/>
        </w:rPr>
      </w:pPr>
      <w:r w:rsidRPr="00C65494">
        <w:rPr>
          <w:rFonts w:ascii="黑体" w:eastAsia="黑体" w:hAnsi="黑体" w:hint="eastAsia"/>
          <w:sz w:val="34"/>
          <w:szCs w:val="34"/>
        </w:rPr>
        <w:t>四、配售配租</w:t>
      </w:r>
      <w:r w:rsidR="00B9644D" w:rsidRPr="00C65494">
        <w:rPr>
          <w:rFonts w:ascii="黑体" w:eastAsia="黑体" w:hAnsi="黑体" w:hint="eastAsia"/>
          <w:sz w:val="34"/>
          <w:szCs w:val="34"/>
        </w:rPr>
        <w:t>（含无偿赠予</w:t>
      </w:r>
      <w:r w:rsidR="007E03B5" w:rsidRPr="00C65494">
        <w:rPr>
          <w:rFonts w:ascii="黑体" w:eastAsia="黑体" w:hAnsi="黑体" w:hint="eastAsia"/>
          <w:sz w:val="34"/>
          <w:szCs w:val="34"/>
        </w:rPr>
        <w:t>，下同</w:t>
      </w:r>
      <w:r w:rsidR="00B9644D" w:rsidRPr="00C65494">
        <w:rPr>
          <w:rFonts w:ascii="黑体" w:eastAsia="黑体" w:hAnsi="黑体" w:hint="eastAsia"/>
          <w:sz w:val="34"/>
          <w:szCs w:val="34"/>
        </w:rPr>
        <w:t>）</w:t>
      </w:r>
      <w:r w:rsidRPr="00C65494">
        <w:rPr>
          <w:rFonts w:ascii="黑体" w:eastAsia="黑体" w:hAnsi="黑体" w:hint="eastAsia"/>
          <w:sz w:val="34"/>
          <w:szCs w:val="34"/>
        </w:rPr>
        <w:t>管理规定</w:t>
      </w:r>
    </w:p>
    <w:p w:rsidR="00D70373" w:rsidRPr="00C65494" w:rsidRDefault="00D109CA"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无偿赠与和</w:t>
      </w:r>
      <w:r w:rsidR="00803D28" w:rsidRPr="00C65494">
        <w:rPr>
          <w:rFonts w:ascii="仿宋" w:eastAsia="仿宋" w:hAnsi="仿宋" w:hint="eastAsia"/>
          <w:sz w:val="34"/>
          <w:szCs w:val="34"/>
        </w:rPr>
        <w:t>配售的人才住房自</w:t>
      </w:r>
      <w:r w:rsidR="00891344" w:rsidRPr="00C65494">
        <w:rPr>
          <w:rFonts w:ascii="仿宋" w:eastAsia="仿宋" w:hAnsi="仿宋" w:hint="eastAsia"/>
          <w:sz w:val="34"/>
          <w:szCs w:val="34"/>
        </w:rPr>
        <w:t>办理不动产转移登记之日</w:t>
      </w:r>
      <w:r w:rsidR="00803D28" w:rsidRPr="00C65494">
        <w:rPr>
          <w:rFonts w:ascii="仿宋" w:eastAsia="仿宋" w:hAnsi="仿宋" w:hint="eastAsia"/>
          <w:sz w:val="34"/>
          <w:szCs w:val="34"/>
        </w:rPr>
        <w:t>起5年</w:t>
      </w:r>
      <w:r w:rsidR="007E03B5" w:rsidRPr="00C65494">
        <w:rPr>
          <w:rFonts w:ascii="仿宋" w:eastAsia="仿宋" w:hAnsi="仿宋" w:hint="eastAsia"/>
          <w:sz w:val="34"/>
          <w:szCs w:val="34"/>
        </w:rPr>
        <w:t>内不得上市流通周转、</w:t>
      </w:r>
      <w:r w:rsidR="00803D28" w:rsidRPr="00C65494">
        <w:rPr>
          <w:rFonts w:ascii="仿宋" w:eastAsia="仿宋" w:hAnsi="仿宋" w:hint="eastAsia"/>
          <w:sz w:val="34"/>
          <w:szCs w:val="34"/>
        </w:rPr>
        <w:t>不得办理购买本套住房的公积金和商业按揭贷款以外的抵押贷款。配租的人才住房租赁期限不得超过5年。配建房屋用于人才住房配售配租的流程见附件</w:t>
      </w:r>
      <w:r w:rsidR="007E03B5" w:rsidRPr="00C65494">
        <w:rPr>
          <w:rFonts w:ascii="仿宋" w:eastAsia="仿宋" w:hAnsi="仿宋" w:hint="eastAsia"/>
          <w:sz w:val="34"/>
          <w:szCs w:val="34"/>
        </w:rPr>
        <w:t>2</w:t>
      </w:r>
      <w:r w:rsidR="00803D28" w:rsidRPr="00C65494">
        <w:rPr>
          <w:rFonts w:ascii="仿宋" w:eastAsia="仿宋" w:hAnsi="仿宋" w:hint="eastAsia"/>
          <w:sz w:val="34"/>
          <w:szCs w:val="34"/>
        </w:rPr>
        <w:t>。</w:t>
      </w:r>
    </w:p>
    <w:p w:rsidR="00D70373" w:rsidRPr="00C65494" w:rsidRDefault="00803D28" w:rsidP="00F97CE6">
      <w:pPr>
        <w:spacing w:line="620" w:lineRule="exact"/>
        <w:ind w:firstLineChars="200" w:firstLine="680"/>
        <w:rPr>
          <w:rFonts w:ascii="黑体" w:eastAsia="黑体" w:hAnsi="黑体"/>
          <w:sz w:val="34"/>
          <w:szCs w:val="34"/>
        </w:rPr>
      </w:pPr>
      <w:r w:rsidRPr="00C65494">
        <w:rPr>
          <w:rFonts w:ascii="黑体" w:eastAsia="黑体" w:hAnsi="黑体" w:hint="eastAsia"/>
          <w:sz w:val="34"/>
          <w:szCs w:val="34"/>
        </w:rPr>
        <w:t>五、责任分工</w:t>
      </w:r>
    </w:p>
    <w:p w:rsidR="00226409"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（一）</w:t>
      </w:r>
      <w:r w:rsidR="00226409" w:rsidRPr="00C65494">
        <w:rPr>
          <w:rFonts w:ascii="仿宋" w:eastAsia="仿宋" w:hAnsi="仿宋" w:hint="eastAsia"/>
          <w:sz w:val="34"/>
          <w:szCs w:val="34"/>
        </w:rPr>
        <w:t>住房城乡建设管理部门</w:t>
      </w:r>
      <w:r w:rsidR="00AA30F9" w:rsidRPr="00C65494">
        <w:rPr>
          <w:rFonts w:ascii="仿宋" w:eastAsia="仿宋" w:hAnsi="仿宋" w:hint="eastAsia"/>
          <w:sz w:val="34"/>
          <w:szCs w:val="34"/>
        </w:rPr>
        <w:t>:</w:t>
      </w:r>
      <w:r w:rsidR="00226409" w:rsidRPr="00C65494">
        <w:rPr>
          <w:rFonts w:ascii="仿宋" w:eastAsia="仿宋" w:hAnsi="仿宋" w:hint="eastAsia"/>
          <w:sz w:val="34"/>
          <w:szCs w:val="34"/>
        </w:rPr>
        <w:t>负责统筹、协调配建房屋的移交、接收和管理工作</w:t>
      </w:r>
      <w:r w:rsidR="007A433A" w:rsidRPr="00C65494">
        <w:rPr>
          <w:rFonts w:ascii="仿宋" w:eastAsia="仿宋" w:hAnsi="仿宋" w:hint="eastAsia"/>
          <w:sz w:val="34"/>
          <w:szCs w:val="34"/>
        </w:rPr>
        <w:t>，制定配建房屋移交装修标准</w:t>
      </w:r>
      <w:r w:rsidR="00226409" w:rsidRPr="00C65494">
        <w:rPr>
          <w:rFonts w:ascii="仿宋" w:eastAsia="仿宋" w:hAnsi="仿宋" w:hint="eastAsia"/>
          <w:sz w:val="34"/>
          <w:szCs w:val="34"/>
        </w:rPr>
        <w:t>；</w:t>
      </w:r>
      <w:r w:rsidR="006723E8" w:rsidRPr="00C65494">
        <w:rPr>
          <w:rFonts w:ascii="仿宋" w:eastAsia="仿宋" w:hAnsi="仿宋" w:hint="eastAsia"/>
          <w:sz w:val="34"/>
          <w:szCs w:val="34"/>
        </w:rPr>
        <w:t>确定配建房屋的用途和户型面积范围，</w:t>
      </w:r>
      <w:r w:rsidR="00226409" w:rsidRPr="00C65494">
        <w:rPr>
          <w:rFonts w:ascii="仿宋" w:eastAsia="仿宋" w:hAnsi="仿宋" w:hint="eastAsia"/>
          <w:sz w:val="34"/>
          <w:szCs w:val="34"/>
        </w:rPr>
        <w:t>会同人才</w:t>
      </w:r>
      <w:r w:rsidR="00AA30F9" w:rsidRPr="00C65494">
        <w:rPr>
          <w:rFonts w:ascii="仿宋" w:eastAsia="仿宋" w:hAnsi="仿宋" w:hint="eastAsia"/>
          <w:sz w:val="34"/>
          <w:szCs w:val="34"/>
        </w:rPr>
        <w:t>工作</w:t>
      </w:r>
      <w:r w:rsidR="00226409" w:rsidRPr="00C65494">
        <w:rPr>
          <w:rFonts w:ascii="仿宋" w:eastAsia="仿宋" w:hAnsi="仿宋" w:hint="eastAsia"/>
          <w:sz w:val="34"/>
          <w:szCs w:val="34"/>
        </w:rPr>
        <w:t>部门制定人才住房的年度</w:t>
      </w:r>
      <w:r w:rsidR="00AA30F9" w:rsidRPr="00C65494">
        <w:rPr>
          <w:rFonts w:ascii="仿宋" w:eastAsia="仿宋" w:hAnsi="仿宋" w:hint="eastAsia"/>
          <w:sz w:val="34"/>
          <w:szCs w:val="34"/>
        </w:rPr>
        <w:t>配售配</w:t>
      </w:r>
      <w:proofErr w:type="gramStart"/>
      <w:r w:rsidR="00AA30F9" w:rsidRPr="00C65494">
        <w:rPr>
          <w:rFonts w:ascii="仿宋" w:eastAsia="仿宋" w:hAnsi="仿宋" w:hint="eastAsia"/>
          <w:sz w:val="34"/>
          <w:szCs w:val="34"/>
        </w:rPr>
        <w:t>租</w:t>
      </w:r>
      <w:r w:rsidR="00226409" w:rsidRPr="00C65494">
        <w:rPr>
          <w:rFonts w:ascii="仿宋" w:eastAsia="仿宋" w:hAnsi="仿宋" w:hint="eastAsia"/>
          <w:sz w:val="34"/>
          <w:szCs w:val="34"/>
        </w:rPr>
        <w:t>使用</w:t>
      </w:r>
      <w:proofErr w:type="gramEnd"/>
      <w:r w:rsidR="00226409" w:rsidRPr="00C65494">
        <w:rPr>
          <w:rFonts w:ascii="仿宋" w:eastAsia="仿宋" w:hAnsi="仿宋" w:hint="eastAsia"/>
          <w:sz w:val="34"/>
          <w:szCs w:val="34"/>
        </w:rPr>
        <w:t>计划，制定配售配</w:t>
      </w:r>
      <w:proofErr w:type="gramStart"/>
      <w:r w:rsidR="00226409" w:rsidRPr="00C65494">
        <w:rPr>
          <w:rFonts w:ascii="仿宋" w:eastAsia="仿宋" w:hAnsi="仿宋" w:hint="eastAsia"/>
          <w:sz w:val="34"/>
          <w:szCs w:val="34"/>
        </w:rPr>
        <w:t>租人才</w:t>
      </w:r>
      <w:proofErr w:type="gramEnd"/>
      <w:r w:rsidR="00226409" w:rsidRPr="00C65494">
        <w:rPr>
          <w:rFonts w:ascii="仿宋" w:eastAsia="仿宋" w:hAnsi="仿宋" w:hint="eastAsia"/>
          <w:sz w:val="34"/>
          <w:szCs w:val="34"/>
        </w:rPr>
        <w:t>住房使用、处分、腾退等具体操作规则，</w:t>
      </w:r>
      <w:proofErr w:type="gramStart"/>
      <w:r w:rsidR="00226409" w:rsidRPr="00C65494">
        <w:rPr>
          <w:rFonts w:ascii="仿宋" w:eastAsia="仿宋" w:hAnsi="仿宋" w:hint="eastAsia"/>
          <w:sz w:val="34"/>
          <w:szCs w:val="34"/>
        </w:rPr>
        <w:t>会同发改部门</w:t>
      </w:r>
      <w:proofErr w:type="gramEnd"/>
      <w:r w:rsidR="00226409" w:rsidRPr="00C65494">
        <w:rPr>
          <w:rFonts w:ascii="仿宋" w:eastAsia="仿宋" w:hAnsi="仿宋" w:hint="eastAsia"/>
          <w:sz w:val="34"/>
          <w:szCs w:val="34"/>
        </w:rPr>
        <w:t>指导接收单位拟定配售配</w:t>
      </w:r>
      <w:proofErr w:type="gramStart"/>
      <w:r w:rsidR="00226409" w:rsidRPr="00C65494">
        <w:rPr>
          <w:rFonts w:ascii="仿宋" w:eastAsia="仿宋" w:hAnsi="仿宋" w:hint="eastAsia"/>
          <w:sz w:val="34"/>
          <w:szCs w:val="34"/>
        </w:rPr>
        <w:t>租</w:t>
      </w:r>
      <w:r w:rsidR="007E03B5" w:rsidRPr="00C65494">
        <w:rPr>
          <w:rFonts w:ascii="仿宋" w:eastAsia="仿宋" w:hAnsi="仿宋" w:hint="eastAsia"/>
          <w:sz w:val="34"/>
          <w:szCs w:val="34"/>
        </w:rPr>
        <w:t>人才</w:t>
      </w:r>
      <w:proofErr w:type="gramEnd"/>
      <w:r w:rsidR="007E03B5" w:rsidRPr="00C65494">
        <w:rPr>
          <w:rFonts w:ascii="仿宋" w:eastAsia="仿宋" w:hAnsi="仿宋" w:hint="eastAsia"/>
          <w:sz w:val="34"/>
          <w:szCs w:val="34"/>
        </w:rPr>
        <w:t>住房的租金和销售基准价格；</w:t>
      </w:r>
      <w:r w:rsidR="00226409" w:rsidRPr="00C65494">
        <w:rPr>
          <w:rFonts w:ascii="仿宋" w:eastAsia="仿宋" w:hAnsi="仿宋" w:hint="eastAsia"/>
          <w:sz w:val="34"/>
          <w:szCs w:val="34"/>
        </w:rPr>
        <w:t>指导和监督配建房屋的运营和管理工作。负责</w:t>
      </w:r>
      <w:r w:rsidR="00AA30F9" w:rsidRPr="00C65494">
        <w:rPr>
          <w:rFonts w:ascii="仿宋" w:eastAsia="仿宋" w:hAnsi="仿宋" w:hint="eastAsia"/>
          <w:sz w:val="34"/>
          <w:szCs w:val="34"/>
        </w:rPr>
        <w:t>接收和管理符合政策的保障性住房和拆迁安置房</w:t>
      </w:r>
      <w:r w:rsidR="00226409" w:rsidRPr="00C65494">
        <w:rPr>
          <w:rFonts w:ascii="仿宋" w:eastAsia="仿宋" w:hAnsi="仿宋" w:hint="eastAsia"/>
          <w:sz w:val="34"/>
          <w:szCs w:val="34"/>
        </w:rPr>
        <w:t>。</w:t>
      </w:r>
    </w:p>
    <w:p w:rsidR="00691EAF" w:rsidRPr="00C65494" w:rsidRDefault="00226409"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（二）</w:t>
      </w:r>
      <w:r w:rsidR="00803D28" w:rsidRPr="00C65494">
        <w:rPr>
          <w:rFonts w:ascii="仿宋" w:eastAsia="仿宋" w:hAnsi="仿宋" w:hint="eastAsia"/>
          <w:sz w:val="34"/>
          <w:szCs w:val="34"/>
        </w:rPr>
        <w:t>人才工作部门</w:t>
      </w:r>
      <w:r w:rsidR="00051792" w:rsidRPr="00C65494">
        <w:rPr>
          <w:rFonts w:ascii="仿宋" w:eastAsia="仿宋" w:hAnsi="仿宋" w:hint="eastAsia"/>
          <w:sz w:val="34"/>
          <w:szCs w:val="34"/>
        </w:rPr>
        <w:t>：</w:t>
      </w:r>
      <w:r w:rsidR="00803D28" w:rsidRPr="00C65494">
        <w:rPr>
          <w:rFonts w:ascii="仿宋" w:eastAsia="仿宋" w:hAnsi="仿宋" w:hint="eastAsia"/>
          <w:sz w:val="34"/>
          <w:szCs w:val="34"/>
        </w:rPr>
        <w:t>负责</w:t>
      </w:r>
      <w:r w:rsidR="00691EAF" w:rsidRPr="00C65494">
        <w:rPr>
          <w:rFonts w:ascii="仿宋" w:eastAsia="仿宋" w:hAnsi="仿宋" w:hint="eastAsia"/>
          <w:sz w:val="34"/>
          <w:szCs w:val="34"/>
        </w:rPr>
        <w:t>综合协调、政策指导、考核督查</w:t>
      </w:r>
      <w:r w:rsidR="004E6F74" w:rsidRPr="00C65494">
        <w:rPr>
          <w:rFonts w:ascii="仿宋" w:eastAsia="仿宋" w:hAnsi="仿宋" w:hint="eastAsia"/>
          <w:sz w:val="34"/>
          <w:szCs w:val="34"/>
        </w:rPr>
        <w:t>配建房屋用于人才住房配售配租工作。</w:t>
      </w:r>
    </w:p>
    <w:p w:rsidR="00160906" w:rsidRPr="00C65494" w:rsidRDefault="00226409" w:rsidP="00F97CE6">
      <w:pPr>
        <w:spacing w:line="620" w:lineRule="exact"/>
        <w:ind w:firstLineChars="200" w:firstLine="680"/>
        <w:rPr>
          <w:rFonts w:ascii="仿宋" w:eastAsia="仿宋" w:hAnsi="仿宋"/>
          <w:bCs/>
          <w:sz w:val="34"/>
          <w:szCs w:val="34"/>
        </w:rPr>
      </w:pPr>
      <w:r w:rsidRPr="00C65494">
        <w:rPr>
          <w:rFonts w:ascii="仿宋" w:eastAsia="仿宋" w:hAnsi="仿宋" w:hint="eastAsia"/>
          <w:sz w:val="34"/>
          <w:szCs w:val="34"/>
        </w:rPr>
        <w:t>（三</w:t>
      </w:r>
      <w:r w:rsidR="00803D28" w:rsidRPr="00C65494">
        <w:rPr>
          <w:rFonts w:ascii="仿宋" w:eastAsia="仿宋" w:hAnsi="仿宋" w:hint="eastAsia"/>
          <w:sz w:val="34"/>
          <w:szCs w:val="34"/>
        </w:rPr>
        <w:t>）</w:t>
      </w:r>
      <w:r w:rsidR="00160906" w:rsidRPr="00C65494">
        <w:rPr>
          <w:rFonts w:ascii="仿宋" w:eastAsia="仿宋" w:hAnsi="仿宋" w:hint="eastAsia"/>
          <w:sz w:val="34"/>
          <w:szCs w:val="34"/>
        </w:rPr>
        <w:t>财政部门</w:t>
      </w:r>
      <w:r w:rsidR="00051792" w:rsidRPr="00C65494">
        <w:rPr>
          <w:rFonts w:ascii="仿宋" w:eastAsia="仿宋" w:hAnsi="仿宋" w:hint="eastAsia"/>
          <w:sz w:val="34"/>
          <w:szCs w:val="34"/>
        </w:rPr>
        <w:t>：</w:t>
      </w:r>
      <w:r w:rsidR="00160906" w:rsidRPr="00C65494">
        <w:rPr>
          <w:rFonts w:ascii="仿宋" w:eastAsia="仿宋" w:hAnsi="仿宋" w:hint="eastAsia"/>
          <w:sz w:val="34"/>
          <w:szCs w:val="34"/>
        </w:rPr>
        <w:t>负责</w:t>
      </w:r>
      <w:r w:rsidR="00830FD2" w:rsidRPr="00C65494">
        <w:rPr>
          <w:rFonts w:ascii="仿宋" w:eastAsia="仿宋" w:hAnsi="仿宋" w:hint="eastAsia"/>
          <w:sz w:val="34"/>
          <w:szCs w:val="34"/>
        </w:rPr>
        <w:t>配合</w:t>
      </w:r>
      <w:r w:rsidR="00160906" w:rsidRPr="00C65494">
        <w:rPr>
          <w:rFonts w:ascii="仿宋" w:eastAsia="仿宋" w:hAnsi="仿宋" w:hint="eastAsia"/>
          <w:sz w:val="34"/>
          <w:szCs w:val="34"/>
        </w:rPr>
        <w:t>房屋接收单位（为行政事业单位时）</w:t>
      </w:r>
      <w:r w:rsidR="00830FD2" w:rsidRPr="00C65494">
        <w:rPr>
          <w:rFonts w:ascii="仿宋" w:eastAsia="仿宋" w:hAnsi="仿宋" w:hint="eastAsia"/>
          <w:sz w:val="34"/>
          <w:szCs w:val="34"/>
        </w:rPr>
        <w:t>做好配建房屋移交、管理所需资金安排</w:t>
      </w:r>
      <w:r w:rsidR="00160906" w:rsidRPr="00C65494">
        <w:rPr>
          <w:rFonts w:ascii="仿宋" w:eastAsia="仿宋" w:hAnsi="仿宋" w:hint="eastAsia"/>
          <w:sz w:val="34"/>
          <w:szCs w:val="34"/>
        </w:rPr>
        <w:t>。如：配建房屋移交接收误差结算时的资金、移交接收或配售</w:t>
      </w:r>
      <w:r w:rsidR="00051792" w:rsidRPr="00C65494">
        <w:rPr>
          <w:rFonts w:ascii="仿宋" w:eastAsia="仿宋" w:hAnsi="仿宋" w:hint="eastAsia"/>
          <w:sz w:val="34"/>
          <w:szCs w:val="34"/>
        </w:rPr>
        <w:t>配租</w:t>
      </w:r>
      <w:r w:rsidR="00160906" w:rsidRPr="00C65494">
        <w:rPr>
          <w:rFonts w:ascii="仿宋" w:eastAsia="仿宋" w:hAnsi="仿宋" w:hint="eastAsia"/>
          <w:sz w:val="34"/>
          <w:szCs w:val="34"/>
        </w:rPr>
        <w:t>时应</w:t>
      </w:r>
      <w:r w:rsidR="00160906" w:rsidRPr="00C65494">
        <w:rPr>
          <w:rFonts w:ascii="仿宋" w:eastAsia="仿宋" w:hAnsi="仿宋" w:hint="eastAsia"/>
          <w:sz w:val="34"/>
          <w:szCs w:val="34"/>
        </w:rPr>
        <w:lastRenderedPageBreak/>
        <w:t>缴税费，以及未配售</w:t>
      </w:r>
      <w:r w:rsidR="00051792" w:rsidRPr="00C65494">
        <w:rPr>
          <w:rFonts w:ascii="仿宋" w:eastAsia="仿宋" w:hAnsi="仿宋" w:hint="eastAsia"/>
          <w:sz w:val="34"/>
          <w:szCs w:val="34"/>
        </w:rPr>
        <w:t>配租</w:t>
      </w:r>
      <w:r w:rsidR="00160906" w:rsidRPr="00C65494">
        <w:rPr>
          <w:rFonts w:ascii="仿宋" w:eastAsia="仿宋" w:hAnsi="仿宋" w:hint="eastAsia"/>
          <w:sz w:val="34"/>
          <w:szCs w:val="34"/>
        </w:rPr>
        <w:t>时所产生的住宅专项维修资金和物业管理费等资金。</w:t>
      </w:r>
    </w:p>
    <w:p w:rsidR="00BC5A9E" w:rsidRPr="00C65494" w:rsidRDefault="00226409"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（四</w:t>
      </w:r>
      <w:r w:rsidR="00BC5A9E" w:rsidRPr="00C65494">
        <w:rPr>
          <w:rFonts w:ascii="仿宋" w:eastAsia="仿宋" w:hAnsi="仿宋" w:hint="eastAsia"/>
          <w:sz w:val="34"/>
          <w:szCs w:val="34"/>
        </w:rPr>
        <w:t>）人力资源管理部门</w:t>
      </w:r>
      <w:r w:rsidR="00051792" w:rsidRPr="00C65494">
        <w:rPr>
          <w:rFonts w:ascii="仿宋" w:eastAsia="仿宋" w:hAnsi="仿宋" w:hint="eastAsia"/>
          <w:sz w:val="34"/>
          <w:szCs w:val="34"/>
        </w:rPr>
        <w:t>：</w:t>
      </w:r>
      <w:r w:rsidR="00BC5A9E" w:rsidRPr="00C65494">
        <w:rPr>
          <w:rFonts w:ascii="仿宋" w:eastAsia="仿宋" w:hAnsi="仿宋" w:hint="eastAsia"/>
          <w:sz w:val="34"/>
          <w:szCs w:val="34"/>
        </w:rPr>
        <w:t>负责符合配售配</w:t>
      </w:r>
      <w:proofErr w:type="gramStart"/>
      <w:r w:rsidR="00BC5A9E" w:rsidRPr="00C65494">
        <w:rPr>
          <w:rFonts w:ascii="仿宋" w:eastAsia="仿宋" w:hAnsi="仿宋" w:hint="eastAsia"/>
          <w:sz w:val="34"/>
          <w:szCs w:val="34"/>
        </w:rPr>
        <w:t>租条件</w:t>
      </w:r>
      <w:proofErr w:type="gramEnd"/>
      <w:r w:rsidR="00BC5A9E" w:rsidRPr="00C65494">
        <w:rPr>
          <w:rFonts w:ascii="仿宋" w:eastAsia="仿宋" w:hAnsi="仿宋" w:hint="eastAsia"/>
          <w:sz w:val="34"/>
          <w:szCs w:val="34"/>
        </w:rPr>
        <w:t>人才的资格审核工作。</w:t>
      </w:r>
    </w:p>
    <w:p w:rsidR="00D70373" w:rsidRPr="00C65494" w:rsidRDefault="00226409"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（五</w:t>
      </w:r>
      <w:r w:rsidR="00803D28" w:rsidRPr="00C65494">
        <w:rPr>
          <w:rFonts w:ascii="仿宋" w:eastAsia="仿宋" w:hAnsi="仿宋" w:hint="eastAsia"/>
          <w:sz w:val="34"/>
          <w:szCs w:val="34"/>
        </w:rPr>
        <w:t>）自然资源管理部门</w:t>
      </w:r>
      <w:r w:rsidR="00051792" w:rsidRPr="00C65494">
        <w:rPr>
          <w:rFonts w:ascii="仿宋" w:eastAsia="仿宋" w:hAnsi="仿宋" w:hint="eastAsia"/>
          <w:sz w:val="34"/>
          <w:szCs w:val="34"/>
        </w:rPr>
        <w:t>：</w:t>
      </w:r>
      <w:r w:rsidR="00D301EF" w:rsidRPr="00C65494">
        <w:rPr>
          <w:rFonts w:ascii="仿宋" w:eastAsia="仿宋" w:hAnsi="仿宋" w:hint="eastAsia"/>
          <w:sz w:val="34"/>
          <w:szCs w:val="34"/>
        </w:rPr>
        <w:t>负责制定土地出让公告中配建房屋的相关内容</w:t>
      </w:r>
      <w:r w:rsidR="008E6A8F" w:rsidRPr="00C65494">
        <w:rPr>
          <w:rFonts w:ascii="仿宋" w:eastAsia="仿宋" w:hAnsi="仿宋" w:hint="eastAsia"/>
          <w:sz w:val="34"/>
          <w:szCs w:val="34"/>
        </w:rPr>
        <w:t>；在</w:t>
      </w:r>
      <w:r w:rsidR="00051792" w:rsidRPr="00C65494">
        <w:rPr>
          <w:rFonts w:ascii="仿宋" w:eastAsia="仿宋" w:hAnsi="仿宋" w:hint="eastAsia"/>
          <w:sz w:val="34"/>
          <w:szCs w:val="34"/>
        </w:rPr>
        <w:t>批准</w:t>
      </w:r>
      <w:r w:rsidR="008E6A8F" w:rsidRPr="00C65494">
        <w:rPr>
          <w:rFonts w:ascii="仿宋" w:eastAsia="仿宋" w:hAnsi="仿宋" w:hint="eastAsia"/>
          <w:sz w:val="34"/>
          <w:szCs w:val="34"/>
        </w:rPr>
        <w:t>项目规划总平面图和规划</w:t>
      </w:r>
      <w:r w:rsidR="004E7831" w:rsidRPr="00C65494">
        <w:rPr>
          <w:rFonts w:ascii="仿宋" w:eastAsia="仿宋" w:hAnsi="仿宋" w:hint="eastAsia"/>
          <w:sz w:val="34"/>
          <w:szCs w:val="34"/>
        </w:rPr>
        <w:t>条件核实时</w:t>
      </w:r>
      <w:r w:rsidR="00CE32F3" w:rsidRPr="00C65494">
        <w:rPr>
          <w:rFonts w:ascii="仿宋" w:eastAsia="仿宋" w:hAnsi="仿宋" w:hint="eastAsia"/>
          <w:sz w:val="34"/>
          <w:szCs w:val="34"/>
        </w:rPr>
        <w:t>审核是否符合配建要求;</w:t>
      </w:r>
      <w:r w:rsidR="008E6A8F" w:rsidRPr="00C65494">
        <w:rPr>
          <w:rFonts w:ascii="仿宋" w:eastAsia="仿宋" w:hAnsi="仿宋" w:hint="eastAsia"/>
          <w:sz w:val="34"/>
          <w:szCs w:val="34"/>
        </w:rPr>
        <w:t>将</w:t>
      </w:r>
      <w:r w:rsidR="007E03B5" w:rsidRPr="00C65494">
        <w:rPr>
          <w:rFonts w:ascii="仿宋" w:eastAsia="仿宋" w:hAnsi="仿宋" w:hint="eastAsia"/>
          <w:sz w:val="34"/>
          <w:szCs w:val="34"/>
        </w:rPr>
        <w:t>无偿赠与和</w:t>
      </w:r>
      <w:r w:rsidR="008E6A8F" w:rsidRPr="00C65494">
        <w:rPr>
          <w:rFonts w:ascii="仿宋" w:eastAsia="仿宋" w:hAnsi="仿宋" w:hint="eastAsia"/>
          <w:sz w:val="34"/>
          <w:szCs w:val="34"/>
        </w:rPr>
        <w:t>配售人才住房的产权限制转让信息记载在</w:t>
      </w:r>
      <w:r w:rsidR="00CE32F3" w:rsidRPr="00C65494">
        <w:rPr>
          <w:rFonts w:ascii="仿宋" w:eastAsia="仿宋" w:hAnsi="仿宋" w:hint="eastAsia"/>
          <w:sz w:val="34"/>
          <w:szCs w:val="34"/>
        </w:rPr>
        <w:t>不动产</w:t>
      </w:r>
      <w:r w:rsidR="008E6A8F" w:rsidRPr="00C65494">
        <w:rPr>
          <w:rFonts w:ascii="仿宋" w:eastAsia="仿宋" w:hAnsi="仿宋" w:hint="eastAsia"/>
          <w:sz w:val="34"/>
          <w:szCs w:val="34"/>
        </w:rPr>
        <w:t>登记</w:t>
      </w:r>
      <w:r w:rsidR="00D301EF" w:rsidRPr="00C65494">
        <w:rPr>
          <w:rFonts w:ascii="仿宋" w:eastAsia="仿宋" w:hAnsi="仿宋" w:hint="eastAsia"/>
          <w:sz w:val="34"/>
          <w:szCs w:val="34"/>
        </w:rPr>
        <w:t>簿</w:t>
      </w:r>
      <w:r w:rsidR="008E6A8F" w:rsidRPr="00C65494">
        <w:rPr>
          <w:rFonts w:ascii="仿宋" w:eastAsia="仿宋" w:hAnsi="仿宋" w:hint="eastAsia"/>
          <w:sz w:val="34"/>
          <w:szCs w:val="34"/>
        </w:rPr>
        <w:t>上。</w:t>
      </w:r>
    </w:p>
    <w:p w:rsidR="004E7831" w:rsidRPr="00C65494" w:rsidRDefault="00AF22B9"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（六</w:t>
      </w:r>
      <w:r w:rsidR="00803D28" w:rsidRPr="00C65494">
        <w:rPr>
          <w:rFonts w:ascii="仿宋" w:eastAsia="仿宋" w:hAnsi="仿宋" w:hint="eastAsia"/>
          <w:sz w:val="34"/>
          <w:szCs w:val="34"/>
        </w:rPr>
        <w:t>）</w:t>
      </w:r>
      <w:r w:rsidR="004E7831" w:rsidRPr="00C65494">
        <w:rPr>
          <w:rFonts w:ascii="仿宋" w:eastAsia="仿宋" w:hAnsi="仿宋" w:hint="eastAsia"/>
          <w:sz w:val="34"/>
          <w:szCs w:val="34"/>
        </w:rPr>
        <w:t>税务部门：负责制定配建房屋在土地出让和移交环节的税收指引。</w:t>
      </w:r>
    </w:p>
    <w:p w:rsidR="00160906" w:rsidRPr="00C65494" w:rsidRDefault="00AF22B9"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（七</w:t>
      </w:r>
      <w:r w:rsidR="00803D28" w:rsidRPr="00C65494">
        <w:rPr>
          <w:rFonts w:ascii="仿宋" w:eastAsia="仿宋" w:hAnsi="仿宋" w:hint="eastAsia"/>
          <w:sz w:val="34"/>
          <w:szCs w:val="34"/>
        </w:rPr>
        <w:t>）</w:t>
      </w:r>
      <w:r w:rsidR="00C92A9E" w:rsidRPr="00C65494">
        <w:rPr>
          <w:rFonts w:ascii="仿宋" w:eastAsia="仿宋" w:hAnsi="仿宋" w:hint="eastAsia"/>
          <w:sz w:val="34"/>
          <w:szCs w:val="34"/>
        </w:rPr>
        <w:t>接收单位：负责配建房屋的实物和产权接收（</w:t>
      </w:r>
      <w:proofErr w:type="gramStart"/>
      <w:r w:rsidR="00C92A9E" w:rsidRPr="00C65494">
        <w:rPr>
          <w:rFonts w:ascii="仿宋" w:eastAsia="仿宋" w:hAnsi="仿宋" w:hint="eastAsia"/>
          <w:sz w:val="34"/>
          <w:szCs w:val="34"/>
        </w:rPr>
        <w:t>含办理</w:t>
      </w:r>
      <w:proofErr w:type="gramEnd"/>
      <w:r w:rsidR="00C92A9E" w:rsidRPr="00C65494">
        <w:rPr>
          <w:rFonts w:ascii="仿宋" w:eastAsia="仿宋" w:hAnsi="仿宋" w:hint="eastAsia"/>
          <w:sz w:val="34"/>
          <w:szCs w:val="34"/>
        </w:rPr>
        <w:t>不动产权登记），加强闲置资产管理，做好配建房屋后续分配、使用等工作。市本级商住用地产生的配建房屋的接收单位为江门市市区公房中心。各市（区）商住用地产生的配建房屋的接收单位由各市（区）政府确定。</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w:t>
      </w:r>
      <w:r w:rsidR="00AF22B9" w:rsidRPr="00C65494">
        <w:rPr>
          <w:rFonts w:ascii="仿宋" w:eastAsia="仿宋" w:hAnsi="仿宋" w:hint="eastAsia"/>
          <w:sz w:val="34"/>
          <w:szCs w:val="34"/>
        </w:rPr>
        <w:t>八</w:t>
      </w:r>
      <w:r w:rsidRPr="00C65494">
        <w:rPr>
          <w:rFonts w:ascii="仿宋" w:eastAsia="仿宋" w:hAnsi="仿宋" w:hint="eastAsia"/>
          <w:sz w:val="34"/>
          <w:szCs w:val="34"/>
        </w:rPr>
        <w:t>）</w:t>
      </w:r>
      <w:r w:rsidR="004E7831" w:rsidRPr="00C65494">
        <w:rPr>
          <w:rFonts w:ascii="仿宋" w:eastAsia="仿宋" w:hAnsi="仿宋" w:hint="eastAsia"/>
          <w:sz w:val="34"/>
          <w:szCs w:val="34"/>
        </w:rPr>
        <w:t>国有资产监督管理部门：负责确定属地配建房屋交由国有企业接收的具体单位；协调国有企业接收单位</w:t>
      </w:r>
      <w:proofErr w:type="gramStart"/>
      <w:r w:rsidR="004E7831" w:rsidRPr="00C65494">
        <w:rPr>
          <w:rFonts w:ascii="仿宋" w:eastAsia="仿宋" w:hAnsi="仿宋" w:hint="eastAsia"/>
          <w:sz w:val="34"/>
          <w:szCs w:val="34"/>
        </w:rPr>
        <w:t>签定</w:t>
      </w:r>
      <w:proofErr w:type="gramEnd"/>
      <w:r w:rsidR="004E7831" w:rsidRPr="00C65494">
        <w:rPr>
          <w:rFonts w:ascii="仿宋" w:eastAsia="仿宋" w:hAnsi="仿宋" w:hint="eastAsia"/>
          <w:sz w:val="34"/>
          <w:szCs w:val="34"/>
        </w:rPr>
        <w:t>配建协议（见附件</w:t>
      </w:r>
      <w:r w:rsidR="007E03B5" w:rsidRPr="00C65494">
        <w:rPr>
          <w:rFonts w:ascii="仿宋" w:eastAsia="仿宋" w:hAnsi="仿宋" w:hint="eastAsia"/>
          <w:sz w:val="34"/>
          <w:szCs w:val="34"/>
        </w:rPr>
        <w:t>3</w:t>
      </w:r>
      <w:r w:rsidR="004E7831" w:rsidRPr="00C65494">
        <w:rPr>
          <w:rFonts w:ascii="仿宋" w:eastAsia="仿宋" w:hAnsi="仿宋" w:hint="eastAsia"/>
          <w:sz w:val="34"/>
          <w:szCs w:val="34"/>
        </w:rPr>
        <w:t>）、抽签选定配建房屋和办理配建房屋的不动产权登记。负责国有住房租赁企业出租房源的接收和管理。</w:t>
      </w:r>
    </w:p>
    <w:p w:rsidR="00C92A9E" w:rsidRPr="00C65494" w:rsidRDefault="00AF22B9"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（九</w:t>
      </w:r>
      <w:r w:rsidR="00803D28" w:rsidRPr="00C65494">
        <w:rPr>
          <w:rFonts w:ascii="仿宋" w:eastAsia="仿宋" w:hAnsi="仿宋" w:hint="eastAsia"/>
          <w:sz w:val="34"/>
          <w:szCs w:val="34"/>
        </w:rPr>
        <w:t>）</w:t>
      </w:r>
      <w:r w:rsidR="00C92A9E" w:rsidRPr="00C65494">
        <w:rPr>
          <w:rFonts w:ascii="仿宋" w:eastAsia="仿宋" w:hAnsi="仿宋" w:hint="eastAsia"/>
          <w:sz w:val="34"/>
          <w:szCs w:val="34"/>
        </w:rPr>
        <w:t>各市（区）政府：根据不低于《关于进一步集聚新时代人才建设人才强市的意见》（江府</w:t>
      </w:r>
      <w:r w:rsidR="004D213C" w:rsidRPr="00C65494">
        <w:rPr>
          <w:rFonts w:ascii="仿宋" w:eastAsia="仿宋" w:hAnsi="仿宋" w:hint="eastAsia"/>
          <w:sz w:val="34"/>
          <w:szCs w:val="34"/>
        </w:rPr>
        <w:t>〔2019〕</w:t>
      </w:r>
      <w:r w:rsidR="00C92A9E" w:rsidRPr="00C65494">
        <w:rPr>
          <w:rFonts w:ascii="仿宋" w:eastAsia="仿宋" w:hAnsi="仿宋" w:hint="eastAsia"/>
          <w:sz w:val="34"/>
          <w:szCs w:val="34"/>
        </w:rPr>
        <w:t>1号）的</w:t>
      </w:r>
      <w:r w:rsidR="00C92A9E" w:rsidRPr="00C65494">
        <w:rPr>
          <w:rFonts w:ascii="仿宋" w:eastAsia="仿宋" w:hAnsi="仿宋" w:hint="eastAsia"/>
          <w:sz w:val="34"/>
          <w:szCs w:val="34"/>
        </w:rPr>
        <w:lastRenderedPageBreak/>
        <w:t>精神，结合地方实际制定符合条件的各类人才资格。按照本方案负责落实属地配建房屋的接收、用于人才住房的配售配租</w:t>
      </w:r>
      <w:r w:rsidR="00C34BEC" w:rsidRPr="00C65494">
        <w:rPr>
          <w:rFonts w:ascii="仿宋" w:eastAsia="仿宋" w:hAnsi="仿宋" w:hint="eastAsia"/>
          <w:sz w:val="34"/>
          <w:szCs w:val="34"/>
        </w:rPr>
        <w:t>，指导和监督配建房屋的运营和管理工作</w:t>
      </w:r>
      <w:r w:rsidR="00C92A9E" w:rsidRPr="00C65494">
        <w:rPr>
          <w:rFonts w:ascii="仿宋" w:eastAsia="仿宋" w:hAnsi="仿宋" w:hint="eastAsia"/>
          <w:sz w:val="34"/>
          <w:szCs w:val="34"/>
        </w:rPr>
        <w:t>。制定属地人才住房的年度配售配租计划，并报市住房和城乡建设局备案。</w:t>
      </w:r>
    </w:p>
    <w:p w:rsidR="00CA63B4" w:rsidRPr="00C65494" w:rsidRDefault="00AF22B9"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（十</w:t>
      </w:r>
      <w:r w:rsidR="00CA63B4" w:rsidRPr="00C65494">
        <w:rPr>
          <w:rFonts w:ascii="仿宋" w:eastAsia="仿宋" w:hAnsi="仿宋" w:hint="eastAsia"/>
          <w:sz w:val="34"/>
          <w:szCs w:val="34"/>
        </w:rPr>
        <w:t>）</w:t>
      </w:r>
      <w:r w:rsidR="00160906" w:rsidRPr="00C65494">
        <w:rPr>
          <w:rFonts w:ascii="仿宋" w:eastAsia="仿宋" w:hAnsi="仿宋" w:hint="eastAsia"/>
          <w:sz w:val="34"/>
          <w:szCs w:val="34"/>
        </w:rPr>
        <w:t>其他单位</w:t>
      </w:r>
      <w:r w:rsidR="00715B4D" w:rsidRPr="00C65494">
        <w:rPr>
          <w:rFonts w:ascii="仿宋" w:eastAsia="仿宋" w:hAnsi="仿宋" w:hint="eastAsia"/>
          <w:sz w:val="34"/>
          <w:szCs w:val="34"/>
        </w:rPr>
        <w:t>：</w:t>
      </w:r>
      <w:r w:rsidR="00160906" w:rsidRPr="00C65494">
        <w:rPr>
          <w:rFonts w:ascii="仿宋" w:eastAsia="仿宋" w:hAnsi="仿宋" w:hint="eastAsia"/>
          <w:sz w:val="34"/>
          <w:szCs w:val="34"/>
        </w:rPr>
        <w:t>根据职能做好配建房屋建设移交管理等相关工作。</w:t>
      </w:r>
    </w:p>
    <w:p w:rsidR="00D70373" w:rsidRPr="00C65494" w:rsidRDefault="0069513A" w:rsidP="00F97CE6">
      <w:pPr>
        <w:spacing w:line="620" w:lineRule="exact"/>
        <w:ind w:firstLineChars="200" w:firstLine="680"/>
        <w:rPr>
          <w:rFonts w:ascii="黑体" w:eastAsia="黑体" w:hAnsi="黑体"/>
          <w:sz w:val="34"/>
          <w:szCs w:val="34"/>
        </w:rPr>
      </w:pPr>
      <w:r w:rsidRPr="00C65494">
        <w:rPr>
          <w:rFonts w:ascii="黑体" w:eastAsia="黑体" w:hAnsi="黑体" w:hint="eastAsia"/>
          <w:sz w:val="34"/>
          <w:szCs w:val="34"/>
        </w:rPr>
        <w:t>六</w:t>
      </w:r>
      <w:r w:rsidR="00803D28" w:rsidRPr="00C65494">
        <w:rPr>
          <w:rFonts w:ascii="黑体" w:eastAsia="黑体" w:hAnsi="黑体" w:hint="eastAsia"/>
          <w:sz w:val="34"/>
          <w:szCs w:val="34"/>
        </w:rPr>
        <w:t>、工作要求</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楷体" w:eastAsia="楷体" w:hAnsi="楷体" w:hint="eastAsia"/>
          <w:sz w:val="34"/>
          <w:szCs w:val="34"/>
        </w:rPr>
        <w:t>（一）统一思想，提高认识。</w:t>
      </w:r>
      <w:r w:rsidRPr="00C65494">
        <w:rPr>
          <w:rFonts w:ascii="仿宋" w:eastAsia="仿宋" w:hAnsi="仿宋" w:hint="eastAsia"/>
          <w:sz w:val="34"/>
          <w:szCs w:val="34"/>
        </w:rPr>
        <w:t>各单位要统一思想，坚持房子是用来住的、不是用来炒的定位，加快建立多主体供给、多渠道保障、租购并举的住房制度，进一步促进我市房地产市场平稳健康发展。同时，结合实施人才是第一资源战略，充分利用好配建房屋，进一步吸引人才，留住人才。</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楷体" w:eastAsia="楷体" w:hAnsi="楷体" w:hint="eastAsia"/>
          <w:sz w:val="34"/>
          <w:szCs w:val="34"/>
        </w:rPr>
        <w:t>（二）敢于担当，协调配合。</w:t>
      </w:r>
      <w:r w:rsidRPr="00C65494">
        <w:rPr>
          <w:rFonts w:ascii="仿宋" w:eastAsia="仿宋" w:hAnsi="仿宋" w:hint="eastAsia"/>
          <w:sz w:val="34"/>
          <w:szCs w:val="34"/>
        </w:rPr>
        <w:t>各单位应各负其责，敢于担当，加强沟通，分工协作，密切配合，共同推进和做好配建房屋的用地出让、规划、建设、接收及后续管理等各项工作。</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楷体" w:eastAsia="楷体" w:hAnsi="楷体" w:hint="eastAsia"/>
          <w:sz w:val="34"/>
          <w:szCs w:val="34"/>
        </w:rPr>
        <w:t>（三）公平公正，平等协商</w:t>
      </w:r>
      <w:r w:rsidRPr="00C65494">
        <w:rPr>
          <w:rFonts w:ascii="仿宋" w:eastAsia="仿宋" w:hAnsi="仿宋" w:hint="eastAsia"/>
          <w:b/>
          <w:sz w:val="34"/>
          <w:szCs w:val="34"/>
        </w:rPr>
        <w:t>。</w:t>
      </w:r>
      <w:r w:rsidRPr="00C65494">
        <w:rPr>
          <w:rFonts w:ascii="仿宋" w:eastAsia="仿宋" w:hAnsi="仿宋" w:hint="eastAsia"/>
          <w:sz w:val="34"/>
          <w:szCs w:val="34"/>
        </w:rPr>
        <w:t>对土地出让竞买规则，配建房屋建设、装修标准、移交等要求，须在出让公告时</w:t>
      </w:r>
      <w:proofErr w:type="gramStart"/>
      <w:r w:rsidRPr="00C65494">
        <w:rPr>
          <w:rFonts w:ascii="仿宋" w:eastAsia="仿宋" w:hAnsi="仿宋" w:hint="eastAsia"/>
          <w:sz w:val="34"/>
          <w:szCs w:val="34"/>
        </w:rPr>
        <w:t>作出</w:t>
      </w:r>
      <w:proofErr w:type="gramEnd"/>
      <w:r w:rsidRPr="00C65494">
        <w:rPr>
          <w:rFonts w:ascii="仿宋" w:eastAsia="仿宋" w:hAnsi="仿宋" w:hint="eastAsia"/>
          <w:sz w:val="34"/>
          <w:szCs w:val="34"/>
        </w:rPr>
        <w:t>约定，未尽事宜须在配建协议中详细约定，做到公平、公开、公正、诚信。</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本方案自印发之日起执行。方案印发前的配建</w:t>
      </w:r>
      <w:r w:rsidR="002A5958" w:rsidRPr="00C65494">
        <w:rPr>
          <w:rFonts w:ascii="仿宋" w:eastAsia="仿宋" w:hAnsi="仿宋" w:hint="eastAsia"/>
          <w:sz w:val="34"/>
          <w:szCs w:val="34"/>
        </w:rPr>
        <w:t>房屋</w:t>
      </w:r>
      <w:r w:rsidRPr="00C65494">
        <w:rPr>
          <w:rFonts w:ascii="仿宋" w:eastAsia="仿宋" w:hAnsi="仿宋" w:hint="eastAsia"/>
          <w:sz w:val="34"/>
          <w:szCs w:val="34"/>
        </w:rPr>
        <w:t>，如未移交、登记的，可按本方案执行。</w:t>
      </w:r>
    </w:p>
    <w:p w:rsidR="00F97CE6" w:rsidRPr="00C65494" w:rsidRDefault="00F97CE6" w:rsidP="00F97CE6">
      <w:pPr>
        <w:spacing w:line="620" w:lineRule="exact"/>
        <w:ind w:firstLineChars="200" w:firstLine="680"/>
        <w:rPr>
          <w:rFonts w:ascii="仿宋" w:eastAsia="仿宋" w:hAnsi="仿宋"/>
          <w:sz w:val="34"/>
          <w:szCs w:val="34"/>
        </w:rPr>
      </w:pP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附件：1.配建房屋管理规程</w:t>
      </w:r>
    </w:p>
    <w:p w:rsidR="00AF5D0A" w:rsidRPr="00C65494" w:rsidRDefault="00AF5D0A" w:rsidP="00F97CE6">
      <w:pPr>
        <w:shd w:val="clear" w:color="auto" w:fill="FFFFFF"/>
        <w:spacing w:line="620" w:lineRule="exact"/>
        <w:ind w:firstLineChars="500" w:firstLine="1700"/>
        <w:rPr>
          <w:rFonts w:ascii="仿宋" w:eastAsia="仿宋" w:hAnsi="仿宋"/>
          <w:sz w:val="34"/>
          <w:szCs w:val="34"/>
        </w:rPr>
      </w:pPr>
      <w:r w:rsidRPr="00C65494">
        <w:rPr>
          <w:rFonts w:ascii="仿宋" w:eastAsia="仿宋" w:hAnsi="仿宋" w:hint="eastAsia"/>
          <w:sz w:val="34"/>
          <w:szCs w:val="34"/>
        </w:rPr>
        <w:t>2</w:t>
      </w:r>
      <w:r w:rsidR="00803D28" w:rsidRPr="00C65494">
        <w:rPr>
          <w:rFonts w:ascii="仿宋" w:eastAsia="仿宋" w:hAnsi="仿宋" w:hint="eastAsia"/>
          <w:sz w:val="34"/>
          <w:szCs w:val="34"/>
        </w:rPr>
        <w:t>.人才住房配售配租流程</w:t>
      </w:r>
    </w:p>
    <w:p w:rsidR="00AF5D0A" w:rsidRPr="00C65494" w:rsidRDefault="00AF5D0A" w:rsidP="00F97CE6">
      <w:pPr>
        <w:shd w:val="clear" w:color="auto" w:fill="FFFFFF"/>
        <w:spacing w:line="620" w:lineRule="exact"/>
        <w:ind w:firstLineChars="500" w:firstLine="1700"/>
        <w:rPr>
          <w:rFonts w:ascii="仿宋" w:eastAsia="仿宋" w:hAnsi="仿宋" w:cs="宋体"/>
          <w:kern w:val="0"/>
          <w:sz w:val="34"/>
          <w:szCs w:val="34"/>
        </w:rPr>
      </w:pPr>
      <w:r w:rsidRPr="00C65494">
        <w:rPr>
          <w:rFonts w:ascii="仿宋" w:eastAsia="仿宋" w:hAnsi="仿宋" w:hint="eastAsia"/>
          <w:sz w:val="34"/>
          <w:szCs w:val="34"/>
        </w:rPr>
        <w:t>3.</w:t>
      </w:r>
      <w:r w:rsidRPr="00C65494">
        <w:rPr>
          <w:rFonts w:ascii="仿宋" w:eastAsia="仿宋" w:hAnsi="仿宋" w:cs="宋体" w:hint="eastAsia"/>
          <w:kern w:val="0"/>
          <w:sz w:val="34"/>
          <w:szCs w:val="34"/>
        </w:rPr>
        <w:t>宗地房屋配建协议（模板）</w:t>
      </w:r>
    </w:p>
    <w:p w:rsidR="00D70373" w:rsidRPr="00C65494" w:rsidRDefault="00D70373" w:rsidP="00F97CE6">
      <w:pPr>
        <w:spacing w:line="620" w:lineRule="exact"/>
        <w:rPr>
          <w:rFonts w:ascii="仿宋_GB2312" w:eastAsia="仿宋_GB2312" w:hAnsi="黑体"/>
          <w:sz w:val="32"/>
          <w:szCs w:val="32"/>
        </w:rPr>
      </w:pPr>
    </w:p>
    <w:p w:rsidR="00AA1C89" w:rsidRPr="00C65494" w:rsidRDefault="00AA1C89" w:rsidP="00F97CE6">
      <w:pPr>
        <w:spacing w:line="620" w:lineRule="exact"/>
        <w:rPr>
          <w:rFonts w:ascii="仿宋_GB2312" w:eastAsia="仿宋_GB2312"/>
          <w:sz w:val="32"/>
          <w:szCs w:val="32"/>
        </w:rPr>
      </w:pPr>
    </w:p>
    <w:p w:rsidR="007E03B5" w:rsidRPr="00C65494" w:rsidRDefault="007E03B5" w:rsidP="00F97CE6">
      <w:pPr>
        <w:spacing w:line="620" w:lineRule="exact"/>
        <w:rPr>
          <w:rFonts w:ascii="仿宋_GB2312" w:eastAsia="仿宋_GB2312"/>
          <w:sz w:val="32"/>
          <w:szCs w:val="32"/>
        </w:rPr>
      </w:pPr>
    </w:p>
    <w:p w:rsidR="007E03B5" w:rsidRPr="00C65494" w:rsidRDefault="007E03B5" w:rsidP="00F97CE6">
      <w:pPr>
        <w:spacing w:line="620" w:lineRule="exact"/>
        <w:rPr>
          <w:rFonts w:ascii="仿宋_GB2312" w:eastAsia="仿宋_GB2312"/>
          <w:sz w:val="32"/>
          <w:szCs w:val="32"/>
        </w:rPr>
      </w:pPr>
    </w:p>
    <w:p w:rsidR="00F97CE6" w:rsidRPr="00C65494" w:rsidRDefault="00F97CE6" w:rsidP="00F97CE6">
      <w:pPr>
        <w:spacing w:line="620" w:lineRule="exact"/>
        <w:rPr>
          <w:rFonts w:ascii="仿宋_GB2312" w:eastAsia="仿宋_GB2312"/>
          <w:sz w:val="32"/>
          <w:szCs w:val="32"/>
        </w:rPr>
      </w:pPr>
    </w:p>
    <w:p w:rsidR="00F97CE6" w:rsidRPr="00C65494" w:rsidRDefault="00F97CE6" w:rsidP="00F97CE6">
      <w:pPr>
        <w:spacing w:line="620" w:lineRule="exact"/>
        <w:rPr>
          <w:rFonts w:ascii="仿宋_GB2312" w:eastAsia="仿宋_GB2312"/>
          <w:sz w:val="32"/>
          <w:szCs w:val="32"/>
        </w:rPr>
      </w:pPr>
    </w:p>
    <w:p w:rsidR="00F97CE6" w:rsidRPr="00C65494" w:rsidRDefault="00F97CE6" w:rsidP="00F97CE6">
      <w:pPr>
        <w:spacing w:line="620" w:lineRule="exact"/>
        <w:rPr>
          <w:rFonts w:ascii="仿宋_GB2312" w:eastAsia="仿宋_GB2312"/>
          <w:sz w:val="32"/>
          <w:szCs w:val="32"/>
        </w:rPr>
      </w:pPr>
    </w:p>
    <w:p w:rsidR="00F97CE6" w:rsidRPr="00C65494" w:rsidRDefault="00F97CE6" w:rsidP="00F97CE6">
      <w:pPr>
        <w:spacing w:line="620" w:lineRule="exact"/>
        <w:rPr>
          <w:rFonts w:ascii="仿宋_GB2312" w:eastAsia="仿宋_GB2312"/>
          <w:sz w:val="32"/>
          <w:szCs w:val="32"/>
        </w:rPr>
      </w:pPr>
    </w:p>
    <w:p w:rsidR="00F97CE6" w:rsidRPr="00C65494" w:rsidRDefault="00F97CE6" w:rsidP="00F97CE6">
      <w:pPr>
        <w:spacing w:line="620" w:lineRule="exact"/>
        <w:rPr>
          <w:rFonts w:ascii="仿宋_GB2312" w:eastAsia="仿宋_GB2312"/>
          <w:sz w:val="32"/>
          <w:szCs w:val="32"/>
        </w:rPr>
      </w:pPr>
    </w:p>
    <w:p w:rsidR="00F97CE6" w:rsidRPr="00C65494" w:rsidRDefault="00F97CE6" w:rsidP="00F97CE6">
      <w:pPr>
        <w:spacing w:line="620" w:lineRule="exact"/>
        <w:rPr>
          <w:rFonts w:ascii="仿宋_GB2312" w:eastAsia="仿宋_GB2312"/>
          <w:sz w:val="32"/>
          <w:szCs w:val="32"/>
        </w:rPr>
      </w:pPr>
    </w:p>
    <w:p w:rsidR="00F97CE6" w:rsidRPr="00C65494" w:rsidRDefault="00F97CE6" w:rsidP="00F97CE6">
      <w:pPr>
        <w:spacing w:line="620" w:lineRule="exact"/>
        <w:rPr>
          <w:rFonts w:ascii="仿宋_GB2312" w:eastAsia="仿宋_GB2312"/>
          <w:sz w:val="32"/>
          <w:szCs w:val="32"/>
        </w:rPr>
      </w:pPr>
    </w:p>
    <w:p w:rsidR="00F97CE6" w:rsidRPr="00C65494" w:rsidRDefault="00F97CE6" w:rsidP="00F97CE6">
      <w:pPr>
        <w:spacing w:line="620" w:lineRule="exact"/>
        <w:rPr>
          <w:rFonts w:ascii="仿宋_GB2312" w:eastAsia="仿宋_GB2312"/>
          <w:sz w:val="32"/>
          <w:szCs w:val="32"/>
        </w:rPr>
      </w:pPr>
    </w:p>
    <w:p w:rsidR="00F97CE6" w:rsidRPr="00C65494" w:rsidRDefault="00F97CE6" w:rsidP="00F97CE6">
      <w:pPr>
        <w:spacing w:line="620" w:lineRule="exact"/>
        <w:rPr>
          <w:rFonts w:ascii="仿宋_GB2312" w:eastAsia="仿宋_GB2312"/>
          <w:sz w:val="32"/>
          <w:szCs w:val="32"/>
        </w:rPr>
      </w:pPr>
    </w:p>
    <w:p w:rsidR="00F97CE6" w:rsidRPr="00C65494" w:rsidRDefault="00F97CE6" w:rsidP="00F97CE6">
      <w:pPr>
        <w:spacing w:line="620" w:lineRule="exact"/>
        <w:rPr>
          <w:rFonts w:ascii="仿宋_GB2312" w:eastAsia="仿宋_GB2312"/>
          <w:sz w:val="32"/>
          <w:szCs w:val="32"/>
        </w:rPr>
      </w:pPr>
    </w:p>
    <w:p w:rsidR="00F97CE6" w:rsidRPr="00C65494" w:rsidRDefault="00F97CE6" w:rsidP="00F97CE6">
      <w:pPr>
        <w:spacing w:line="620" w:lineRule="exact"/>
        <w:rPr>
          <w:rFonts w:ascii="仿宋_GB2312" w:eastAsia="仿宋_GB2312"/>
          <w:sz w:val="32"/>
          <w:szCs w:val="32"/>
        </w:rPr>
      </w:pPr>
    </w:p>
    <w:p w:rsidR="00F97CE6" w:rsidRPr="00C65494" w:rsidRDefault="00F97CE6" w:rsidP="00F97CE6">
      <w:pPr>
        <w:spacing w:line="620" w:lineRule="exact"/>
        <w:rPr>
          <w:rFonts w:ascii="仿宋_GB2312" w:eastAsia="仿宋_GB2312"/>
          <w:sz w:val="32"/>
          <w:szCs w:val="32"/>
        </w:rPr>
      </w:pPr>
    </w:p>
    <w:p w:rsidR="00F97CE6" w:rsidRPr="00C65494" w:rsidRDefault="00F97CE6" w:rsidP="00F97CE6">
      <w:pPr>
        <w:spacing w:line="620" w:lineRule="exact"/>
        <w:rPr>
          <w:rFonts w:ascii="仿宋_GB2312" w:eastAsia="仿宋_GB2312"/>
          <w:sz w:val="32"/>
          <w:szCs w:val="32"/>
        </w:rPr>
      </w:pPr>
    </w:p>
    <w:p w:rsidR="00F97CE6" w:rsidRPr="00C65494" w:rsidRDefault="00F97CE6" w:rsidP="00F97CE6">
      <w:pPr>
        <w:spacing w:line="620" w:lineRule="exact"/>
        <w:rPr>
          <w:rFonts w:ascii="仿宋_GB2312" w:eastAsia="仿宋_GB2312"/>
          <w:sz w:val="32"/>
          <w:szCs w:val="32"/>
        </w:rPr>
      </w:pPr>
    </w:p>
    <w:p w:rsidR="007E03B5" w:rsidRPr="00C65494" w:rsidRDefault="007E03B5" w:rsidP="00F97CE6">
      <w:pPr>
        <w:spacing w:line="620" w:lineRule="exact"/>
        <w:rPr>
          <w:rFonts w:ascii="仿宋_GB2312" w:eastAsia="仿宋_GB2312"/>
          <w:sz w:val="32"/>
          <w:szCs w:val="32"/>
        </w:rPr>
      </w:pPr>
    </w:p>
    <w:p w:rsidR="00D70373" w:rsidRPr="00C65494" w:rsidRDefault="00803D28" w:rsidP="00F97CE6">
      <w:pPr>
        <w:spacing w:line="620" w:lineRule="exact"/>
        <w:rPr>
          <w:rFonts w:ascii="黑体" w:eastAsia="黑体" w:hAnsi="黑体"/>
          <w:sz w:val="34"/>
          <w:szCs w:val="34"/>
        </w:rPr>
      </w:pPr>
      <w:r w:rsidRPr="00C65494">
        <w:rPr>
          <w:rFonts w:ascii="黑体" w:eastAsia="黑体" w:hAnsi="黑体" w:hint="eastAsia"/>
          <w:sz w:val="34"/>
          <w:szCs w:val="34"/>
        </w:rPr>
        <w:t>附件1</w:t>
      </w:r>
    </w:p>
    <w:p w:rsidR="00F97CE6" w:rsidRPr="00C65494" w:rsidRDefault="00F97CE6" w:rsidP="00F97CE6">
      <w:pPr>
        <w:spacing w:line="620" w:lineRule="exact"/>
        <w:rPr>
          <w:rFonts w:ascii="黑体" w:eastAsia="黑体" w:hAnsi="黑体"/>
          <w:sz w:val="34"/>
          <w:szCs w:val="34"/>
        </w:rPr>
      </w:pPr>
    </w:p>
    <w:p w:rsidR="00D70373" w:rsidRPr="00C65494" w:rsidRDefault="00803D28" w:rsidP="00F97CE6">
      <w:pPr>
        <w:spacing w:line="620" w:lineRule="exact"/>
        <w:jc w:val="center"/>
        <w:rPr>
          <w:rFonts w:ascii="方正公文小标宋" w:eastAsia="方正公文小标宋" w:hAnsi="Calibri"/>
          <w:sz w:val="44"/>
          <w:szCs w:val="44"/>
        </w:rPr>
      </w:pPr>
      <w:r w:rsidRPr="00C65494">
        <w:rPr>
          <w:rFonts w:ascii="方正公文小标宋" w:eastAsia="方正公文小标宋" w:hAnsi="Calibri" w:hint="eastAsia"/>
          <w:sz w:val="44"/>
          <w:szCs w:val="44"/>
        </w:rPr>
        <w:t>配建房屋管理规程</w:t>
      </w:r>
    </w:p>
    <w:p w:rsidR="00D70373" w:rsidRPr="00C65494" w:rsidRDefault="00D70373" w:rsidP="00F97CE6">
      <w:pPr>
        <w:spacing w:line="620" w:lineRule="exact"/>
        <w:rPr>
          <w:rFonts w:ascii="仿宋_GB2312" w:eastAsia="仿宋_GB2312" w:hAnsi="Calibri"/>
          <w:b/>
          <w:szCs w:val="21"/>
        </w:rPr>
      </w:pPr>
    </w:p>
    <w:p w:rsidR="00D70373" w:rsidRPr="00C65494" w:rsidRDefault="00803D28" w:rsidP="00F97CE6">
      <w:pPr>
        <w:spacing w:line="620" w:lineRule="exact"/>
        <w:ind w:firstLineChars="200" w:firstLine="680"/>
        <w:rPr>
          <w:rFonts w:ascii="黑体" w:eastAsia="黑体" w:hAnsi="黑体"/>
          <w:sz w:val="34"/>
          <w:szCs w:val="34"/>
        </w:rPr>
      </w:pPr>
      <w:r w:rsidRPr="00C65494">
        <w:rPr>
          <w:rFonts w:ascii="黑体" w:eastAsia="黑体" w:hAnsi="黑体" w:hint="eastAsia"/>
          <w:sz w:val="34"/>
          <w:szCs w:val="34"/>
        </w:rPr>
        <w:t>一、土地出让</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（一）自然资源管理部门在土地出让公告中明确竞买规则、配建房屋用途、户型面积范围、移交方式、接收单位、税收问题指引、配建协议（模板）等内容。</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（二）</w:t>
      </w:r>
      <w:r w:rsidR="00DD5533" w:rsidRPr="00C65494">
        <w:rPr>
          <w:rFonts w:ascii="仿宋" w:eastAsia="仿宋" w:hAnsi="仿宋" w:hint="eastAsia"/>
          <w:sz w:val="34"/>
          <w:szCs w:val="34"/>
        </w:rPr>
        <w:t>在</w:t>
      </w:r>
      <w:r w:rsidRPr="00C65494">
        <w:rPr>
          <w:rFonts w:ascii="仿宋" w:eastAsia="仿宋" w:hAnsi="仿宋" w:hint="eastAsia"/>
          <w:sz w:val="34"/>
          <w:szCs w:val="34"/>
        </w:rPr>
        <w:t>土地出让前确定配建房屋接收单位，在签订土地出让合同</w:t>
      </w:r>
      <w:r w:rsidR="002902DE" w:rsidRPr="00C65494">
        <w:rPr>
          <w:rFonts w:ascii="仿宋" w:eastAsia="仿宋" w:hAnsi="仿宋" w:hint="eastAsia"/>
          <w:sz w:val="34"/>
          <w:szCs w:val="34"/>
        </w:rPr>
        <w:t>后5个工作日内</w:t>
      </w:r>
      <w:r w:rsidRPr="00C65494">
        <w:rPr>
          <w:rFonts w:ascii="仿宋" w:eastAsia="仿宋" w:hAnsi="仿宋" w:hint="eastAsia"/>
          <w:sz w:val="34"/>
          <w:szCs w:val="34"/>
        </w:rPr>
        <w:t>由接收单位与开发企业</w:t>
      </w:r>
      <w:proofErr w:type="gramStart"/>
      <w:r w:rsidRPr="00C65494">
        <w:rPr>
          <w:rFonts w:ascii="仿宋" w:eastAsia="仿宋" w:hAnsi="仿宋" w:hint="eastAsia"/>
          <w:sz w:val="34"/>
          <w:szCs w:val="34"/>
        </w:rPr>
        <w:t>签定</w:t>
      </w:r>
      <w:proofErr w:type="gramEnd"/>
      <w:r w:rsidRPr="00C65494">
        <w:rPr>
          <w:rFonts w:ascii="仿宋" w:eastAsia="仿宋" w:hAnsi="仿宋" w:hint="eastAsia"/>
          <w:sz w:val="34"/>
          <w:szCs w:val="34"/>
        </w:rPr>
        <w:t>配建协议。</w:t>
      </w:r>
    </w:p>
    <w:p w:rsidR="00D70373" w:rsidRPr="00C65494" w:rsidRDefault="00803D28" w:rsidP="00F97CE6">
      <w:pPr>
        <w:spacing w:line="620" w:lineRule="exact"/>
        <w:ind w:firstLineChars="200" w:firstLine="680"/>
        <w:rPr>
          <w:rFonts w:ascii="黑体" w:eastAsia="黑体" w:hAnsi="黑体"/>
          <w:sz w:val="34"/>
          <w:szCs w:val="34"/>
        </w:rPr>
      </w:pPr>
      <w:r w:rsidRPr="00C65494">
        <w:rPr>
          <w:rFonts w:ascii="黑体" w:eastAsia="黑体" w:hAnsi="黑体" w:hint="eastAsia"/>
          <w:sz w:val="34"/>
          <w:szCs w:val="34"/>
        </w:rPr>
        <w:t>二、规划报建</w:t>
      </w:r>
    </w:p>
    <w:p w:rsidR="00D70373" w:rsidRPr="00C65494" w:rsidRDefault="003E7FE1"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竞得人在规划报建前，向自然资源管理部门提交与接收单位签订的配建协议。</w:t>
      </w:r>
      <w:r w:rsidR="00803D28" w:rsidRPr="00C65494">
        <w:rPr>
          <w:rFonts w:ascii="仿宋" w:eastAsia="仿宋" w:hAnsi="仿宋" w:hint="eastAsia"/>
          <w:sz w:val="34"/>
          <w:szCs w:val="34"/>
        </w:rPr>
        <w:t>自然资源管理部门按照</w:t>
      </w:r>
      <w:r w:rsidR="00576823" w:rsidRPr="00C65494">
        <w:rPr>
          <w:rFonts w:ascii="仿宋" w:eastAsia="仿宋" w:hAnsi="仿宋" w:hint="eastAsia"/>
          <w:sz w:val="34"/>
          <w:szCs w:val="34"/>
        </w:rPr>
        <w:t>配建协议</w:t>
      </w:r>
      <w:r w:rsidR="00803D28" w:rsidRPr="00C65494">
        <w:rPr>
          <w:rFonts w:ascii="仿宋" w:eastAsia="仿宋" w:hAnsi="仿宋" w:hint="eastAsia"/>
          <w:sz w:val="34"/>
          <w:szCs w:val="34"/>
        </w:rPr>
        <w:t>中约定的配建要求，在建设项目规划总平面图中明确相关配建内容。</w:t>
      </w:r>
    </w:p>
    <w:p w:rsidR="00D70373" w:rsidRPr="00C65494" w:rsidRDefault="00803D28" w:rsidP="00F97CE6">
      <w:pPr>
        <w:spacing w:line="620" w:lineRule="exact"/>
        <w:ind w:firstLineChars="200" w:firstLine="680"/>
        <w:rPr>
          <w:rFonts w:ascii="黑体" w:eastAsia="黑体" w:hAnsi="黑体"/>
          <w:sz w:val="34"/>
          <w:szCs w:val="34"/>
        </w:rPr>
      </w:pPr>
      <w:r w:rsidRPr="00C65494">
        <w:rPr>
          <w:rFonts w:ascii="黑体" w:eastAsia="黑体" w:hAnsi="黑体" w:hint="eastAsia"/>
          <w:sz w:val="34"/>
          <w:szCs w:val="34"/>
        </w:rPr>
        <w:t>三、房屋选取</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在项目办理项目规划总平面图后，至项目首次办理预</w:t>
      </w:r>
      <w:r w:rsidR="000D412B" w:rsidRPr="00C65494">
        <w:rPr>
          <w:rFonts w:ascii="仿宋" w:eastAsia="仿宋" w:hAnsi="仿宋" w:hint="eastAsia"/>
          <w:sz w:val="34"/>
          <w:szCs w:val="34"/>
        </w:rPr>
        <w:t>(销)</w:t>
      </w:r>
      <w:r w:rsidRPr="00C65494">
        <w:rPr>
          <w:rFonts w:ascii="仿宋" w:eastAsia="仿宋" w:hAnsi="仿宋" w:hint="eastAsia"/>
          <w:sz w:val="34"/>
          <w:szCs w:val="34"/>
        </w:rPr>
        <w:t>售许可前，接收单位和开发企业抽签选定配建房屋</w:t>
      </w:r>
      <w:r w:rsidR="00182C19" w:rsidRPr="00C65494">
        <w:rPr>
          <w:rFonts w:ascii="仿宋" w:eastAsia="仿宋" w:hAnsi="仿宋" w:hint="eastAsia"/>
          <w:sz w:val="34"/>
          <w:szCs w:val="34"/>
        </w:rPr>
        <w:t>（可结合后续使用需求，</w:t>
      </w:r>
      <w:proofErr w:type="gramStart"/>
      <w:r w:rsidR="00BB7AA2" w:rsidRPr="00C65494">
        <w:rPr>
          <w:rFonts w:ascii="仿宋" w:eastAsia="仿宋" w:hAnsi="仿宋" w:hint="eastAsia"/>
          <w:sz w:val="34"/>
          <w:szCs w:val="34"/>
        </w:rPr>
        <w:t>先按幢抽签</w:t>
      </w:r>
      <w:proofErr w:type="gramEnd"/>
      <w:r w:rsidR="00BB7AA2" w:rsidRPr="00C65494">
        <w:rPr>
          <w:rFonts w:ascii="仿宋" w:eastAsia="仿宋" w:hAnsi="仿宋" w:hint="eastAsia"/>
          <w:sz w:val="34"/>
          <w:szCs w:val="34"/>
        </w:rPr>
        <w:t>，再按套抽签），</w:t>
      </w:r>
      <w:r w:rsidRPr="00C65494">
        <w:rPr>
          <w:rFonts w:ascii="仿宋" w:eastAsia="仿宋" w:hAnsi="仿宋" w:hint="eastAsia"/>
          <w:sz w:val="34"/>
          <w:szCs w:val="34"/>
        </w:rPr>
        <w:t>签订抽签结果确认书。</w:t>
      </w:r>
    </w:p>
    <w:p w:rsidR="00D70373" w:rsidRPr="00C65494" w:rsidRDefault="00803D28" w:rsidP="00F97CE6">
      <w:pPr>
        <w:spacing w:line="620" w:lineRule="exact"/>
        <w:ind w:firstLineChars="200" w:firstLine="680"/>
        <w:rPr>
          <w:rFonts w:ascii="黑体" w:eastAsia="黑体" w:hAnsi="黑体"/>
          <w:sz w:val="34"/>
          <w:szCs w:val="34"/>
        </w:rPr>
      </w:pPr>
      <w:r w:rsidRPr="00C65494">
        <w:rPr>
          <w:rFonts w:ascii="黑体" w:eastAsia="黑体" w:hAnsi="黑体" w:hint="eastAsia"/>
          <w:sz w:val="34"/>
          <w:szCs w:val="34"/>
        </w:rPr>
        <w:lastRenderedPageBreak/>
        <w:t>四、房屋接收</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项目竣工验收备案后，</w:t>
      </w:r>
      <w:r w:rsidR="00DD5533" w:rsidRPr="00C65494">
        <w:rPr>
          <w:rFonts w:ascii="仿宋" w:eastAsia="仿宋" w:hAnsi="仿宋" w:hint="eastAsia"/>
          <w:sz w:val="34"/>
          <w:szCs w:val="34"/>
        </w:rPr>
        <w:t>接收单位、</w:t>
      </w:r>
      <w:r w:rsidRPr="00C65494">
        <w:rPr>
          <w:rFonts w:ascii="仿宋" w:eastAsia="仿宋" w:hAnsi="仿宋" w:hint="eastAsia"/>
          <w:sz w:val="34"/>
          <w:szCs w:val="34"/>
        </w:rPr>
        <w:t>开发企业按</w:t>
      </w:r>
      <w:r w:rsidR="00D301EF" w:rsidRPr="00C65494">
        <w:rPr>
          <w:rFonts w:ascii="仿宋" w:eastAsia="仿宋" w:hAnsi="仿宋" w:hint="eastAsia"/>
          <w:sz w:val="34"/>
          <w:szCs w:val="34"/>
        </w:rPr>
        <w:t>配建协议</w:t>
      </w:r>
      <w:r w:rsidRPr="00C65494">
        <w:rPr>
          <w:rFonts w:ascii="仿宋" w:eastAsia="仿宋" w:hAnsi="仿宋" w:hint="eastAsia"/>
          <w:sz w:val="34"/>
          <w:szCs w:val="34"/>
        </w:rPr>
        <w:t>约定移交、接收配建房屋，双方各自承担移交环节应缴税费；接收单位向不动产登记部门申请办理不动产权登记，履行产权人的各项责任和义务。</w:t>
      </w:r>
    </w:p>
    <w:p w:rsidR="00D70373" w:rsidRPr="00C65494" w:rsidRDefault="00F97CE6" w:rsidP="00F97CE6">
      <w:pPr>
        <w:spacing w:line="620" w:lineRule="exact"/>
        <w:ind w:firstLineChars="200" w:firstLine="680"/>
        <w:rPr>
          <w:rFonts w:ascii="黑体" w:eastAsia="黑体" w:hAnsi="黑体"/>
          <w:sz w:val="34"/>
          <w:szCs w:val="34"/>
        </w:rPr>
      </w:pPr>
      <w:r w:rsidRPr="00C65494">
        <w:rPr>
          <w:rFonts w:ascii="黑体" w:eastAsia="黑体" w:hAnsi="黑体" w:hint="eastAsia"/>
          <w:sz w:val="34"/>
          <w:szCs w:val="34"/>
        </w:rPr>
        <w:t>五、</w:t>
      </w:r>
      <w:r w:rsidR="00803D28" w:rsidRPr="00C65494">
        <w:rPr>
          <w:rFonts w:ascii="黑体" w:eastAsia="黑体" w:hAnsi="黑体" w:hint="eastAsia"/>
          <w:sz w:val="34"/>
          <w:szCs w:val="34"/>
        </w:rPr>
        <w:t>配售配租</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住</w:t>
      </w:r>
      <w:proofErr w:type="gramStart"/>
      <w:r w:rsidRPr="00C65494">
        <w:rPr>
          <w:rFonts w:ascii="仿宋" w:eastAsia="仿宋" w:hAnsi="仿宋" w:hint="eastAsia"/>
          <w:sz w:val="34"/>
          <w:szCs w:val="34"/>
        </w:rPr>
        <w:t>建部门</w:t>
      </w:r>
      <w:proofErr w:type="gramEnd"/>
      <w:r w:rsidR="003E7FE1" w:rsidRPr="00C65494">
        <w:rPr>
          <w:rFonts w:ascii="仿宋" w:eastAsia="仿宋" w:hAnsi="仿宋" w:hint="eastAsia"/>
          <w:sz w:val="34"/>
          <w:szCs w:val="34"/>
        </w:rPr>
        <w:t>会同人才工作部门</w:t>
      </w:r>
      <w:r w:rsidRPr="00C65494">
        <w:rPr>
          <w:rFonts w:ascii="仿宋" w:eastAsia="仿宋" w:hAnsi="仿宋" w:hint="eastAsia"/>
          <w:sz w:val="34"/>
          <w:szCs w:val="34"/>
        </w:rPr>
        <w:t>制定人才住房</w:t>
      </w:r>
      <w:r w:rsidR="00244D3A" w:rsidRPr="00C65494">
        <w:rPr>
          <w:rFonts w:ascii="仿宋" w:eastAsia="仿宋" w:hAnsi="仿宋" w:hint="eastAsia"/>
          <w:sz w:val="34"/>
          <w:szCs w:val="34"/>
        </w:rPr>
        <w:t>年度</w:t>
      </w:r>
      <w:r w:rsidRPr="00C65494">
        <w:rPr>
          <w:rFonts w:ascii="仿宋" w:eastAsia="仿宋" w:hAnsi="仿宋" w:hint="eastAsia"/>
          <w:sz w:val="34"/>
          <w:szCs w:val="34"/>
        </w:rPr>
        <w:t>配售配租计划。</w:t>
      </w:r>
      <w:r w:rsidR="00244D3A" w:rsidRPr="00C65494">
        <w:rPr>
          <w:rFonts w:ascii="仿宋" w:eastAsia="仿宋" w:hAnsi="仿宋" w:hint="eastAsia"/>
          <w:sz w:val="34"/>
          <w:szCs w:val="34"/>
        </w:rPr>
        <w:t>各市（区）人才住房年度配售配租计划应报市住房和城乡建设局备案。</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接收单位根据人才住房</w:t>
      </w:r>
      <w:r w:rsidR="00244D3A" w:rsidRPr="00C65494">
        <w:rPr>
          <w:rFonts w:ascii="仿宋" w:eastAsia="仿宋" w:hAnsi="仿宋" w:hint="eastAsia"/>
          <w:sz w:val="34"/>
          <w:szCs w:val="34"/>
        </w:rPr>
        <w:t>年度</w:t>
      </w:r>
      <w:r w:rsidRPr="00C65494">
        <w:rPr>
          <w:rFonts w:ascii="仿宋" w:eastAsia="仿宋" w:hAnsi="仿宋" w:hint="eastAsia"/>
          <w:sz w:val="34"/>
          <w:szCs w:val="34"/>
        </w:rPr>
        <w:t>配售配租计划，制定人才住房配售配租方案，向符合条件的各类人才配售配租。</w:t>
      </w:r>
    </w:p>
    <w:p w:rsidR="00D70373" w:rsidRPr="00C65494" w:rsidRDefault="00D70373" w:rsidP="00F97CE6">
      <w:pPr>
        <w:spacing w:line="620" w:lineRule="exact"/>
        <w:rPr>
          <w:rFonts w:ascii="仿宋_GB2312" w:eastAsia="仿宋_GB2312"/>
          <w:sz w:val="32"/>
          <w:szCs w:val="32"/>
        </w:rPr>
      </w:pPr>
    </w:p>
    <w:p w:rsidR="00D70373" w:rsidRPr="00C65494" w:rsidRDefault="00D70373" w:rsidP="00F97CE6">
      <w:pPr>
        <w:spacing w:line="620" w:lineRule="exact"/>
        <w:rPr>
          <w:rFonts w:ascii="仿宋_GB2312" w:eastAsia="仿宋_GB2312"/>
          <w:sz w:val="32"/>
          <w:szCs w:val="32"/>
        </w:rPr>
      </w:pPr>
    </w:p>
    <w:p w:rsidR="00D70373" w:rsidRPr="00C65494" w:rsidRDefault="00D70373" w:rsidP="00F97CE6">
      <w:pPr>
        <w:spacing w:line="620" w:lineRule="exact"/>
        <w:rPr>
          <w:rFonts w:ascii="仿宋_GB2312" w:eastAsia="仿宋_GB2312"/>
          <w:sz w:val="32"/>
          <w:szCs w:val="32"/>
        </w:rPr>
      </w:pPr>
    </w:p>
    <w:p w:rsidR="00D70373" w:rsidRPr="00C65494" w:rsidRDefault="00D70373" w:rsidP="00F97CE6">
      <w:pPr>
        <w:spacing w:line="620" w:lineRule="exact"/>
        <w:rPr>
          <w:rFonts w:ascii="仿宋_GB2312" w:eastAsia="仿宋_GB2312"/>
          <w:sz w:val="32"/>
          <w:szCs w:val="32"/>
        </w:rPr>
      </w:pPr>
    </w:p>
    <w:p w:rsidR="00D70373" w:rsidRPr="00C65494" w:rsidRDefault="00D70373" w:rsidP="00F97CE6">
      <w:pPr>
        <w:spacing w:line="620" w:lineRule="exact"/>
        <w:rPr>
          <w:rFonts w:ascii="仿宋_GB2312" w:eastAsia="仿宋_GB2312"/>
          <w:sz w:val="32"/>
          <w:szCs w:val="32"/>
        </w:rPr>
      </w:pPr>
    </w:p>
    <w:p w:rsidR="00D70373" w:rsidRPr="00C65494" w:rsidRDefault="00D70373" w:rsidP="00F97CE6">
      <w:pPr>
        <w:spacing w:line="620" w:lineRule="exact"/>
        <w:rPr>
          <w:rFonts w:ascii="仿宋_GB2312" w:eastAsia="仿宋_GB2312"/>
          <w:sz w:val="32"/>
          <w:szCs w:val="32"/>
        </w:rPr>
      </w:pPr>
    </w:p>
    <w:p w:rsidR="00D70373" w:rsidRPr="00C65494" w:rsidRDefault="00D70373" w:rsidP="00F97CE6">
      <w:pPr>
        <w:spacing w:line="620" w:lineRule="exact"/>
        <w:rPr>
          <w:rFonts w:ascii="仿宋_GB2312" w:eastAsia="仿宋_GB2312"/>
          <w:sz w:val="32"/>
          <w:szCs w:val="32"/>
        </w:rPr>
      </w:pPr>
    </w:p>
    <w:p w:rsidR="00D70373" w:rsidRPr="00C65494" w:rsidRDefault="00D70373" w:rsidP="00F97CE6">
      <w:pPr>
        <w:spacing w:line="620" w:lineRule="exact"/>
        <w:rPr>
          <w:rFonts w:ascii="仿宋_GB2312" w:eastAsia="仿宋_GB2312"/>
          <w:sz w:val="32"/>
          <w:szCs w:val="32"/>
        </w:rPr>
      </w:pPr>
    </w:p>
    <w:p w:rsidR="00D70373" w:rsidRPr="00C65494" w:rsidRDefault="00D70373" w:rsidP="00F97CE6">
      <w:pPr>
        <w:spacing w:line="620" w:lineRule="exact"/>
        <w:rPr>
          <w:rFonts w:ascii="仿宋_GB2312" w:eastAsia="仿宋_GB2312"/>
          <w:sz w:val="32"/>
          <w:szCs w:val="32"/>
        </w:rPr>
      </w:pPr>
    </w:p>
    <w:p w:rsidR="00D70373" w:rsidRPr="00C65494" w:rsidRDefault="00D70373" w:rsidP="00F97CE6">
      <w:pPr>
        <w:spacing w:line="620" w:lineRule="exact"/>
        <w:rPr>
          <w:rFonts w:ascii="仿宋_GB2312" w:eastAsia="仿宋_GB2312"/>
          <w:sz w:val="32"/>
          <w:szCs w:val="32"/>
        </w:rPr>
      </w:pPr>
    </w:p>
    <w:p w:rsidR="00D70373" w:rsidRPr="00C65494" w:rsidRDefault="00D70373" w:rsidP="00F97CE6">
      <w:pPr>
        <w:spacing w:line="620" w:lineRule="exact"/>
        <w:rPr>
          <w:rFonts w:ascii="仿宋_GB2312" w:eastAsia="仿宋_GB2312"/>
          <w:sz w:val="32"/>
          <w:szCs w:val="32"/>
        </w:rPr>
      </w:pPr>
    </w:p>
    <w:p w:rsidR="00D70373" w:rsidRPr="00C65494" w:rsidRDefault="00D70373" w:rsidP="00F97CE6">
      <w:pPr>
        <w:spacing w:line="620" w:lineRule="exact"/>
        <w:rPr>
          <w:rFonts w:ascii="仿宋_GB2312" w:eastAsia="仿宋_GB2312"/>
          <w:sz w:val="32"/>
          <w:szCs w:val="32"/>
        </w:rPr>
      </w:pPr>
    </w:p>
    <w:p w:rsidR="00F97CE6" w:rsidRPr="00C65494" w:rsidRDefault="00803D28" w:rsidP="00F97CE6">
      <w:pPr>
        <w:spacing w:line="620" w:lineRule="exact"/>
        <w:rPr>
          <w:rFonts w:ascii="黑体" w:eastAsia="黑体" w:hAnsi="黑体"/>
          <w:sz w:val="32"/>
          <w:szCs w:val="32"/>
        </w:rPr>
      </w:pPr>
      <w:r w:rsidRPr="00C65494">
        <w:rPr>
          <w:rFonts w:ascii="黑体" w:eastAsia="黑体" w:hAnsi="黑体" w:hint="eastAsia"/>
          <w:sz w:val="32"/>
          <w:szCs w:val="32"/>
        </w:rPr>
        <w:t>附件</w:t>
      </w:r>
      <w:r w:rsidR="007F761F" w:rsidRPr="00C65494">
        <w:rPr>
          <w:rFonts w:ascii="黑体" w:eastAsia="黑体" w:hAnsi="黑体" w:hint="eastAsia"/>
          <w:sz w:val="32"/>
          <w:szCs w:val="32"/>
        </w:rPr>
        <w:t>2</w:t>
      </w:r>
      <w:r w:rsidRPr="00C65494">
        <w:rPr>
          <w:rFonts w:ascii="黑体" w:eastAsia="黑体" w:hAnsi="黑体" w:hint="eastAsia"/>
          <w:sz w:val="32"/>
          <w:szCs w:val="32"/>
        </w:rPr>
        <w:t>：</w:t>
      </w:r>
    </w:p>
    <w:p w:rsidR="00F97CE6" w:rsidRPr="00C65494" w:rsidRDefault="00F97CE6" w:rsidP="00F97CE6">
      <w:pPr>
        <w:spacing w:line="620" w:lineRule="exact"/>
        <w:rPr>
          <w:rFonts w:ascii="黑体" w:eastAsia="黑体" w:hAnsi="黑体"/>
          <w:sz w:val="32"/>
          <w:szCs w:val="32"/>
        </w:rPr>
      </w:pPr>
    </w:p>
    <w:p w:rsidR="00D70373" w:rsidRPr="00C65494" w:rsidRDefault="00803D28" w:rsidP="00F97CE6">
      <w:pPr>
        <w:spacing w:line="620" w:lineRule="exact"/>
        <w:jc w:val="center"/>
        <w:rPr>
          <w:rFonts w:ascii="方正公文小标宋" w:eastAsia="方正公文小标宋" w:hAnsi="黑体"/>
          <w:sz w:val="44"/>
          <w:szCs w:val="44"/>
        </w:rPr>
      </w:pPr>
      <w:r w:rsidRPr="00C65494">
        <w:rPr>
          <w:rFonts w:ascii="方正公文小标宋" w:eastAsia="方正公文小标宋" w:hAnsi="黑体" w:hint="eastAsia"/>
          <w:sz w:val="44"/>
          <w:szCs w:val="44"/>
        </w:rPr>
        <w:t>人才住房配售配租流程</w:t>
      </w:r>
    </w:p>
    <w:p w:rsidR="00D70373" w:rsidRPr="00C65494" w:rsidRDefault="00D70373" w:rsidP="00F97CE6">
      <w:pPr>
        <w:spacing w:line="620" w:lineRule="exact"/>
        <w:rPr>
          <w:rFonts w:ascii="黑体" w:eastAsia="黑体" w:hAnsi="黑体"/>
          <w:sz w:val="32"/>
          <w:szCs w:val="32"/>
        </w:rPr>
      </w:pPr>
    </w:p>
    <w:p w:rsidR="00D70373" w:rsidRPr="00C65494" w:rsidRDefault="00F97CE6" w:rsidP="00F97CE6">
      <w:pPr>
        <w:spacing w:line="620" w:lineRule="exact"/>
        <w:ind w:firstLineChars="200" w:firstLine="680"/>
        <w:rPr>
          <w:rFonts w:ascii="黑体" w:eastAsia="黑体" w:hAnsi="黑体"/>
          <w:sz w:val="34"/>
          <w:szCs w:val="34"/>
        </w:rPr>
      </w:pPr>
      <w:r w:rsidRPr="00C65494">
        <w:rPr>
          <w:rFonts w:ascii="黑体" w:eastAsia="黑体" w:hAnsi="黑体" w:hint="eastAsia"/>
          <w:sz w:val="34"/>
          <w:szCs w:val="34"/>
        </w:rPr>
        <w:t>一、</w:t>
      </w:r>
      <w:r w:rsidR="00803D28" w:rsidRPr="00C65494">
        <w:rPr>
          <w:rFonts w:ascii="黑体" w:eastAsia="黑体" w:hAnsi="黑体" w:hint="eastAsia"/>
          <w:sz w:val="34"/>
          <w:szCs w:val="34"/>
        </w:rPr>
        <w:t>方案制定</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住</w:t>
      </w:r>
      <w:proofErr w:type="gramStart"/>
      <w:r w:rsidRPr="00C65494">
        <w:rPr>
          <w:rFonts w:ascii="仿宋" w:eastAsia="仿宋" w:hAnsi="仿宋" w:hint="eastAsia"/>
          <w:sz w:val="34"/>
          <w:szCs w:val="34"/>
        </w:rPr>
        <w:t>建部门</w:t>
      </w:r>
      <w:proofErr w:type="gramEnd"/>
      <w:r w:rsidR="008C1630" w:rsidRPr="00C65494">
        <w:rPr>
          <w:rFonts w:ascii="仿宋" w:eastAsia="仿宋" w:hAnsi="仿宋" w:hint="eastAsia"/>
          <w:sz w:val="34"/>
          <w:szCs w:val="34"/>
        </w:rPr>
        <w:t>会同人才工作部门</w:t>
      </w:r>
      <w:r w:rsidRPr="00C65494">
        <w:rPr>
          <w:rFonts w:ascii="仿宋" w:eastAsia="仿宋" w:hAnsi="仿宋" w:hint="eastAsia"/>
          <w:sz w:val="34"/>
          <w:szCs w:val="34"/>
        </w:rPr>
        <w:t>制定人才住房年度配售配租计划，原则上每年组织两次。</w:t>
      </w:r>
      <w:r w:rsidR="00BD6F92" w:rsidRPr="00C65494">
        <w:rPr>
          <w:rFonts w:ascii="仿宋" w:eastAsia="仿宋" w:hAnsi="仿宋" w:hint="eastAsia"/>
          <w:sz w:val="34"/>
          <w:szCs w:val="34"/>
        </w:rPr>
        <w:t>其中各市（区）住</w:t>
      </w:r>
      <w:proofErr w:type="gramStart"/>
      <w:r w:rsidR="00BD6F92" w:rsidRPr="00C65494">
        <w:rPr>
          <w:rFonts w:ascii="仿宋" w:eastAsia="仿宋" w:hAnsi="仿宋" w:hint="eastAsia"/>
          <w:sz w:val="34"/>
          <w:szCs w:val="34"/>
        </w:rPr>
        <w:t>建部门</w:t>
      </w:r>
      <w:proofErr w:type="gramEnd"/>
      <w:r w:rsidR="00BD6F92" w:rsidRPr="00C65494">
        <w:rPr>
          <w:rFonts w:ascii="仿宋" w:eastAsia="仿宋" w:hAnsi="仿宋" w:hint="eastAsia"/>
          <w:sz w:val="34"/>
          <w:szCs w:val="34"/>
        </w:rPr>
        <w:t>会同人才工作部门拟定属地人才住房年度配售配租计划后报同级政府同意，再由各市（区）</w:t>
      </w:r>
      <w:r w:rsidR="008D34C1" w:rsidRPr="00C65494">
        <w:rPr>
          <w:rFonts w:ascii="仿宋" w:eastAsia="仿宋" w:hAnsi="仿宋" w:hint="eastAsia"/>
          <w:sz w:val="34"/>
          <w:szCs w:val="34"/>
        </w:rPr>
        <w:t>政府</w:t>
      </w:r>
      <w:r w:rsidR="00BD6F92" w:rsidRPr="00C65494">
        <w:rPr>
          <w:rFonts w:ascii="仿宋" w:eastAsia="仿宋" w:hAnsi="仿宋" w:hint="eastAsia"/>
          <w:sz w:val="34"/>
          <w:szCs w:val="34"/>
        </w:rPr>
        <w:t>报市住房和城乡建设局备案。</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接收单位对本次拟配售配租的人才住房，委托有资质的房地产评估机构进行评估，确定配售房屋销售基准价和配租房屋市场租金基准价；按照配售配租优惠政策，按照不同层次人才类别折扣标准计算配租房屋租金、配售房屋售价；</w:t>
      </w:r>
      <w:r w:rsidR="00443FF2" w:rsidRPr="00C65494">
        <w:rPr>
          <w:rFonts w:ascii="仿宋" w:eastAsia="仿宋" w:hAnsi="仿宋" w:hint="eastAsia"/>
          <w:sz w:val="34"/>
          <w:szCs w:val="34"/>
        </w:rPr>
        <w:t>根据人才住房年度配售配租计划</w:t>
      </w:r>
      <w:r w:rsidRPr="00C65494">
        <w:rPr>
          <w:rFonts w:ascii="仿宋" w:eastAsia="仿宋" w:hAnsi="仿宋" w:hint="eastAsia"/>
          <w:sz w:val="34"/>
          <w:szCs w:val="34"/>
        </w:rPr>
        <w:t>拟定配售配租方案，报同级政府同意后实施。</w:t>
      </w:r>
    </w:p>
    <w:p w:rsidR="00D70373" w:rsidRPr="00C65494" w:rsidRDefault="00F97CE6" w:rsidP="00F97CE6">
      <w:pPr>
        <w:spacing w:line="620" w:lineRule="exact"/>
        <w:ind w:firstLineChars="200" w:firstLine="680"/>
        <w:rPr>
          <w:rFonts w:ascii="黑体" w:eastAsia="黑体" w:hAnsi="黑体"/>
          <w:sz w:val="34"/>
          <w:szCs w:val="34"/>
        </w:rPr>
      </w:pPr>
      <w:r w:rsidRPr="00C65494">
        <w:rPr>
          <w:rFonts w:ascii="黑体" w:eastAsia="黑体" w:hAnsi="黑体" w:hint="eastAsia"/>
          <w:sz w:val="34"/>
          <w:szCs w:val="34"/>
        </w:rPr>
        <w:t>二、</w:t>
      </w:r>
      <w:r w:rsidR="00803D28" w:rsidRPr="00C65494">
        <w:rPr>
          <w:rFonts w:ascii="黑体" w:eastAsia="黑体" w:hAnsi="黑体" w:hint="eastAsia"/>
          <w:sz w:val="34"/>
          <w:szCs w:val="34"/>
        </w:rPr>
        <w:t>公告发布</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配售配租方案报同级政府同意后，在</w:t>
      </w:r>
      <w:r w:rsidR="00E519EA" w:rsidRPr="00C65494">
        <w:rPr>
          <w:rFonts w:ascii="仿宋" w:eastAsia="仿宋" w:hAnsi="仿宋" w:hint="eastAsia"/>
          <w:sz w:val="34"/>
          <w:szCs w:val="34"/>
        </w:rPr>
        <w:t>同级</w:t>
      </w:r>
      <w:r w:rsidRPr="00C65494">
        <w:rPr>
          <w:rFonts w:ascii="仿宋" w:eastAsia="仿宋" w:hAnsi="仿宋" w:hint="eastAsia"/>
          <w:sz w:val="34"/>
          <w:szCs w:val="34"/>
        </w:rPr>
        <w:t>政府、</w:t>
      </w:r>
      <w:proofErr w:type="gramStart"/>
      <w:r w:rsidR="008C1630" w:rsidRPr="00C65494">
        <w:rPr>
          <w:rFonts w:ascii="仿宋" w:eastAsia="仿宋" w:hAnsi="仿宋" w:hint="eastAsia"/>
          <w:sz w:val="34"/>
          <w:szCs w:val="34"/>
        </w:rPr>
        <w:t>人社</w:t>
      </w:r>
      <w:r w:rsidRPr="00C65494">
        <w:rPr>
          <w:rFonts w:ascii="仿宋" w:eastAsia="仿宋" w:hAnsi="仿宋" w:hint="eastAsia"/>
          <w:sz w:val="34"/>
          <w:szCs w:val="34"/>
        </w:rPr>
        <w:t>和</w:t>
      </w:r>
      <w:proofErr w:type="gramEnd"/>
      <w:r w:rsidRPr="00C65494">
        <w:rPr>
          <w:rFonts w:ascii="仿宋" w:eastAsia="仿宋" w:hAnsi="仿宋" w:hint="eastAsia"/>
          <w:sz w:val="34"/>
          <w:szCs w:val="34"/>
        </w:rPr>
        <w:t>住</w:t>
      </w:r>
      <w:proofErr w:type="gramStart"/>
      <w:r w:rsidRPr="00C65494">
        <w:rPr>
          <w:rFonts w:ascii="仿宋" w:eastAsia="仿宋" w:hAnsi="仿宋" w:hint="eastAsia"/>
          <w:sz w:val="34"/>
          <w:szCs w:val="34"/>
        </w:rPr>
        <w:t>建部门</w:t>
      </w:r>
      <w:proofErr w:type="gramEnd"/>
      <w:r w:rsidRPr="00C65494">
        <w:rPr>
          <w:rFonts w:ascii="仿宋" w:eastAsia="仿宋" w:hAnsi="仿宋" w:hint="eastAsia"/>
          <w:sz w:val="34"/>
          <w:szCs w:val="34"/>
        </w:rPr>
        <w:t>网站发布公告。</w:t>
      </w:r>
    </w:p>
    <w:p w:rsidR="00D70373" w:rsidRPr="00C65494" w:rsidRDefault="00803D28" w:rsidP="00F97CE6">
      <w:pPr>
        <w:spacing w:line="620" w:lineRule="exact"/>
        <w:ind w:firstLineChars="200" w:firstLine="680"/>
        <w:rPr>
          <w:rFonts w:ascii="黑体" w:eastAsia="黑体" w:hAnsi="黑体"/>
          <w:sz w:val="34"/>
          <w:szCs w:val="34"/>
        </w:rPr>
      </w:pPr>
      <w:r w:rsidRPr="00C65494">
        <w:rPr>
          <w:rFonts w:ascii="黑体" w:eastAsia="黑体" w:hAnsi="黑体" w:hint="eastAsia"/>
          <w:sz w:val="34"/>
          <w:szCs w:val="34"/>
        </w:rPr>
        <w:t>三、申请申报</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符合条件的人才向各级</w:t>
      </w:r>
      <w:r w:rsidR="001639E4" w:rsidRPr="00C65494">
        <w:rPr>
          <w:rFonts w:ascii="仿宋" w:eastAsia="仿宋" w:hAnsi="仿宋" w:hint="eastAsia"/>
          <w:sz w:val="34"/>
          <w:szCs w:val="34"/>
        </w:rPr>
        <w:t>住</w:t>
      </w:r>
      <w:proofErr w:type="gramStart"/>
      <w:r w:rsidR="001639E4" w:rsidRPr="00C65494">
        <w:rPr>
          <w:rFonts w:ascii="仿宋" w:eastAsia="仿宋" w:hAnsi="仿宋" w:hint="eastAsia"/>
          <w:sz w:val="34"/>
          <w:szCs w:val="34"/>
        </w:rPr>
        <w:t>建</w:t>
      </w:r>
      <w:r w:rsidRPr="00C65494">
        <w:rPr>
          <w:rFonts w:ascii="仿宋" w:eastAsia="仿宋" w:hAnsi="仿宋" w:hint="eastAsia"/>
          <w:sz w:val="34"/>
          <w:szCs w:val="34"/>
        </w:rPr>
        <w:t>部门</w:t>
      </w:r>
      <w:proofErr w:type="gramEnd"/>
      <w:r w:rsidRPr="00C65494">
        <w:rPr>
          <w:rFonts w:ascii="仿宋" w:eastAsia="仿宋" w:hAnsi="仿宋" w:hint="eastAsia"/>
          <w:sz w:val="34"/>
          <w:szCs w:val="34"/>
        </w:rPr>
        <w:t>提出申请。</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各市（区）受理范围为本辖区内用人单位的人才，原则</w:t>
      </w:r>
      <w:r w:rsidRPr="00C65494">
        <w:rPr>
          <w:rFonts w:ascii="仿宋" w:eastAsia="仿宋" w:hAnsi="仿宋" w:hint="eastAsia"/>
          <w:sz w:val="34"/>
          <w:szCs w:val="34"/>
        </w:rPr>
        <w:lastRenderedPageBreak/>
        <w:t>上按用人单位注册地确定，注册地与主要税收地不一致的以主要税收地为准。</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省部属高校院所、市属单位的人才可向市本级或</w:t>
      </w:r>
      <w:r w:rsidR="000D40E3" w:rsidRPr="00C65494">
        <w:rPr>
          <w:rFonts w:ascii="仿宋" w:eastAsia="仿宋" w:hAnsi="仿宋" w:hint="eastAsia"/>
          <w:sz w:val="34"/>
          <w:szCs w:val="34"/>
        </w:rPr>
        <w:t>蓬江、江海和新会区</w:t>
      </w:r>
      <w:r w:rsidRPr="00C65494">
        <w:rPr>
          <w:rFonts w:ascii="仿宋" w:eastAsia="仿宋" w:hAnsi="仿宋" w:hint="eastAsia"/>
          <w:sz w:val="34"/>
          <w:szCs w:val="34"/>
        </w:rPr>
        <w:t>申请。</w:t>
      </w:r>
      <w:r w:rsidR="003D4CCF" w:rsidRPr="00C65494">
        <w:rPr>
          <w:rFonts w:ascii="仿宋" w:eastAsia="仿宋" w:hAnsi="仿宋" w:hint="eastAsia"/>
          <w:sz w:val="34"/>
          <w:szCs w:val="34"/>
        </w:rPr>
        <w:t>蓬江、江海、新会三区可根据需求情况，将人才住房配售</w:t>
      </w:r>
      <w:proofErr w:type="gramStart"/>
      <w:r w:rsidR="003D4CCF" w:rsidRPr="00C65494">
        <w:rPr>
          <w:rFonts w:ascii="仿宋" w:eastAsia="仿宋" w:hAnsi="仿宋" w:hint="eastAsia"/>
          <w:sz w:val="34"/>
          <w:szCs w:val="34"/>
        </w:rPr>
        <w:t>配租至各市</w:t>
      </w:r>
      <w:proofErr w:type="gramEnd"/>
      <w:r w:rsidR="00E519EA" w:rsidRPr="00C65494">
        <w:rPr>
          <w:rFonts w:ascii="仿宋" w:eastAsia="仿宋" w:hAnsi="仿宋" w:hint="eastAsia"/>
          <w:sz w:val="34"/>
          <w:szCs w:val="34"/>
        </w:rPr>
        <w:t>（</w:t>
      </w:r>
      <w:r w:rsidR="003D4CCF" w:rsidRPr="00C65494">
        <w:rPr>
          <w:rFonts w:ascii="仿宋" w:eastAsia="仿宋" w:hAnsi="仿宋" w:hint="eastAsia"/>
          <w:sz w:val="34"/>
          <w:szCs w:val="34"/>
        </w:rPr>
        <w:t>区</w:t>
      </w:r>
      <w:r w:rsidR="00E519EA" w:rsidRPr="00C65494">
        <w:rPr>
          <w:rFonts w:ascii="仿宋" w:eastAsia="仿宋" w:hAnsi="仿宋" w:hint="eastAsia"/>
          <w:sz w:val="34"/>
          <w:szCs w:val="34"/>
        </w:rPr>
        <w:t>）</w:t>
      </w:r>
      <w:r w:rsidR="003D4CCF" w:rsidRPr="00C65494">
        <w:rPr>
          <w:rFonts w:ascii="仿宋" w:eastAsia="仿宋" w:hAnsi="仿宋" w:hint="eastAsia"/>
          <w:sz w:val="34"/>
          <w:szCs w:val="34"/>
        </w:rPr>
        <w:t>人才，具体范围在配售配租方案中明确。各市配建</w:t>
      </w:r>
      <w:r w:rsidR="007A5EBE" w:rsidRPr="00C65494">
        <w:rPr>
          <w:rFonts w:ascii="仿宋" w:eastAsia="仿宋" w:hAnsi="仿宋" w:hint="eastAsia"/>
          <w:sz w:val="34"/>
          <w:szCs w:val="34"/>
        </w:rPr>
        <w:t>的人才住房向属地人才配售配租。</w:t>
      </w:r>
    </w:p>
    <w:p w:rsidR="00D70373" w:rsidRPr="00C65494" w:rsidRDefault="00803D28" w:rsidP="00F97CE6">
      <w:pPr>
        <w:spacing w:line="620" w:lineRule="exact"/>
        <w:ind w:firstLineChars="200" w:firstLine="680"/>
        <w:rPr>
          <w:rFonts w:ascii="黑体" w:eastAsia="黑体" w:hAnsi="黑体"/>
          <w:sz w:val="34"/>
          <w:szCs w:val="34"/>
        </w:rPr>
      </w:pPr>
      <w:r w:rsidRPr="00C65494">
        <w:rPr>
          <w:rFonts w:ascii="黑体" w:eastAsia="黑体" w:hAnsi="黑体" w:hint="eastAsia"/>
          <w:sz w:val="34"/>
          <w:szCs w:val="34"/>
        </w:rPr>
        <w:t>四、审核公示</w:t>
      </w:r>
    </w:p>
    <w:p w:rsidR="00E66C05" w:rsidRPr="00C65494" w:rsidRDefault="00E66C05"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住</w:t>
      </w:r>
      <w:proofErr w:type="gramStart"/>
      <w:r w:rsidRPr="00C65494">
        <w:rPr>
          <w:rFonts w:ascii="仿宋" w:eastAsia="仿宋" w:hAnsi="仿宋" w:hint="eastAsia"/>
          <w:sz w:val="34"/>
          <w:szCs w:val="34"/>
        </w:rPr>
        <w:t>建部门</w:t>
      </w:r>
      <w:proofErr w:type="gramEnd"/>
      <w:r w:rsidRPr="00C65494">
        <w:rPr>
          <w:rFonts w:ascii="仿宋" w:eastAsia="仿宋" w:hAnsi="仿宋" w:hint="eastAsia"/>
          <w:sz w:val="34"/>
          <w:szCs w:val="34"/>
        </w:rPr>
        <w:t>在受理申请后，由属地人力资源社会保障部门10个工作日内完成资格审核工作。通过资格审核的人员名单由</w:t>
      </w:r>
      <w:proofErr w:type="gramStart"/>
      <w:r w:rsidRPr="00C65494">
        <w:rPr>
          <w:rFonts w:ascii="仿宋" w:eastAsia="仿宋" w:hAnsi="仿宋" w:hint="eastAsia"/>
          <w:sz w:val="34"/>
          <w:szCs w:val="34"/>
        </w:rPr>
        <w:t>属地住建部门会同人社部门</w:t>
      </w:r>
      <w:proofErr w:type="gramEnd"/>
      <w:r w:rsidRPr="00C65494">
        <w:rPr>
          <w:rFonts w:ascii="仿宋" w:eastAsia="仿宋" w:hAnsi="仿宋" w:hint="eastAsia"/>
          <w:sz w:val="34"/>
          <w:szCs w:val="34"/>
        </w:rPr>
        <w:t>进行公示，公示时间为5个工作日。</w:t>
      </w:r>
    </w:p>
    <w:p w:rsidR="00D70373" w:rsidRPr="00C65494" w:rsidRDefault="00803D28" w:rsidP="00F97CE6">
      <w:pPr>
        <w:spacing w:line="620" w:lineRule="exact"/>
        <w:ind w:firstLineChars="200" w:firstLine="680"/>
        <w:rPr>
          <w:rFonts w:ascii="黑体" w:eastAsia="黑体" w:hAnsi="黑体"/>
          <w:sz w:val="34"/>
          <w:szCs w:val="34"/>
        </w:rPr>
      </w:pPr>
      <w:r w:rsidRPr="00C65494">
        <w:rPr>
          <w:rFonts w:ascii="黑体" w:eastAsia="黑体" w:hAnsi="黑体" w:hint="eastAsia"/>
          <w:sz w:val="34"/>
          <w:szCs w:val="34"/>
        </w:rPr>
        <w:t>五、合同签订</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若配售配租房源只有唯一符合条件申请人的，由接收单位直接与申请人签订配售配租合同。如多人申请同一房源的，按人才层次从高到低依次确定，同层次人才之间由接收单位组织摇号随机确定，与申请人签订配售配租合同。</w:t>
      </w:r>
    </w:p>
    <w:p w:rsidR="00D70373" w:rsidRPr="00C65494" w:rsidRDefault="00803D28"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申请人未按合同约定时间缴纳购房款或租金的，视同自愿放弃本次申请资格，三年内不得再次申请。</w:t>
      </w:r>
    </w:p>
    <w:p w:rsidR="00A542E2" w:rsidRPr="00C65494" w:rsidRDefault="00182C19"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无偿赠与和</w:t>
      </w:r>
      <w:r w:rsidR="00A542E2" w:rsidRPr="00C65494">
        <w:rPr>
          <w:rFonts w:ascii="仿宋" w:eastAsia="仿宋" w:hAnsi="仿宋" w:hint="eastAsia"/>
          <w:sz w:val="34"/>
          <w:szCs w:val="34"/>
        </w:rPr>
        <w:t>配售人才住房的过户税费由</w:t>
      </w:r>
      <w:r w:rsidRPr="00C65494">
        <w:rPr>
          <w:rFonts w:ascii="仿宋" w:eastAsia="仿宋" w:hAnsi="仿宋" w:hint="eastAsia"/>
          <w:sz w:val="34"/>
          <w:szCs w:val="34"/>
        </w:rPr>
        <w:t>法律规定的</w:t>
      </w:r>
      <w:r w:rsidRPr="00C65494">
        <w:rPr>
          <w:rFonts w:ascii="仿宋" w:eastAsia="仿宋" w:hAnsi="仿宋" w:cs="Arial" w:hint="eastAsia"/>
          <w:sz w:val="34"/>
          <w:szCs w:val="34"/>
          <w:shd w:val="clear" w:color="auto" w:fill="FFFFFF"/>
        </w:rPr>
        <w:t>纳税义务人</w:t>
      </w:r>
      <w:r w:rsidR="00A542E2" w:rsidRPr="00C65494">
        <w:rPr>
          <w:rFonts w:ascii="仿宋" w:eastAsia="仿宋" w:hAnsi="仿宋" w:hint="eastAsia"/>
          <w:sz w:val="34"/>
          <w:szCs w:val="34"/>
        </w:rPr>
        <w:t>承担；配租的</w:t>
      </w:r>
      <w:r w:rsidRPr="00C65494">
        <w:rPr>
          <w:rFonts w:ascii="仿宋" w:eastAsia="仿宋" w:hAnsi="仿宋" w:hint="eastAsia"/>
          <w:sz w:val="34"/>
          <w:szCs w:val="34"/>
        </w:rPr>
        <w:t>人才住房的住宅专项维修资金由接收单位承担，配售人才住房</w:t>
      </w:r>
      <w:r w:rsidR="00A542E2" w:rsidRPr="00C65494">
        <w:rPr>
          <w:rFonts w:ascii="仿宋" w:eastAsia="仿宋" w:hAnsi="仿宋" w:hint="eastAsia"/>
          <w:sz w:val="34"/>
          <w:szCs w:val="34"/>
        </w:rPr>
        <w:t>的住宅专项维修资金先由接收单位统一承担，</w:t>
      </w:r>
      <w:r w:rsidR="00EC59DB" w:rsidRPr="00C65494">
        <w:rPr>
          <w:rFonts w:ascii="仿宋" w:eastAsia="仿宋" w:hAnsi="仿宋" w:hint="eastAsia"/>
          <w:sz w:val="34"/>
          <w:szCs w:val="34"/>
        </w:rPr>
        <w:t>并将该费用列入配售房屋成本，</w:t>
      </w:r>
      <w:r w:rsidR="00E519EA" w:rsidRPr="00C65494">
        <w:rPr>
          <w:rFonts w:ascii="仿宋" w:eastAsia="仿宋" w:hAnsi="仿宋" w:hint="eastAsia"/>
          <w:sz w:val="34"/>
          <w:szCs w:val="34"/>
        </w:rPr>
        <w:t>办理</w:t>
      </w:r>
      <w:r w:rsidR="00A542E2" w:rsidRPr="00C65494">
        <w:rPr>
          <w:rFonts w:ascii="仿宋" w:eastAsia="仿宋" w:hAnsi="仿宋" w:hint="eastAsia"/>
          <w:sz w:val="34"/>
          <w:szCs w:val="34"/>
        </w:rPr>
        <w:t>配售</w:t>
      </w:r>
      <w:r w:rsidR="00E519EA" w:rsidRPr="00C65494">
        <w:rPr>
          <w:rFonts w:ascii="仿宋" w:eastAsia="仿宋" w:hAnsi="仿宋" w:hint="eastAsia"/>
          <w:sz w:val="34"/>
          <w:szCs w:val="34"/>
        </w:rPr>
        <w:t>人才住房</w:t>
      </w:r>
      <w:r w:rsidR="00E519EA" w:rsidRPr="00C65494">
        <w:rPr>
          <w:rFonts w:ascii="仿宋" w:eastAsia="仿宋" w:hAnsi="仿宋" w:hint="eastAsia"/>
          <w:sz w:val="34"/>
          <w:szCs w:val="34"/>
        </w:rPr>
        <w:lastRenderedPageBreak/>
        <w:t>转移登记</w:t>
      </w:r>
      <w:r w:rsidR="00A542E2" w:rsidRPr="00C65494">
        <w:rPr>
          <w:rFonts w:ascii="仿宋" w:eastAsia="仿宋" w:hAnsi="仿宋" w:hint="eastAsia"/>
          <w:sz w:val="34"/>
          <w:szCs w:val="34"/>
        </w:rPr>
        <w:t>时</w:t>
      </w:r>
      <w:r w:rsidR="00E519EA" w:rsidRPr="00C65494">
        <w:rPr>
          <w:rFonts w:ascii="仿宋" w:eastAsia="仿宋" w:hAnsi="仿宋" w:hint="eastAsia"/>
          <w:sz w:val="34"/>
          <w:szCs w:val="34"/>
        </w:rPr>
        <w:t>，人才</w:t>
      </w:r>
      <w:r w:rsidR="00A542E2" w:rsidRPr="00C65494">
        <w:rPr>
          <w:rFonts w:ascii="仿宋" w:eastAsia="仿宋" w:hAnsi="仿宋" w:hint="eastAsia"/>
          <w:sz w:val="34"/>
          <w:szCs w:val="34"/>
        </w:rPr>
        <w:t>向接收单位支付</w:t>
      </w:r>
      <w:r w:rsidR="00905F08" w:rsidRPr="00C65494">
        <w:rPr>
          <w:rFonts w:ascii="仿宋" w:eastAsia="仿宋" w:hAnsi="仿宋" w:hint="eastAsia"/>
          <w:sz w:val="34"/>
          <w:szCs w:val="34"/>
        </w:rPr>
        <w:t>的购房款中需包含该笔成本费用</w:t>
      </w:r>
      <w:r w:rsidR="00A542E2" w:rsidRPr="00C65494">
        <w:rPr>
          <w:rFonts w:ascii="仿宋" w:eastAsia="仿宋" w:hAnsi="仿宋" w:hint="eastAsia"/>
          <w:sz w:val="34"/>
          <w:szCs w:val="34"/>
        </w:rPr>
        <w:t>。</w:t>
      </w:r>
    </w:p>
    <w:p w:rsidR="00D70373" w:rsidRPr="00C65494" w:rsidRDefault="009A4841" w:rsidP="00F97CE6">
      <w:pPr>
        <w:spacing w:line="620" w:lineRule="exact"/>
        <w:ind w:firstLineChars="200" w:firstLine="680"/>
        <w:rPr>
          <w:rFonts w:ascii="黑体" w:eastAsia="黑体" w:hAnsi="黑体"/>
          <w:sz w:val="34"/>
          <w:szCs w:val="34"/>
        </w:rPr>
      </w:pPr>
      <w:r w:rsidRPr="00C65494">
        <w:rPr>
          <w:rFonts w:ascii="黑体" w:eastAsia="黑体" w:hAnsi="黑体" w:hint="eastAsia"/>
          <w:sz w:val="34"/>
          <w:szCs w:val="34"/>
        </w:rPr>
        <w:t>六</w:t>
      </w:r>
      <w:r w:rsidR="00803D28" w:rsidRPr="00C65494">
        <w:rPr>
          <w:rFonts w:ascii="黑体" w:eastAsia="黑体" w:hAnsi="黑体" w:hint="eastAsia"/>
          <w:sz w:val="34"/>
          <w:szCs w:val="34"/>
        </w:rPr>
        <w:t>、产权登记</w:t>
      </w:r>
    </w:p>
    <w:p w:rsidR="00D70373" w:rsidRPr="00C65494" w:rsidRDefault="0095476C" w:rsidP="00F97CE6">
      <w:pPr>
        <w:spacing w:line="620" w:lineRule="exact"/>
        <w:ind w:firstLineChars="200" w:firstLine="680"/>
        <w:rPr>
          <w:rFonts w:ascii="仿宋" w:eastAsia="仿宋" w:hAnsi="仿宋"/>
          <w:sz w:val="34"/>
          <w:szCs w:val="34"/>
        </w:rPr>
      </w:pPr>
      <w:r w:rsidRPr="00C65494">
        <w:rPr>
          <w:rFonts w:ascii="仿宋" w:eastAsia="仿宋" w:hAnsi="仿宋" w:hint="eastAsia"/>
          <w:sz w:val="34"/>
          <w:szCs w:val="34"/>
        </w:rPr>
        <w:t>无偿赠与和</w:t>
      </w:r>
      <w:r w:rsidR="00716C79" w:rsidRPr="00C65494">
        <w:rPr>
          <w:rFonts w:ascii="仿宋" w:eastAsia="仿宋" w:hAnsi="仿宋" w:hint="eastAsia"/>
          <w:sz w:val="34"/>
          <w:szCs w:val="34"/>
        </w:rPr>
        <w:t>配售的人才住房在签订买卖合同时，双方应约定自取得不</w:t>
      </w:r>
      <w:r w:rsidR="00E76366" w:rsidRPr="00C65494">
        <w:rPr>
          <w:rFonts w:ascii="仿宋" w:eastAsia="仿宋" w:hAnsi="仿宋" w:hint="eastAsia"/>
          <w:sz w:val="34"/>
          <w:szCs w:val="34"/>
        </w:rPr>
        <w:t>动</w:t>
      </w:r>
      <w:r w:rsidR="00716C79" w:rsidRPr="00C65494">
        <w:rPr>
          <w:rFonts w:ascii="仿宋" w:eastAsia="仿宋" w:hAnsi="仿宋" w:hint="eastAsia"/>
          <w:sz w:val="34"/>
          <w:szCs w:val="34"/>
        </w:rPr>
        <w:t>产权证满5年才可上市流通的条款；双方在申请</w:t>
      </w:r>
      <w:r w:rsidR="005C4A9C" w:rsidRPr="00C65494">
        <w:rPr>
          <w:rFonts w:ascii="仿宋" w:eastAsia="仿宋" w:hAnsi="仿宋" w:hint="eastAsia"/>
          <w:sz w:val="34"/>
          <w:szCs w:val="34"/>
        </w:rPr>
        <w:t>无偿赠与或</w:t>
      </w:r>
      <w:r w:rsidR="00716C79" w:rsidRPr="00C65494">
        <w:rPr>
          <w:rFonts w:ascii="仿宋" w:eastAsia="仿宋" w:hAnsi="仿宋" w:hint="eastAsia"/>
          <w:sz w:val="34"/>
          <w:szCs w:val="34"/>
        </w:rPr>
        <w:t>配售人才住房转移登记</w:t>
      </w:r>
      <w:r w:rsidR="005C4A9C" w:rsidRPr="00C65494">
        <w:rPr>
          <w:rFonts w:ascii="仿宋" w:eastAsia="仿宋" w:hAnsi="仿宋" w:hint="eastAsia"/>
          <w:sz w:val="34"/>
          <w:szCs w:val="34"/>
        </w:rPr>
        <w:t>时，在申请表填写“限售5年</w:t>
      </w:r>
      <w:r w:rsidR="00063397" w:rsidRPr="00C65494">
        <w:rPr>
          <w:rFonts w:ascii="仿宋" w:eastAsia="仿宋" w:hAnsi="仿宋" w:hint="eastAsia"/>
          <w:sz w:val="34"/>
          <w:szCs w:val="34"/>
        </w:rPr>
        <w:t>”</w:t>
      </w:r>
      <w:r w:rsidR="005C4A9C" w:rsidRPr="00C65494">
        <w:rPr>
          <w:rFonts w:ascii="仿宋" w:eastAsia="仿宋" w:hAnsi="仿宋" w:hint="eastAsia"/>
          <w:sz w:val="34"/>
          <w:szCs w:val="34"/>
        </w:rPr>
        <w:t>的字样，</w:t>
      </w:r>
      <w:r w:rsidR="00BE7282" w:rsidRPr="00C65494">
        <w:rPr>
          <w:rFonts w:ascii="仿宋" w:eastAsia="仿宋" w:hAnsi="仿宋" w:hint="eastAsia"/>
          <w:sz w:val="34"/>
          <w:szCs w:val="34"/>
        </w:rPr>
        <w:t>自然资源</w:t>
      </w:r>
      <w:r w:rsidR="005C4A9C" w:rsidRPr="00C65494">
        <w:rPr>
          <w:rFonts w:ascii="仿宋" w:eastAsia="仿宋" w:hAnsi="仿宋" w:hint="eastAsia"/>
          <w:sz w:val="34"/>
          <w:szCs w:val="34"/>
        </w:rPr>
        <w:t>部门在</w:t>
      </w:r>
      <w:r w:rsidR="00BE7282" w:rsidRPr="00C65494">
        <w:rPr>
          <w:rFonts w:ascii="仿宋" w:eastAsia="仿宋" w:hAnsi="仿宋" w:hint="eastAsia"/>
          <w:sz w:val="34"/>
          <w:szCs w:val="34"/>
        </w:rPr>
        <w:t>不动产</w:t>
      </w:r>
      <w:r w:rsidR="005C4A9C" w:rsidRPr="00C65494">
        <w:rPr>
          <w:rFonts w:ascii="仿宋" w:eastAsia="仿宋" w:hAnsi="仿宋" w:hint="eastAsia"/>
          <w:sz w:val="34"/>
          <w:szCs w:val="34"/>
        </w:rPr>
        <w:t>登记</w:t>
      </w:r>
      <w:r w:rsidR="00716C79" w:rsidRPr="00C65494">
        <w:rPr>
          <w:rFonts w:ascii="仿宋" w:eastAsia="仿宋" w:hAnsi="仿宋" w:hint="eastAsia"/>
          <w:sz w:val="34"/>
          <w:szCs w:val="34"/>
        </w:rPr>
        <w:t>薄上记载</w:t>
      </w:r>
      <w:r w:rsidR="00063397" w:rsidRPr="00C65494">
        <w:rPr>
          <w:rFonts w:ascii="仿宋" w:eastAsia="仿宋" w:hAnsi="仿宋" w:hint="eastAsia"/>
          <w:sz w:val="34"/>
          <w:szCs w:val="34"/>
        </w:rPr>
        <w:t>“</w:t>
      </w:r>
      <w:r w:rsidR="00716C79" w:rsidRPr="00C65494">
        <w:rPr>
          <w:rFonts w:ascii="仿宋" w:eastAsia="仿宋" w:hAnsi="仿宋" w:hint="eastAsia"/>
          <w:sz w:val="34"/>
          <w:szCs w:val="34"/>
        </w:rPr>
        <w:t>限售5年（即取得不动产权证满5年才能转让）”信息。</w:t>
      </w:r>
    </w:p>
    <w:p w:rsidR="00D70373" w:rsidRPr="00C65494" w:rsidRDefault="00D70373" w:rsidP="00F97CE6">
      <w:pPr>
        <w:shd w:val="clear" w:color="auto" w:fill="FFFFFF"/>
        <w:spacing w:line="620" w:lineRule="exact"/>
        <w:rPr>
          <w:rFonts w:ascii="仿宋_GB2312" w:eastAsia="仿宋_GB2312"/>
          <w:sz w:val="32"/>
          <w:szCs w:val="32"/>
        </w:rPr>
      </w:pPr>
    </w:p>
    <w:p w:rsidR="007F761F" w:rsidRPr="00C65494" w:rsidRDefault="007F761F" w:rsidP="00F97CE6">
      <w:pPr>
        <w:shd w:val="clear" w:color="auto" w:fill="FFFFFF"/>
        <w:spacing w:line="620" w:lineRule="exact"/>
        <w:rPr>
          <w:rFonts w:ascii="仿宋_GB2312" w:eastAsia="仿宋_GB2312"/>
          <w:sz w:val="32"/>
          <w:szCs w:val="32"/>
        </w:rPr>
      </w:pPr>
    </w:p>
    <w:p w:rsidR="007F761F" w:rsidRPr="00C65494" w:rsidRDefault="007F761F" w:rsidP="00F97CE6">
      <w:pPr>
        <w:shd w:val="clear" w:color="auto" w:fill="FFFFFF"/>
        <w:spacing w:line="620" w:lineRule="exact"/>
        <w:rPr>
          <w:rFonts w:ascii="仿宋_GB2312" w:eastAsia="仿宋_GB2312"/>
          <w:sz w:val="32"/>
          <w:szCs w:val="32"/>
        </w:rPr>
      </w:pPr>
    </w:p>
    <w:p w:rsidR="007F761F" w:rsidRPr="00C65494" w:rsidRDefault="007F761F" w:rsidP="00F97CE6">
      <w:pPr>
        <w:shd w:val="clear" w:color="auto" w:fill="FFFFFF"/>
        <w:spacing w:line="620" w:lineRule="exact"/>
        <w:rPr>
          <w:rFonts w:ascii="仿宋_GB2312" w:eastAsia="仿宋_GB2312"/>
          <w:sz w:val="32"/>
          <w:szCs w:val="32"/>
        </w:rPr>
      </w:pPr>
    </w:p>
    <w:p w:rsidR="007F761F" w:rsidRPr="00C65494" w:rsidRDefault="007F761F" w:rsidP="00F97CE6">
      <w:pPr>
        <w:shd w:val="clear" w:color="auto" w:fill="FFFFFF"/>
        <w:spacing w:line="620" w:lineRule="exact"/>
        <w:rPr>
          <w:rFonts w:ascii="仿宋_GB2312" w:eastAsia="仿宋_GB2312"/>
          <w:sz w:val="32"/>
          <w:szCs w:val="32"/>
        </w:rPr>
      </w:pPr>
    </w:p>
    <w:p w:rsidR="007F761F" w:rsidRPr="00C65494" w:rsidRDefault="007F761F" w:rsidP="00F97CE6">
      <w:pPr>
        <w:shd w:val="clear" w:color="auto" w:fill="FFFFFF"/>
        <w:spacing w:line="620" w:lineRule="exact"/>
        <w:rPr>
          <w:rFonts w:ascii="仿宋_GB2312" w:eastAsia="仿宋_GB2312"/>
          <w:sz w:val="32"/>
          <w:szCs w:val="32"/>
        </w:rPr>
      </w:pPr>
    </w:p>
    <w:p w:rsidR="007F761F" w:rsidRPr="00C65494" w:rsidRDefault="007F761F" w:rsidP="00F97CE6">
      <w:pPr>
        <w:shd w:val="clear" w:color="auto" w:fill="FFFFFF"/>
        <w:spacing w:line="620" w:lineRule="exact"/>
        <w:rPr>
          <w:rFonts w:ascii="仿宋_GB2312" w:eastAsia="仿宋_GB2312"/>
          <w:sz w:val="32"/>
          <w:szCs w:val="32"/>
        </w:rPr>
      </w:pPr>
    </w:p>
    <w:p w:rsidR="007F761F" w:rsidRPr="00C65494" w:rsidRDefault="007F761F" w:rsidP="00F97CE6">
      <w:pPr>
        <w:shd w:val="clear" w:color="auto" w:fill="FFFFFF"/>
        <w:spacing w:line="620" w:lineRule="exact"/>
        <w:rPr>
          <w:rFonts w:ascii="仿宋_GB2312" w:eastAsia="仿宋_GB2312"/>
          <w:sz w:val="32"/>
          <w:szCs w:val="32"/>
        </w:rPr>
      </w:pPr>
    </w:p>
    <w:p w:rsidR="007F761F" w:rsidRPr="00C65494" w:rsidRDefault="007F761F" w:rsidP="00F97CE6">
      <w:pPr>
        <w:shd w:val="clear" w:color="auto" w:fill="FFFFFF"/>
        <w:spacing w:line="620" w:lineRule="exact"/>
        <w:rPr>
          <w:rFonts w:ascii="仿宋_GB2312" w:eastAsia="仿宋_GB2312"/>
          <w:sz w:val="32"/>
          <w:szCs w:val="32"/>
        </w:rPr>
      </w:pPr>
    </w:p>
    <w:p w:rsidR="007F761F" w:rsidRPr="00C65494" w:rsidRDefault="007F761F" w:rsidP="00F97CE6">
      <w:pPr>
        <w:shd w:val="clear" w:color="auto" w:fill="FFFFFF"/>
        <w:spacing w:line="620" w:lineRule="exact"/>
        <w:rPr>
          <w:rFonts w:ascii="仿宋_GB2312" w:eastAsia="仿宋_GB2312"/>
          <w:sz w:val="32"/>
          <w:szCs w:val="32"/>
        </w:rPr>
      </w:pPr>
    </w:p>
    <w:p w:rsidR="007F761F" w:rsidRPr="00C65494" w:rsidRDefault="007F761F" w:rsidP="00F97CE6">
      <w:pPr>
        <w:shd w:val="clear" w:color="auto" w:fill="FFFFFF"/>
        <w:spacing w:line="620" w:lineRule="exact"/>
        <w:rPr>
          <w:rFonts w:ascii="仿宋_GB2312" w:eastAsia="仿宋_GB2312"/>
          <w:sz w:val="32"/>
          <w:szCs w:val="32"/>
        </w:rPr>
      </w:pPr>
    </w:p>
    <w:p w:rsidR="007F761F" w:rsidRPr="00C65494" w:rsidRDefault="007F761F" w:rsidP="00F97CE6">
      <w:pPr>
        <w:shd w:val="clear" w:color="auto" w:fill="FFFFFF"/>
        <w:spacing w:line="620" w:lineRule="exact"/>
        <w:rPr>
          <w:rFonts w:ascii="仿宋_GB2312" w:eastAsia="仿宋_GB2312"/>
          <w:sz w:val="32"/>
          <w:szCs w:val="32"/>
        </w:rPr>
      </w:pPr>
    </w:p>
    <w:p w:rsidR="007F761F" w:rsidRPr="00C65494" w:rsidRDefault="007F761F" w:rsidP="00F97CE6">
      <w:pPr>
        <w:shd w:val="clear" w:color="auto" w:fill="FFFFFF"/>
        <w:spacing w:line="620" w:lineRule="exact"/>
        <w:rPr>
          <w:rFonts w:ascii="仿宋_GB2312" w:eastAsia="仿宋_GB2312"/>
          <w:sz w:val="32"/>
          <w:szCs w:val="32"/>
        </w:rPr>
      </w:pPr>
    </w:p>
    <w:p w:rsidR="007F761F" w:rsidRPr="00C65494" w:rsidRDefault="007F761F" w:rsidP="00F97CE6">
      <w:pPr>
        <w:shd w:val="clear" w:color="auto" w:fill="FFFFFF"/>
        <w:spacing w:line="620" w:lineRule="exact"/>
        <w:rPr>
          <w:rFonts w:ascii="仿宋_GB2312" w:eastAsia="仿宋_GB2312"/>
          <w:sz w:val="32"/>
          <w:szCs w:val="32"/>
        </w:rPr>
      </w:pPr>
    </w:p>
    <w:p w:rsidR="007F761F" w:rsidRPr="00C65494" w:rsidRDefault="007F761F" w:rsidP="00F97CE6">
      <w:pPr>
        <w:shd w:val="clear" w:color="auto" w:fill="FFFFFF"/>
        <w:spacing w:line="620" w:lineRule="exact"/>
        <w:rPr>
          <w:rFonts w:ascii="仿宋_GB2312" w:eastAsia="仿宋_GB2312"/>
          <w:sz w:val="32"/>
          <w:szCs w:val="32"/>
        </w:rPr>
      </w:pPr>
    </w:p>
    <w:p w:rsidR="00B34EA4" w:rsidRPr="00C65494" w:rsidRDefault="007F761F" w:rsidP="00B34EA4">
      <w:pPr>
        <w:spacing w:line="600" w:lineRule="exact"/>
        <w:rPr>
          <w:rFonts w:ascii="黑体" w:eastAsia="黑体" w:hAnsi="黑体"/>
          <w:sz w:val="34"/>
          <w:szCs w:val="34"/>
        </w:rPr>
      </w:pPr>
      <w:r w:rsidRPr="00C65494">
        <w:rPr>
          <w:rFonts w:ascii="黑体" w:eastAsia="黑体" w:hAnsi="黑体" w:hint="eastAsia"/>
          <w:sz w:val="34"/>
          <w:szCs w:val="34"/>
        </w:rPr>
        <w:t>附件</w:t>
      </w:r>
      <w:r w:rsidR="00397D34" w:rsidRPr="00C65494">
        <w:rPr>
          <w:rFonts w:ascii="黑体" w:eastAsia="黑体" w:hAnsi="黑体" w:hint="eastAsia"/>
          <w:sz w:val="34"/>
          <w:szCs w:val="34"/>
        </w:rPr>
        <w:t>3</w:t>
      </w:r>
    </w:p>
    <w:p w:rsidR="00B34EA4" w:rsidRPr="00C65494" w:rsidRDefault="007F761F" w:rsidP="00B34EA4">
      <w:pPr>
        <w:shd w:val="clear" w:color="auto" w:fill="FFFFFF"/>
        <w:spacing w:line="600" w:lineRule="exact"/>
        <w:jc w:val="center"/>
        <w:rPr>
          <w:rFonts w:ascii="方正公文小标宋" w:eastAsia="方正公文小标宋" w:hAnsi="_9ed1_4f53" w:cs="宋体"/>
          <w:kern w:val="0"/>
          <w:sz w:val="44"/>
          <w:szCs w:val="44"/>
        </w:rPr>
      </w:pPr>
      <w:r w:rsidRPr="00C65494">
        <w:rPr>
          <w:rFonts w:ascii="方正公文小标宋" w:eastAsia="方正公文小标宋" w:hAnsi="_9ed1_4f53" w:cs="宋体" w:hint="eastAsia"/>
          <w:kern w:val="0"/>
          <w:sz w:val="44"/>
          <w:szCs w:val="44"/>
        </w:rPr>
        <w:t>宗地房屋配建协议（模板）</w:t>
      </w:r>
    </w:p>
    <w:p w:rsidR="00B34EA4" w:rsidRPr="00C65494" w:rsidRDefault="00B34EA4" w:rsidP="00F97CE6">
      <w:pPr>
        <w:shd w:val="clear" w:color="auto" w:fill="FFFFFF"/>
        <w:spacing w:line="600" w:lineRule="exact"/>
        <w:rPr>
          <w:rFonts w:ascii="仿宋" w:eastAsia="仿宋" w:hAnsi="仿宋" w:cs="宋体"/>
          <w:kern w:val="0"/>
          <w:sz w:val="32"/>
          <w:szCs w:val="32"/>
        </w:rPr>
      </w:pPr>
    </w:p>
    <w:p w:rsidR="007F761F" w:rsidRPr="00C65494" w:rsidRDefault="007F761F" w:rsidP="00F97CE6">
      <w:pPr>
        <w:shd w:val="clear" w:color="auto" w:fill="FFFFFF"/>
        <w:spacing w:line="600" w:lineRule="exact"/>
        <w:rPr>
          <w:rFonts w:ascii="仿宋" w:eastAsia="仿宋" w:hAnsi="仿宋" w:cs="宋体"/>
          <w:kern w:val="0"/>
          <w:sz w:val="32"/>
          <w:szCs w:val="32"/>
        </w:rPr>
      </w:pPr>
      <w:r w:rsidRPr="00C65494">
        <w:rPr>
          <w:rFonts w:ascii="仿宋" w:eastAsia="仿宋" w:hAnsi="仿宋" w:cs="宋体" w:hint="eastAsia"/>
          <w:kern w:val="0"/>
          <w:sz w:val="32"/>
          <w:szCs w:val="32"/>
        </w:rPr>
        <w:t>甲方：          (以下简称甲方）</w:t>
      </w:r>
    </w:p>
    <w:p w:rsidR="00F97CE6" w:rsidRPr="00C65494" w:rsidRDefault="00F97CE6" w:rsidP="00F97CE6">
      <w:pPr>
        <w:shd w:val="clear" w:color="auto" w:fill="FFFFFF"/>
        <w:spacing w:line="600" w:lineRule="exact"/>
        <w:rPr>
          <w:rFonts w:ascii="仿宋" w:eastAsia="仿宋" w:hAnsi="仿宋" w:cs="宋体"/>
          <w:kern w:val="0"/>
          <w:sz w:val="32"/>
          <w:szCs w:val="32"/>
        </w:rPr>
      </w:pPr>
    </w:p>
    <w:p w:rsidR="00F97CE6" w:rsidRPr="00C65494" w:rsidRDefault="007F761F" w:rsidP="00F97CE6">
      <w:pPr>
        <w:shd w:val="clear" w:color="auto" w:fill="FFFFFF"/>
        <w:spacing w:line="600" w:lineRule="exact"/>
        <w:rPr>
          <w:rFonts w:ascii="仿宋" w:eastAsia="仿宋" w:hAnsi="仿宋" w:cs="宋体"/>
          <w:kern w:val="0"/>
          <w:sz w:val="32"/>
          <w:szCs w:val="32"/>
        </w:rPr>
      </w:pPr>
      <w:r w:rsidRPr="00C65494">
        <w:rPr>
          <w:rFonts w:ascii="仿宋" w:eastAsia="仿宋" w:hAnsi="仿宋" w:cs="宋体" w:hint="eastAsia"/>
          <w:kern w:val="0"/>
          <w:sz w:val="32"/>
          <w:szCs w:val="32"/>
        </w:rPr>
        <w:t>乙方：              (以下简称乙方）</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仿宋" w:eastAsia="仿宋" w:hAnsi="仿宋" w:cs="宋体" w:hint="eastAsia"/>
          <w:kern w:val="0"/>
          <w:sz w:val="32"/>
          <w:szCs w:val="32"/>
        </w:rPr>
        <w:t>双方根据《中华人民共和国合同法》、编号为</w:t>
      </w:r>
      <w:r w:rsidRPr="00C65494">
        <w:rPr>
          <w:rFonts w:ascii="仿宋" w:eastAsia="仿宋" w:hAnsi="仿宋" w:cs="宋体" w:hint="eastAsia"/>
          <w:kern w:val="0"/>
          <w:sz w:val="32"/>
          <w:szCs w:val="32"/>
          <w:u w:val="single"/>
        </w:rPr>
        <w:t xml:space="preserve">     </w:t>
      </w:r>
      <w:r w:rsidR="00F57ED9" w:rsidRPr="00C65494">
        <w:rPr>
          <w:rFonts w:ascii="仿宋" w:eastAsia="仿宋" w:hAnsi="仿宋" w:cs="宋体" w:hint="eastAsia"/>
          <w:kern w:val="0"/>
          <w:sz w:val="32"/>
          <w:szCs w:val="32"/>
          <w:u w:val="single"/>
        </w:rPr>
        <w:t xml:space="preserve"> </w:t>
      </w:r>
      <w:r w:rsidRPr="00C65494">
        <w:rPr>
          <w:rFonts w:ascii="仿宋" w:eastAsia="仿宋" w:hAnsi="仿宋" w:cs="宋体" w:hint="eastAsia"/>
          <w:kern w:val="0"/>
          <w:sz w:val="32"/>
          <w:szCs w:val="32"/>
        </w:rPr>
        <w:t>规划设计条件、编号为</w:t>
      </w:r>
      <w:r w:rsidRPr="00C65494">
        <w:rPr>
          <w:rFonts w:ascii="仿宋" w:eastAsia="仿宋" w:hAnsi="仿宋" w:cs="宋体" w:hint="eastAsia"/>
          <w:kern w:val="0"/>
          <w:sz w:val="32"/>
          <w:szCs w:val="32"/>
          <w:u w:val="single"/>
        </w:rPr>
        <w:t xml:space="preserve">       </w:t>
      </w:r>
      <w:r w:rsidRPr="00C65494">
        <w:rPr>
          <w:rFonts w:ascii="仿宋" w:eastAsia="仿宋" w:hAnsi="仿宋" w:cs="宋体" w:hint="eastAsia"/>
          <w:kern w:val="0"/>
          <w:sz w:val="32"/>
          <w:szCs w:val="32"/>
        </w:rPr>
        <w:t>宗地拍卖出让公告、竞买须知、《国有建设用地使用权出让合同》及其附件资料等规定，在平等自愿、协商一致的基础上，就甲方开发建设的项目配建房屋（以下简称配建房屋）在建成验收后移交乙方事宜达成如下协议条款：</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黑体" w:eastAsia="黑体" w:hAnsi="黑体" w:cs="宋体" w:hint="eastAsia"/>
          <w:kern w:val="0"/>
          <w:sz w:val="32"/>
          <w:szCs w:val="32"/>
        </w:rPr>
        <w:t>一、</w:t>
      </w:r>
      <w:r w:rsidRPr="00C65494">
        <w:rPr>
          <w:rFonts w:ascii="仿宋" w:eastAsia="仿宋" w:hAnsi="仿宋" w:cs="宋体" w:hint="eastAsia"/>
          <w:kern w:val="0"/>
          <w:sz w:val="32"/>
          <w:szCs w:val="32"/>
        </w:rPr>
        <w:t>甲方以出让竞买方式取得的宗地位于</w:t>
      </w:r>
      <w:r w:rsidRPr="00C65494">
        <w:rPr>
          <w:rFonts w:ascii="仿宋" w:eastAsia="仿宋" w:hAnsi="仿宋" w:cs="宋体" w:hint="eastAsia"/>
          <w:kern w:val="0"/>
          <w:sz w:val="32"/>
          <w:szCs w:val="32"/>
          <w:u w:val="single"/>
        </w:rPr>
        <w:t xml:space="preserve">          </w:t>
      </w:r>
      <w:r w:rsidRPr="00C65494">
        <w:rPr>
          <w:rFonts w:ascii="仿宋" w:eastAsia="仿宋" w:hAnsi="仿宋" w:cs="宋体" w:hint="eastAsia"/>
          <w:kern w:val="0"/>
          <w:sz w:val="32"/>
          <w:szCs w:val="32"/>
        </w:rPr>
        <w:t>，宗地编号为</w:t>
      </w:r>
      <w:r w:rsidRPr="00C65494">
        <w:rPr>
          <w:rFonts w:ascii="仿宋" w:eastAsia="仿宋" w:hAnsi="仿宋" w:cs="宋体" w:hint="eastAsia"/>
          <w:kern w:val="0"/>
          <w:sz w:val="32"/>
          <w:szCs w:val="32"/>
          <w:u w:val="single"/>
        </w:rPr>
        <w:t xml:space="preserve">       </w:t>
      </w:r>
      <w:r w:rsidRPr="00C65494">
        <w:rPr>
          <w:rFonts w:ascii="仿宋" w:eastAsia="仿宋" w:hAnsi="仿宋" w:cs="宋体" w:hint="eastAsia"/>
          <w:kern w:val="0"/>
          <w:sz w:val="32"/>
          <w:szCs w:val="32"/>
        </w:rPr>
        <w:t>，出让土地面积为</w:t>
      </w:r>
      <w:r w:rsidRPr="00C65494">
        <w:rPr>
          <w:rFonts w:ascii="仿宋" w:eastAsia="仿宋" w:hAnsi="仿宋" w:cs="宋体" w:hint="eastAsia"/>
          <w:kern w:val="0"/>
          <w:sz w:val="32"/>
          <w:szCs w:val="32"/>
          <w:u w:val="single"/>
        </w:rPr>
        <w:t xml:space="preserve">        </w:t>
      </w:r>
      <w:r w:rsidRPr="00C65494">
        <w:rPr>
          <w:rFonts w:ascii="仿宋" w:eastAsia="仿宋" w:hAnsi="仿宋" w:cs="宋体" w:hint="eastAsia"/>
          <w:kern w:val="0"/>
          <w:sz w:val="32"/>
          <w:szCs w:val="32"/>
        </w:rPr>
        <w:t>平方米，规划允许建设容积率为</w:t>
      </w:r>
      <w:r w:rsidRPr="00C65494">
        <w:rPr>
          <w:rFonts w:ascii="仿宋" w:eastAsia="仿宋" w:hAnsi="仿宋" w:cs="宋体" w:hint="eastAsia"/>
          <w:kern w:val="0"/>
          <w:sz w:val="32"/>
          <w:szCs w:val="32"/>
          <w:u w:val="single"/>
        </w:rPr>
        <w:t xml:space="preserve">      </w:t>
      </w:r>
      <w:r w:rsidRPr="00C65494">
        <w:rPr>
          <w:rFonts w:ascii="仿宋" w:eastAsia="仿宋" w:hAnsi="仿宋" w:cs="宋体" w:hint="eastAsia"/>
          <w:kern w:val="0"/>
          <w:sz w:val="32"/>
          <w:szCs w:val="32"/>
        </w:rPr>
        <w:t>，宗地四至及界址点</w:t>
      </w:r>
      <w:proofErr w:type="gramStart"/>
      <w:r w:rsidRPr="00C65494">
        <w:rPr>
          <w:rFonts w:ascii="仿宋" w:eastAsia="仿宋" w:hAnsi="仿宋" w:cs="宋体" w:hint="eastAsia"/>
          <w:kern w:val="0"/>
          <w:sz w:val="32"/>
          <w:szCs w:val="32"/>
        </w:rPr>
        <w:t>座标</w:t>
      </w:r>
      <w:proofErr w:type="gramEnd"/>
      <w:r w:rsidRPr="00C65494">
        <w:rPr>
          <w:rFonts w:ascii="仿宋" w:eastAsia="仿宋" w:hAnsi="仿宋" w:cs="宋体" w:hint="eastAsia"/>
          <w:kern w:val="0"/>
          <w:sz w:val="32"/>
          <w:szCs w:val="32"/>
        </w:rPr>
        <w:t>见《出让宗地界址图》，国有土地使用权出让合同：编号为</w:t>
      </w:r>
      <w:r w:rsidRPr="00C65494">
        <w:rPr>
          <w:rFonts w:ascii="仿宋" w:eastAsia="仿宋" w:hAnsi="仿宋" w:cs="宋体" w:hint="eastAsia"/>
          <w:kern w:val="0"/>
          <w:sz w:val="32"/>
          <w:szCs w:val="32"/>
          <w:u w:val="single"/>
        </w:rPr>
        <w:t xml:space="preserve">     </w:t>
      </w:r>
      <w:r w:rsidRPr="00C65494">
        <w:rPr>
          <w:rFonts w:ascii="仿宋" w:eastAsia="仿宋" w:hAnsi="仿宋" w:cs="宋体" w:hint="eastAsia"/>
          <w:kern w:val="0"/>
          <w:sz w:val="32"/>
          <w:szCs w:val="32"/>
        </w:rPr>
        <w:t>，宗地用途</w:t>
      </w:r>
      <w:r w:rsidRPr="00C65494">
        <w:rPr>
          <w:rFonts w:ascii="仿宋" w:eastAsia="仿宋" w:hAnsi="仿宋" w:cs="宋体" w:hint="eastAsia"/>
          <w:kern w:val="0"/>
          <w:sz w:val="32"/>
          <w:szCs w:val="32"/>
          <w:u w:val="single"/>
        </w:rPr>
        <w:t xml:space="preserve">     </w:t>
      </w:r>
      <w:r w:rsidRPr="00C65494">
        <w:rPr>
          <w:rFonts w:ascii="仿宋" w:eastAsia="仿宋" w:hAnsi="仿宋" w:cs="宋体" w:hint="eastAsia"/>
          <w:kern w:val="0"/>
          <w:sz w:val="32"/>
          <w:szCs w:val="32"/>
        </w:rPr>
        <w:t>。本宗地配建住宅建筑面积</w:t>
      </w:r>
      <w:r w:rsidRPr="00C65494">
        <w:rPr>
          <w:rFonts w:ascii="仿宋" w:eastAsia="仿宋" w:hAnsi="仿宋" w:cs="宋体" w:hint="eastAsia"/>
          <w:kern w:val="0"/>
          <w:sz w:val="32"/>
          <w:szCs w:val="32"/>
          <w:u w:val="single"/>
        </w:rPr>
        <w:t xml:space="preserve">      </w:t>
      </w:r>
      <w:r w:rsidRPr="00C65494">
        <w:rPr>
          <w:rFonts w:ascii="仿宋" w:eastAsia="仿宋" w:hAnsi="仿宋" w:cs="宋体" w:hint="eastAsia"/>
          <w:kern w:val="0"/>
          <w:sz w:val="32"/>
          <w:szCs w:val="32"/>
        </w:rPr>
        <w:t>平方米（纳入</w:t>
      </w:r>
      <w:proofErr w:type="gramStart"/>
      <w:r w:rsidRPr="00C65494">
        <w:rPr>
          <w:rFonts w:ascii="仿宋" w:eastAsia="仿宋" w:hAnsi="仿宋" w:cs="宋体" w:hint="eastAsia"/>
          <w:kern w:val="0"/>
          <w:sz w:val="32"/>
          <w:szCs w:val="32"/>
        </w:rPr>
        <w:t>计容住宅</w:t>
      </w:r>
      <w:proofErr w:type="gramEnd"/>
      <w:r w:rsidRPr="00C65494">
        <w:rPr>
          <w:rFonts w:ascii="仿宋" w:eastAsia="仿宋" w:hAnsi="仿宋" w:cs="宋体" w:hint="eastAsia"/>
          <w:kern w:val="0"/>
          <w:sz w:val="32"/>
          <w:szCs w:val="32"/>
        </w:rPr>
        <w:t>建筑面积）、配建商服建筑面积</w:t>
      </w:r>
      <w:r w:rsidRPr="00C65494">
        <w:rPr>
          <w:rFonts w:ascii="仿宋" w:eastAsia="仿宋" w:hAnsi="仿宋" w:cs="宋体" w:hint="eastAsia"/>
          <w:kern w:val="0"/>
          <w:sz w:val="32"/>
          <w:szCs w:val="32"/>
          <w:u w:val="single"/>
        </w:rPr>
        <w:t xml:space="preserve">        </w:t>
      </w:r>
      <w:r w:rsidRPr="00C65494">
        <w:rPr>
          <w:rFonts w:ascii="仿宋" w:eastAsia="仿宋" w:hAnsi="仿宋" w:cs="宋体" w:hint="eastAsia"/>
          <w:kern w:val="0"/>
          <w:sz w:val="32"/>
          <w:szCs w:val="32"/>
        </w:rPr>
        <w:t>平方米（纳入</w:t>
      </w:r>
      <w:proofErr w:type="gramStart"/>
      <w:r w:rsidRPr="00C65494">
        <w:rPr>
          <w:rFonts w:ascii="仿宋" w:eastAsia="仿宋" w:hAnsi="仿宋" w:cs="宋体" w:hint="eastAsia"/>
          <w:kern w:val="0"/>
          <w:sz w:val="32"/>
          <w:szCs w:val="32"/>
        </w:rPr>
        <w:t>计容商</w:t>
      </w:r>
      <w:proofErr w:type="gramEnd"/>
      <w:r w:rsidRPr="00C65494">
        <w:rPr>
          <w:rFonts w:ascii="仿宋" w:eastAsia="仿宋" w:hAnsi="仿宋" w:cs="宋体" w:hint="eastAsia"/>
          <w:kern w:val="0"/>
          <w:sz w:val="32"/>
          <w:szCs w:val="32"/>
        </w:rPr>
        <w:t>服建筑面积）、车位</w:t>
      </w:r>
      <w:r w:rsidRPr="00C65494">
        <w:rPr>
          <w:rFonts w:ascii="仿宋" w:eastAsia="仿宋" w:hAnsi="仿宋" w:cs="宋体" w:hint="eastAsia"/>
          <w:kern w:val="0"/>
          <w:sz w:val="32"/>
          <w:szCs w:val="32"/>
          <w:u w:val="single"/>
        </w:rPr>
        <w:t xml:space="preserve">     </w:t>
      </w:r>
      <w:proofErr w:type="gramStart"/>
      <w:r w:rsidRPr="00C65494">
        <w:rPr>
          <w:rFonts w:ascii="仿宋" w:eastAsia="仿宋" w:hAnsi="仿宋" w:cs="宋体" w:hint="eastAsia"/>
          <w:kern w:val="0"/>
          <w:sz w:val="32"/>
          <w:szCs w:val="32"/>
        </w:rPr>
        <w:t>个</w:t>
      </w:r>
      <w:proofErr w:type="gramEnd"/>
      <w:r w:rsidRPr="00C65494">
        <w:rPr>
          <w:rFonts w:ascii="仿宋" w:eastAsia="仿宋" w:hAnsi="仿宋" w:cs="宋体" w:hint="eastAsia"/>
          <w:kern w:val="0"/>
          <w:sz w:val="32"/>
          <w:szCs w:val="32"/>
        </w:rPr>
        <w:t>，并在甲方建成后直接移交给乙方，</w:t>
      </w:r>
      <w:r w:rsidRPr="00C65494">
        <w:rPr>
          <w:rFonts w:ascii="仿宋" w:eastAsia="仿宋" w:hAnsi="仿宋" w:hint="eastAsia"/>
          <w:sz w:val="32"/>
          <w:szCs w:val="32"/>
        </w:rPr>
        <w:t>不动产</w:t>
      </w:r>
      <w:proofErr w:type="gramStart"/>
      <w:r w:rsidRPr="00C65494">
        <w:rPr>
          <w:rFonts w:ascii="仿宋" w:eastAsia="仿宋" w:hAnsi="仿宋" w:hint="eastAsia"/>
          <w:sz w:val="32"/>
          <w:szCs w:val="32"/>
        </w:rPr>
        <w:t>权首次</w:t>
      </w:r>
      <w:proofErr w:type="gramEnd"/>
      <w:r w:rsidRPr="00C65494">
        <w:rPr>
          <w:rFonts w:ascii="仿宋" w:eastAsia="仿宋" w:hAnsi="仿宋" w:hint="eastAsia"/>
          <w:sz w:val="32"/>
          <w:szCs w:val="32"/>
        </w:rPr>
        <w:t>登记</w:t>
      </w:r>
      <w:r w:rsidRPr="00C65494">
        <w:rPr>
          <w:rFonts w:ascii="仿宋" w:eastAsia="仿宋" w:hAnsi="仿宋" w:cs="宋体" w:hint="eastAsia"/>
          <w:kern w:val="0"/>
          <w:sz w:val="32"/>
          <w:szCs w:val="32"/>
        </w:rPr>
        <w:t>在乙方名下。最终结算面积以</w:t>
      </w:r>
      <w:r w:rsidR="00F57ED9" w:rsidRPr="00C65494">
        <w:rPr>
          <w:rFonts w:ascii="仿宋" w:eastAsia="仿宋" w:hAnsi="仿宋" w:cs="宋体" w:hint="eastAsia"/>
          <w:kern w:val="0"/>
          <w:sz w:val="32"/>
          <w:szCs w:val="32"/>
        </w:rPr>
        <w:t>不动产</w:t>
      </w:r>
      <w:r w:rsidRPr="00C65494">
        <w:rPr>
          <w:rFonts w:ascii="仿宋" w:eastAsia="仿宋" w:hAnsi="仿宋" w:cs="宋体" w:hint="eastAsia"/>
          <w:kern w:val="0"/>
          <w:sz w:val="32"/>
          <w:szCs w:val="32"/>
        </w:rPr>
        <w:t>登记证明书为准。</w:t>
      </w:r>
    </w:p>
    <w:p w:rsidR="007F761F" w:rsidRPr="00C65494" w:rsidRDefault="007F761F" w:rsidP="00F97CE6">
      <w:pPr>
        <w:shd w:val="clear" w:color="auto" w:fill="FFFFFF"/>
        <w:spacing w:line="600" w:lineRule="exact"/>
        <w:ind w:firstLineChars="200" w:firstLine="640"/>
        <w:rPr>
          <w:rFonts w:ascii="黑体" w:eastAsia="黑体" w:hAnsi="黑体" w:cs="宋体"/>
          <w:kern w:val="0"/>
          <w:sz w:val="32"/>
          <w:szCs w:val="32"/>
        </w:rPr>
      </w:pPr>
      <w:r w:rsidRPr="00C65494">
        <w:rPr>
          <w:rFonts w:ascii="黑体" w:eastAsia="黑体" w:hAnsi="黑体" w:cs="宋体" w:hint="eastAsia"/>
          <w:kern w:val="0"/>
          <w:sz w:val="32"/>
          <w:szCs w:val="32"/>
        </w:rPr>
        <w:t>二、房屋选定</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仿宋" w:eastAsia="仿宋" w:hAnsi="仿宋" w:cs="宋体" w:hint="eastAsia"/>
          <w:kern w:val="0"/>
          <w:sz w:val="32"/>
          <w:szCs w:val="32"/>
        </w:rPr>
        <w:t>配建房屋建设采用分散为主、集中为辅的配建形式。</w:t>
      </w:r>
    </w:p>
    <w:p w:rsidR="007F761F" w:rsidRPr="00C65494" w:rsidRDefault="007F761F" w:rsidP="00F97CE6">
      <w:pPr>
        <w:spacing w:line="600" w:lineRule="exact"/>
        <w:ind w:firstLineChars="200" w:firstLine="640"/>
        <w:rPr>
          <w:rFonts w:ascii="仿宋" w:eastAsia="仿宋" w:hAnsi="仿宋"/>
          <w:sz w:val="32"/>
          <w:szCs w:val="32"/>
        </w:rPr>
      </w:pPr>
      <w:r w:rsidRPr="00C65494">
        <w:rPr>
          <w:rFonts w:ascii="仿宋" w:eastAsia="仿宋" w:hAnsi="仿宋" w:cs="宋体" w:hint="eastAsia"/>
          <w:kern w:val="0"/>
          <w:sz w:val="32"/>
          <w:szCs w:val="32"/>
        </w:rPr>
        <w:lastRenderedPageBreak/>
        <w:t>（一）配建住宅</w:t>
      </w:r>
      <w:r w:rsidRPr="00C65494">
        <w:rPr>
          <w:rFonts w:ascii="仿宋" w:eastAsia="仿宋" w:hAnsi="仿宋" w:hint="eastAsia"/>
          <w:sz w:val="32"/>
          <w:szCs w:val="32"/>
        </w:rPr>
        <w:t>在项目办理项目规划总平面图后，至项目首次办理预</w:t>
      </w:r>
      <w:r w:rsidR="00F57ED9" w:rsidRPr="00C65494">
        <w:rPr>
          <w:rFonts w:ascii="仿宋" w:eastAsia="仿宋" w:hAnsi="仿宋" w:hint="eastAsia"/>
          <w:sz w:val="32"/>
          <w:szCs w:val="32"/>
        </w:rPr>
        <w:t>（销）</w:t>
      </w:r>
      <w:r w:rsidRPr="00C65494">
        <w:rPr>
          <w:rFonts w:ascii="仿宋" w:eastAsia="仿宋" w:hAnsi="仿宋" w:hint="eastAsia"/>
          <w:sz w:val="32"/>
          <w:szCs w:val="32"/>
        </w:rPr>
        <w:t>售许可前，</w:t>
      </w:r>
      <w:r w:rsidR="00675AFF" w:rsidRPr="00C65494">
        <w:rPr>
          <w:rFonts w:ascii="仿宋" w:eastAsia="仿宋" w:hAnsi="仿宋" w:hint="eastAsia"/>
          <w:sz w:val="32"/>
          <w:szCs w:val="32"/>
        </w:rPr>
        <w:t>甲、乙双方</w:t>
      </w:r>
      <w:r w:rsidRPr="00C65494">
        <w:rPr>
          <w:rFonts w:ascii="仿宋" w:eastAsia="仿宋" w:hAnsi="仿宋" w:hint="eastAsia"/>
          <w:sz w:val="32"/>
          <w:szCs w:val="32"/>
        </w:rPr>
        <w:t>抽签选定配建房屋，签订抽签结果确认书。</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仿宋" w:eastAsia="仿宋" w:hAnsi="仿宋" w:cs="宋体" w:hint="eastAsia"/>
          <w:kern w:val="0"/>
          <w:sz w:val="32"/>
          <w:szCs w:val="32"/>
        </w:rPr>
        <w:t>（二）配建</w:t>
      </w:r>
      <w:r w:rsidR="00B34EA4" w:rsidRPr="00C65494">
        <w:rPr>
          <w:rFonts w:ascii="仿宋" w:eastAsia="仿宋" w:hAnsi="仿宋" w:cs="宋体" w:hint="eastAsia"/>
          <w:kern w:val="0"/>
          <w:sz w:val="32"/>
          <w:szCs w:val="32"/>
        </w:rPr>
        <w:t>的</w:t>
      </w:r>
      <w:r w:rsidRPr="00C65494">
        <w:rPr>
          <w:rFonts w:ascii="仿宋" w:eastAsia="仿宋" w:hAnsi="仿宋" w:cs="宋体" w:hint="eastAsia"/>
          <w:kern w:val="0"/>
          <w:sz w:val="32"/>
          <w:szCs w:val="32"/>
        </w:rPr>
        <w:t>商业公寓、商铺和车位等，乙方在项目建设工程设计方案平面图审批后集中（按层或连续相邻的多套）选定，甲乙双方签订抽取结果确认书。</w:t>
      </w:r>
    </w:p>
    <w:p w:rsidR="007F761F" w:rsidRPr="00C65494" w:rsidRDefault="007F761F" w:rsidP="00F97CE6">
      <w:pPr>
        <w:shd w:val="clear" w:color="auto" w:fill="FFFFFF"/>
        <w:spacing w:line="600" w:lineRule="exact"/>
        <w:ind w:firstLineChars="200" w:firstLine="640"/>
        <w:rPr>
          <w:rFonts w:ascii="黑体" w:eastAsia="黑体" w:hAnsi="黑体" w:cs="宋体"/>
          <w:kern w:val="0"/>
          <w:sz w:val="32"/>
          <w:szCs w:val="32"/>
        </w:rPr>
      </w:pPr>
      <w:r w:rsidRPr="00C65494">
        <w:rPr>
          <w:rFonts w:ascii="黑体" w:eastAsia="黑体" w:hAnsi="黑体" w:cs="宋体" w:hint="eastAsia"/>
          <w:kern w:val="0"/>
          <w:sz w:val="32"/>
          <w:szCs w:val="32"/>
        </w:rPr>
        <w:t>三、房屋预（销）售</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仿宋" w:eastAsia="仿宋" w:hAnsi="仿宋" w:cs="宋体" w:hint="eastAsia"/>
          <w:kern w:val="0"/>
          <w:sz w:val="32"/>
          <w:szCs w:val="32"/>
        </w:rPr>
        <w:t>有配建房屋的商品房屋预售许可证（商品房现售备案通知书）中预（销）</w:t>
      </w:r>
      <w:proofErr w:type="gramStart"/>
      <w:r w:rsidRPr="00C65494">
        <w:rPr>
          <w:rFonts w:ascii="仿宋" w:eastAsia="仿宋" w:hAnsi="仿宋" w:cs="宋体" w:hint="eastAsia"/>
          <w:kern w:val="0"/>
          <w:sz w:val="32"/>
          <w:szCs w:val="32"/>
        </w:rPr>
        <w:t>售范围</w:t>
      </w:r>
      <w:proofErr w:type="gramEnd"/>
      <w:r w:rsidRPr="00C65494">
        <w:rPr>
          <w:rFonts w:ascii="仿宋" w:eastAsia="仿宋" w:hAnsi="仿宋" w:cs="宋体" w:hint="eastAsia"/>
          <w:kern w:val="0"/>
          <w:sz w:val="32"/>
          <w:szCs w:val="32"/>
        </w:rPr>
        <w:t>不包括配建房屋，同时在备注栏注明对应预（销）</w:t>
      </w:r>
      <w:proofErr w:type="gramStart"/>
      <w:r w:rsidRPr="00C65494">
        <w:rPr>
          <w:rFonts w:ascii="仿宋" w:eastAsia="仿宋" w:hAnsi="仿宋" w:cs="宋体" w:hint="eastAsia"/>
          <w:kern w:val="0"/>
          <w:sz w:val="32"/>
          <w:szCs w:val="32"/>
        </w:rPr>
        <w:t>售幢中</w:t>
      </w:r>
      <w:proofErr w:type="gramEnd"/>
      <w:r w:rsidRPr="00C65494">
        <w:rPr>
          <w:rFonts w:ascii="仿宋" w:eastAsia="仿宋" w:hAnsi="仿宋" w:cs="宋体" w:hint="eastAsia"/>
          <w:kern w:val="0"/>
          <w:sz w:val="32"/>
          <w:szCs w:val="32"/>
        </w:rPr>
        <w:t>配建的房屋套数、面积和房号等。甲方不得对外预（销）售乙方已选定的配建房屋，并且在新建商品房销售现场所售商品房提示信息中将已抽取的配建</w:t>
      </w:r>
      <w:proofErr w:type="gramStart"/>
      <w:r w:rsidRPr="00C65494">
        <w:rPr>
          <w:rFonts w:ascii="仿宋" w:eastAsia="仿宋" w:hAnsi="仿宋" w:cs="宋体" w:hint="eastAsia"/>
          <w:kern w:val="0"/>
          <w:sz w:val="32"/>
          <w:szCs w:val="32"/>
        </w:rPr>
        <w:t>房屋楼幢</w:t>
      </w:r>
      <w:proofErr w:type="gramEnd"/>
      <w:r w:rsidRPr="00C65494">
        <w:rPr>
          <w:rFonts w:ascii="仿宋" w:eastAsia="仿宋" w:hAnsi="仿宋" w:cs="宋体" w:hint="eastAsia"/>
          <w:kern w:val="0"/>
          <w:sz w:val="32"/>
          <w:szCs w:val="32"/>
        </w:rPr>
        <w:t>号、房号明确标示。</w:t>
      </w:r>
    </w:p>
    <w:p w:rsidR="007F761F" w:rsidRPr="00C65494" w:rsidRDefault="007F761F" w:rsidP="00F97CE6">
      <w:pPr>
        <w:shd w:val="clear" w:color="auto" w:fill="FFFFFF"/>
        <w:spacing w:line="600" w:lineRule="exact"/>
        <w:ind w:firstLineChars="200" w:firstLine="640"/>
        <w:rPr>
          <w:rFonts w:ascii="黑体" w:eastAsia="黑体" w:hAnsi="黑体" w:cs="宋体"/>
          <w:kern w:val="0"/>
          <w:sz w:val="32"/>
          <w:szCs w:val="32"/>
        </w:rPr>
      </w:pPr>
      <w:r w:rsidRPr="00C65494">
        <w:rPr>
          <w:rFonts w:ascii="黑体" w:eastAsia="黑体" w:hAnsi="黑体" w:cs="宋体" w:hint="eastAsia"/>
          <w:kern w:val="0"/>
          <w:sz w:val="32"/>
          <w:szCs w:val="32"/>
        </w:rPr>
        <w:t>四、房屋面积</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仿宋" w:eastAsia="仿宋" w:hAnsi="仿宋" w:cs="宋体" w:hint="eastAsia"/>
          <w:kern w:val="0"/>
          <w:sz w:val="32"/>
          <w:szCs w:val="32"/>
        </w:rPr>
        <w:t>甲方移交的配建房屋总建筑面积不得小于本合同第一条约定的配建面积。当随机抽选配建房屋总建筑面积与应配建房屋的总建筑面积之差不足该项目未销售商品房屋最小户型住房建筑面积的，按该项目最小户型建筑面积抽取。待房屋确权办证后，按照确权房屋总建筑面积与应配建总建筑面积实际差额，作价结算，单价按最后抽选的一套房屋所在</w:t>
      </w:r>
      <w:proofErr w:type="gramStart"/>
      <w:r w:rsidRPr="00C65494">
        <w:rPr>
          <w:rFonts w:ascii="仿宋" w:eastAsia="仿宋" w:hAnsi="仿宋" w:cs="宋体" w:hint="eastAsia"/>
          <w:kern w:val="0"/>
          <w:sz w:val="32"/>
          <w:szCs w:val="32"/>
        </w:rPr>
        <w:t>楼幢同</w:t>
      </w:r>
      <w:proofErr w:type="gramEnd"/>
      <w:r w:rsidRPr="00C65494">
        <w:rPr>
          <w:rFonts w:ascii="仿宋" w:eastAsia="仿宋" w:hAnsi="仿宋" w:cs="宋体" w:hint="eastAsia"/>
          <w:kern w:val="0"/>
          <w:sz w:val="32"/>
          <w:szCs w:val="32"/>
        </w:rPr>
        <w:t>一户型</w:t>
      </w:r>
      <w:proofErr w:type="gramStart"/>
      <w:r w:rsidRPr="00C65494">
        <w:rPr>
          <w:rFonts w:ascii="仿宋" w:eastAsia="仿宋" w:hAnsi="仿宋" w:cs="宋体" w:hint="eastAsia"/>
          <w:kern w:val="0"/>
          <w:sz w:val="32"/>
          <w:szCs w:val="32"/>
        </w:rPr>
        <w:t>的网签均价</w:t>
      </w:r>
      <w:proofErr w:type="gramEnd"/>
      <w:r w:rsidRPr="00C65494">
        <w:rPr>
          <w:rFonts w:ascii="仿宋" w:eastAsia="仿宋" w:hAnsi="仿宋" w:cs="宋体" w:hint="eastAsia"/>
          <w:kern w:val="0"/>
          <w:sz w:val="32"/>
          <w:szCs w:val="32"/>
        </w:rPr>
        <w:t>计算。</w:t>
      </w:r>
    </w:p>
    <w:p w:rsidR="007F761F" w:rsidRPr="00C65494" w:rsidRDefault="007F761F" w:rsidP="00F97CE6">
      <w:pPr>
        <w:shd w:val="clear" w:color="auto" w:fill="FFFFFF"/>
        <w:spacing w:line="600" w:lineRule="exact"/>
        <w:ind w:firstLineChars="200" w:firstLine="640"/>
        <w:rPr>
          <w:rFonts w:ascii="黑体" w:eastAsia="黑体" w:hAnsi="黑体" w:cs="宋体"/>
          <w:kern w:val="0"/>
          <w:sz w:val="32"/>
          <w:szCs w:val="32"/>
        </w:rPr>
      </w:pPr>
      <w:r w:rsidRPr="00C65494">
        <w:rPr>
          <w:rFonts w:ascii="黑体" w:eastAsia="黑体" w:hAnsi="黑体" w:cs="宋体" w:hint="eastAsia"/>
          <w:kern w:val="0"/>
          <w:sz w:val="32"/>
          <w:szCs w:val="32"/>
        </w:rPr>
        <w:t>五、房屋建造及交付标准</w:t>
      </w:r>
    </w:p>
    <w:p w:rsidR="007F761F" w:rsidRPr="00C65494" w:rsidRDefault="000D4919" w:rsidP="00F0051D">
      <w:pPr>
        <w:spacing w:line="560" w:lineRule="exact"/>
        <w:rPr>
          <w:rFonts w:ascii="方正小标宋简体" w:eastAsia="方正小标宋简体" w:hAnsi="宋体"/>
          <w:color w:val="FF0000"/>
          <w:sz w:val="44"/>
          <w:szCs w:val="44"/>
        </w:rPr>
      </w:pPr>
      <w:r w:rsidRPr="00C65494">
        <w:rPr>
          <w:rFonts w:ascii="仿宋" w:eastAsia="仿宋" w:hAnsi="仿宋" w:cs="宋体" w:hint="eastAsia"/>
          <w:kern w:val="0"/>
          <w:sz w:val="32"/>
          <w:szCs w:val="32"/>
        </w:rPr>
        <w:t xml:space="preserve">    </w:t>
      </w:r>
      <w:r w:rsidR="007F761F" w:rsidRPr="00C65494">
        <w:rPr>
          <w:rFonts w:ascii="仿宋" w:eastAsia="仿宋" w:hAnsi="仿宋" w:cs="宋体" w:hint="eastAsia"/>
          <w:kern w:val="0"/>
          <w:sz w:val="32"/>
          <w:szCs w:val="32"/>
        </w:rPr>
        <w:t>1</w:t>
      </w:r>
      <w:r w:rsidR="00F97CE6" w:rsidRPr="00C65494">
        <w:rPr>
          <w:rFonts w:ascii="仿宋" w:eastAsia="仿宋" w:hAnsi="仿宋" w:cs="宋体" w:hint="eastAsia"/>
          <w:kern w:val="0"/>
          <w:sz w:val="32"/>
          <w:szCs w:val="32"/>
        </w:rPr>
        <w:t>．</w:t>
      </w:r>
      <w:r w:rsidRPr="00C65494">
        <w:rPr>
          <w:rFonts w:ascii="仿宋" w:eastAsia="仿宋" w:hAnsi="仿宋" w:cs="宋体" w:hint="eastAsia"/>
          <w:kern w:val="0"/>
          <w:sz w:val="32"/>
          <w:szCs w:val="32"/>
        </w:rPr>
        <w:t>项目</w:t>
      </w:r>
      <w:r w:rsidR="007F761F" w:rsidRPr="00C65494">
        <w:rPr>
          <w:rFonts w:ascii="仿宋" w:eastAsia="仿宋" w:hAnsi="仿宋" w:cs="宋体" w:hint="eastAsia"/>
          <w:kern w:val="0"/>
          <w:sz w:val="32"/>
          <w:szCs w:val="32"/>
        </w:rPr>
        <w:t>内对外销售的房屋为带装修交付的，则甲方移交的</w:t>
      </w:r>
      <w:r w:rsidR="007F761F" w:rsidRPr="00C65494">
        <w:rPr>
          <w:rFonts w:ascii="仿宋" w:eastAsia="仿宋" w:hAnsi="仿宋" w:cs="宋体" w:hint="eastAsia"/>
          <w:kern w:val="0"/>
          <w:sz w:val="32"/>
          <w:szCs w:val="32"/>
        </w:rPr>
        <w:lastRenderedPageBreak/>
        <w:t>配建房屋的装修标准要与本地块项目内对外销售房屋的标准一致。甲方应当在项目办理预售许可前按每类户型装修一套样板房，并在装修质量承诺书中承诺交付房屋的装修标准与样板房一致。</w:t>
      </w:r>
      <w:r w:rsidRPr="00C65494">
        <w:rPr>
          <w:rFonts w:ascii="仿宋" w:eastAsia="仿宋" w:hAnsi="仿宋" w:cs="宋体" w:hint="eastAsia"/>
          <w:kern w:val="0"/>
          <w:sz w:val="32"/>
          <w:szCs w:val="32"/>
        </w:rPr>
        <w:t>若本地块项目为</w:t>
      </w:r>
      <w:r w:rsidRPr="00C65494">
        <w:rPr>
          <w:rFonts w:ascii="仿宋_GB2312" w:eastAsia="仿宋_GB2312" w:hAnsi="仿宋" w:cs="宋体" w:hint="eastAsia"/>
          <w:kern w:val="0"/>
          <w:sz w:val="32"/>
          <w:szCs w:val="32"/>
        </w:rPr>
        <w:t>《</w:t>
      </w:r>
      <w:r w:rsidRPr="00C65494">
        <w:rPr>
          <w:rFonts w:ascii="仿宋_GB2312" w:eastAsia="仿宋_GB2312" w:hAnsiTheme="majorEastAsia" w:hint="eastAsia"/>
          <w:sz w:val="32"/>
          <w:szCs w:val="32"/>
        </w:rPr>
        <w:t>江门市配建房屋管理工作方案（修订稿）》印发后出让的</w:t>
      </w:r>
      <w:r w:rsidR="009029E9" w:rsidRPr="00C65494">
        <w:rPr>
          <w:rFonts w:ascii="仿宋_GB2312" w:eastAsia="仿宋_GB2312" w:hAnsiTheme="majorEastAsia" w:hint="eastAsia"/>
          <w:sz w:val="32"/>
          <w:szCs w:val="32"/>
        </w:rPr>
        <w:t>项目</w:t>
      </w:r>
      <w:r w:rsidRPr="00C65494">
        <w:rPr>
          <w:rFonts w:ascii="仿宋_GB2312" w:eastAsia="仿宋_GB2312" w:hAnsiTheme="majorEastAsia" w:hint="eastAsia"/>
          <w:sz w:val="32"/>
          <w:szCs w:val="32"/>
        </w:rPr>
        <w:t>，</w:t>
      </w:r>
      <w:r w:rsidR="00F0051D" w:rsidRPr="00C65494">
        <w:rPr>
          <w:rFonts w:ascii="仿宋_GB2312" w:eastAsia="仿宋_GB2312" w:hAnsiTheme="majorEastAsia" w:hint="eastAsia"/>
          <w:sz w:val="32"/>
          <w:szCs w:val="32"/>
        </w:rPr>
        <w:t>且项目对外销售的房屋为毛坯交付的，</w:t>
      </w:r>
      <w:r w:rsidR="009029E9" w:rsidRPr="00C65494">
        <w:rPr>
          <w:rFonts w:ascii="仿宋" w:eastAsia="仿宋" w:hAnsi="仿宋" w:hint="eastAsia"/>
          <w:sz w:val="32"/>
          <w:szCs w:val="32"/>
        </w:rPr>
        <w:t>甲方应按照</w:t>
      </w:r>
      <w:r w:rsidR="00CB1E36" w:rsidRPr="00C65494">
        <w:rPr>
          <w:rFonts w:ascii="仿宋_GB2312" w:eastAsia="仿宋_GB2312" w:hAnsi="仿宋" w:hint="eastAsia"/>
          <w:sz w:val="32"/>
          <w:szCs w:val="32"/>
        </w:rPr>
        <w:t>住</w:t>
      </w:r>
      <w:proofErr w:type="gramStart"/>
      <w:r w:rsidR="00CB1E36" w:rsidRPr="00C65494">
        <w:rPr>
          <w:rFonts w:ascii="仿宋_GB2312" w:eastAsia="仿宋_GB2312" w:hAnsi="仿宋" w:hint="eastAsia"/>
          <w:sz w:val="32"/>
          <w:szCs w:val="32"/>
        </w:rPr>
        <w:t>建部门</w:t>
      </w:r>
      <w:proofErr w:type="gramEnd"/>
      <w:r w:rsidR="00CB1E36" w:rsidRPr="00C65494">
        <w:rPr>
          <w:rFonts w:ascii="仿宋_GB2312" w:eastAsia="仿宋_GB2312" w:hAnsi="仿宋" w:hint="eastAsia"/>
          <w:sz w:val="32"/>
          <w:szCs w:val="32"/>
        </w:rPr>
        <w:t>提供的装修</w:t>
      </w:r>
      <w:r w:rsidR="009029E9" w:rsidRPr="00C65494">
        <w:rPr>
          <w:rFonts w:ascii="仿宋_GB2312" w:eastAsia="仿宋_GB2312" w:hAnsi="宋体" w:hint="eastAsia"/>
          <w:sz w:val="32"/>
          <w:szCs w:val="32"/>
        </w:rPr>
        <w:t>标准对配建房屋</w:t>
      </w:r>
      <w:r w:rsidR="00CB1E36" w:rsidRPr="00C65494">
        <w:rPr>
          <w:rFonts w:ascii="仿宋_GB2312" w:eastAsia="仿宋_GB2312" w:hAnsi="宋体" w:hint="eastAsia"/>
          <w:sz w:val="32"/>
          <w:szCs w:val="32"/>
        </w:rPr>
        <w:t>进行</w:t>
      </w:r>
      <w:r w:rsidR="009029E9" w:rsidRPr="00C65494">
        <w:rPr>
          <w:rFonts w:ascii="仿宋_GB2312" w:eastAsia="仿宋_GB2312" w:hAnsi="宋体" w:hint="eastAsia"/>
          <w:sz w:val="32"/>
          <w:szCs w:val="32"/>
        </w:rPr>
        <w:t>装修后交付。</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proofErr w:type="gramStart"/>
      <w:r w:rsidRPr="00C65494">
        <w:rPr>
          <w:rFonts w:ascii="仿宋" w:eastAsia="仿宋" w:hAnsi="仿宋" w:cs="宋体" w:hint="eastAsia"/>
          <w:kern w:val="0"/>
          <w:sz w:val="32"/>
          <w:szCs w:val="32"/>
        </w:rPr>
        <w:t>若施工</w:t>
      </w:r>
      <w:proofErr w:type="gramEnd"/>
      <w:r w:rsidRPr="00C65494">
        <w:rPr>
          <w:rFonts w:ascii="仿宋" w:eastAsia="仿宋" w:hAnsi="仿宋" w:cs="宋体" w:hint="eastAsia"/>
          <w:kern w:val="0"/>
          <w:sz w:val="32"/>
          <w:szCs w:val="32"/>
        </w:rPr>
        <w:t>和交付过程中发现低于甲方建设商品房用材标准的，则推定该种材料均不符合要求，甲方应当负责全部更换和赔偿因此给乙方造成的一切损失。</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仿宋" w:eastAsia="仿宋" w:hAnsi="仿宋" w:cs="宋体" w:hint="eastAsia"/>
          <w:kern w:val="0"/>
          <w:sz w:val="32"/>
          <w:szCs w:val="32"/>
        </w:rPr>
        <w:t>2</w:t>
      </w:r>
      <w:r w:rsidR="00F97CE6" w:rsidRPr="00C65494">
        <w:rPr>
          <w:rFonts w:ascii="仿宋" w:eastAsia="仿宋" w:hAnsi="仿宋" w:cs="宋体" w:hint="eastAsia"/>
          <w:kern w:val="0"/>
          <w:sz w:val="32"/>
          <w:szCs w:val="32"/>
        </w:rPr>
        <w:t>．</w:t>
      </w:r>
      <w:r w:rsidRPr="00C65494">
        <w:rPr>
          <w:rFonts w:ascii="仿宋" w:eastAsia="仿宋" w:hAnsi="仿宋" w:cs="宋体" w:hint="eastAsia"/>
          <w:kern w:val="0"/>
          <w:sz w:val="32"/>
          <w:szCs w:val="32"/>
        </w:rPr>
        <w:t>本合同约定的甲方无偿移交的配建房屋</w:t>
      </w:r>
      <w:r w:rsidRPr="00C65494">
        <w:rPr>
          <w:rFonts w:ascii="仿宋" w:eastAsia="仿宋" w:hAnsi="仿宋" w:cs="宋体" w:hint="eastAsia"/>
          <w:spacing w:val="-2"/>
          <w:kern w:val="0"/>
          <w:sz w:val="32"/>
          <w:szCs w:val="32"/>
        </w:rPr>
        <w:t>质量必须符合现行房屋建筑质量验收相关标准，房屋交付后的质量保修按照《建设工程质量管理条例》的相关规定执行。甲方为配建房屋履行的维修、维护、保修等义务的标准和期限，均不得低于本项目同期销售的其他商品房。</w:t>
      </w:r>
    </w:p>
    <w:p w:rsidR="007F761F" w:rsidRPr="00C65494" w:rsidRDefault="007F761F" w:rsidP="00F97CE6">
      <w:pPr>
        <w:shd w:val="clear" w:color="auto" w:fill="FFFFFF"/>
        <w:spacing w:line="600" w:lineRule="exact"/>
        <w:ind w:firstLineChars="200" w:firstLine="640"/>
        <w:rPr>
          <w:rFonts w:ascii="黑体" w:eastAsia="黑体" w:hAnsi="黑体" w:cs="宋体"/>
          <w:kern w:val="0"/>
          <w:sz w:val="32"/>
          <w:szCs w:val="32"/>
        </w:rPr>
      </w:pPr>
      <w:r w:rsidRPr="00C65494">
        <w:rPr>
          <w:rFonts w:ascii="黑体" w:eastAsia="黑体" w:hAnsi="黑体" w:cs="宋体" w:hint="eastAsia"/>
          <w:kern w:val="0"/>
          <w:sz w:val="32"/>
          <w:szCs w:val="32"/>
        </w:rPr>
        <w:t>六、移交</w:t>
      </w:r>
    </w:p>
    <w:p w:rsidR="007F761F" w:rsidRPr="00C65494" w:rsidRDefault="007F761F" w:rsidP="00F97CE6">
      <w:pPr>
        <w:shd w:val="clear" w:color="auto" w:fill="FFFFFF"/>
        <w:spacing w:line="600" w:lineRule="exact"/>
        <w:ind w:firstLineChars="200" w:firstLine="640"/>
        <w:rPr>
          <w:rFonts w:ascii="仿宋" w:eastAsia="仿宋" w:hAnsi="仿宋"/>
          <w:b/>
          <w:sz w:val="32"/>
          <w:szCs w:val="32"/>
        </w:rPr>
      </w:pPr>
      <w:r w:rsidRPr="00C65494">
        <w:rPr>
          <w:rFonts w:ascii="仿宋" w:eastAsia="仿宋" w:hAnsi="仿宋" w:cs="宋体" w:hint="eastAsia"/>
          <w:kern w:val="0"/>
          <w:sz w:val="32"/>
          <w:szCs w:val="32"/>
        </w:rPr>
        <w:t>配建房屋的交付条件、时间与同幢可售房屋的商品房买卖合同约定内容一致。</w:t>
      </w:r>
      <w:r w:rsidRPr="00C65494">
        <w:rPr>
          <w:rFonts w:ascii="仿宋" w:eastAsia="仿宋" w:hAnsi="仿宋" w:hint="eastAsia"/>
          <w:sz w:val="32"/>
          <w:szCs w:val="32"/>
        </w:rPr>
        <w:t>甲方应在配建房屋</w:t>
      </w:r>
      <w:r w:rsidRPr="00C65494">
        <w:rPr>
          <w:rFonts w:ascii="仿宋" w:eastAsia="仿宋" w:hAnsi="仿宋" w:hint="eastAsia"/>
          <w:sz w:val="32"/>
          <w:szCs w:val="32"/>
          <w:shd w:val="clear" w:color="auto" w:fill="FFFFFF"/>
        </w:rPr>
        <w:t>达到交付条件后30日内向乙方书面提出移交申请，</w:t>
      </w:r>
      <w:r w:rsidRPr="00C65494">
        <w:rPr>
          <w:rFonts w:ascii="仿宋" w:eastAsia="仿宋" w:hAnsi="仿宋" w:hint="eastAsia"/>
          <w:sz w:val="32"/>
          <w:szCs w:val="32"/>
        </w:rPr>
        <w:t>将配建房屋的</w:t>
      </w:r>
      <w:r w:rsidRPr="00C65494">
        <w:rPr>
          <w:rFonts w:ascii="仿宋" w:eastAsia="仿宋" w:hAnsi="仿宋" w:hint="eastAsia"/>
          <w:sz w:val="32"/>
          <w:szCs w:val="32"/>
          <w:shd w:val="clear" w:color="auto" w:fill="FFFFFF"/>
        </w:rPr>
        <w:t>竣工验收备案表、</w:t>
      </w:r>
      <w:r w:rsidRPr="00C65494">
        <w:rPr>
          <w:rFonts w:ascii="仿宋" w:eastAsia="仿宋" w:hAnsi="仿宋" w:hint="eastAsia"/>
          <w:sz w:val="32"/>
          <w:szCs w:val="32"/>
        </w:rPr>
        <w:t>验收、竣工图纸、使用说明书、质量保修书、</w:t>
      </w:r>
      <w:r w:rsidRPr="00C65494">
        <w:rPr>
          <w:rFonts w:ascii="仿宋" w:eastAsia="仿宋" w:hAnsi="仿宋" w:hint="eastAsia"/>
          <w:sz w:val="32"/>
          <w:szCs w:val="32"/>
          <w:shd w:val="clear" w:color="auto" w:fill="FFFFFF"/>
        </w:rPr>
        <w:t>房屋面积实测报告</w:t>
      </w:r>
      <w:r w:rsidRPr="00C65494">
        <w:rPr>
          <w:rFonts w:ascii="仿宋" w:eastAsia="仿宋" w:hAnsi="仿宋" w:hint="eastAsia"/>
          <w:sz w:val="32"/>
          <w:szCs w:val="32"/>
        </w:rPr>
        <w:t>等材料一并移交乙方，并制定移交清单，汇总统计配建房屋总建筑面积、总套数，列明每套配建房屋的幢号、房号、建筑面积等。</w:t>
      </w:r>
      <w:r w:rsidRPr="00C65494">
        <w:rPr>
          <w:rStyle w:val="a7"/>
          <w:rFonts w:ascii="仿宋" w:eastAsia="仿宋" w:hAnsi="仿宋" w:hint="eastAsia"/>
          <w:b w:val="0"/>
          <w:sz w:val="32"/>
          <w:szCs w:val="32"/>
          <w:shd w:val="clear" w:color="auto" w:fill="FFFFFF"/>
        </w:rPr>
        <w:t>甲方应于配建房屋交付之日起540天内申请办理不动产</w:t>
      </w:r>
      <w:proofErr w:type="gramStart"/>
      <w:r w:rsidRPr="00C65494">
        <w:rPr>
          <w:rStyle w:val="a7"/>
          <w:rFonts w:ascii="仿宋" w:eastAsia="仿宋" w:hAnsi="仿宋" w:hint="eastAsia"/>
          <w:b w:val="0"/>
          <w:sz w:val="32"/>
          <w:szCs w:val="32"/>
          <w:shd w:val="clear" w:color="auto" w:fill="FFFFFF"/>
        </w:rPr>
        <w:t>权首次</w:t>
      </w:r>
      <w:proofErr w:type="gramEnd"/>
      <w:r w:rsidRPr="00C65494">
        <w:rPr>
          <w:rStyle w:val="a7"/>
          <w:rFonts w:ascii="仿宋" w:eastAsia="仿宋" w:hAnsi="仿宋" w:hint="eastAsia"/>
          <w:b w:val="0"/>
          <w:sz w:val="32"/>
          <w:szCs w:val="32"/>
          <w:shd w:val="clear" w:color="auto" w:fill="FFFFFF"/>
        </w:rPr>
        <w:t>登记。</w:t>
      </w:r>
      <w:r w:rsidRPr="00C65494">
        <w:rPr>
          <w:rFonts w:ascii="仿宋" w:eastAsia="仿宋" w:hAnsi="仿宋"/>
          <w:b/>
          <w:sz w:val="32"/>
          <w:szCs w:val="32"/>
        </w:rPr>
        <w:t xml:space="preserve"> </w:t>
      </w:r>
    </w:p>
    <w:p w:rsidR="007F761F" w:rsidRPr="00C65494" w:rsidRDefault="007F761F" w:rsidP="00F97CE6">
      <w:pPr>
        <w:shd w:val="clear" w:color="auto" w:fill="FFFFFF"/>
        <w:spacing w:line="600" w:lineRule="exact"/>
        <w:ind w:firstLineChars="200" w:firstLine="640"/>
        <w:rPr>
          <w:rFonts w:ascii="黑体" w:eastAsia="黑体" w:hAnsi="黑体" w:cs="宋体"/>
          <w:kern w:val="0"/>
          <w:sz w:val="32"/>
          <w:szCs w:val="32"/>
        </w:rPr>
      </w:pPr>
      <w:r w:rsidRPr="00C65494">
        <w:rPr>
          <w:rFonts w:ascii="黑体" w:eastAsia="黑体" w:hAnsi="黑体" w:cs="宋体" w:hint="eastAsia"/>
          <w:kern w:val="0"/>
          <w:sz w:val="32"/>
          <w:szCs w:val="32"/>
        </w:rPr>
        <w:t>七、税费</w:t>
      </w:r>
    </w:p>
    <w:p w:rsidR="007F761F" w:rsidRPr="00C65494" w:rsidRDefault="007F761F" w:rsidP="00F97CE6">
      <w:pPr>
        <w:spacing w:line="600" w:lineRule="exact"/>
        <w:ind w:firstLineChars="200" w:firstLine="640"/>
        <w:rPr>
          <w:rFonts w:ascii="仿宋" w:eastAsia="仿宋" w:hAnsi="仿宋"/>
          <w:sz w:val="32"/>
          <w:szCs w:val="32"/>
        </w:rPr>
      </w:pPr>
      <w:r w:rsidRPr="00C65494">
        <w:rPr>
          <w:rFonts w:ascii="仿宋" w:eastAsia="仿宋" w:hAnsi="仿宋" w:hint="eastAsia"/>
          <w:sz w:val="32"/>
          <w:szCs w:val="32"/>
        </w:rPr>
        <w:lastRenderedPageBreak/>
        <w:t>配建房屋在移交前后所产生的相关税费，按照法律法规规定由相应纳税主体承担。其中税收按《国家税务总局广东省税务局 广东省财政厅  广东省自然资源厅关于印发〈广东省“三旧”改造税收指引（2019年版）〉的通知》（粤税发〔2019〕188号）及《国家税务总局江门市税务局关于配套建设有关税收问题的业务指引》执行</w:t>
      </w:r>
      <w:proofErr w:type="gramStart"/>
      <w:r w:rsidRPr="00C65494">
        <w:rPr>
          <w:rFonts w:ascii="仿宋" w:eastAsia="仿宋" w:hAnsi="仿宋" w:hint="eastAsia"/>
          <w:sz w:val="32"/>
          <w:szCs w:val="32"/>
        </w:rPr>
        <w:t>”</w:t>
      </w:r>
      <w:proofErr w:type="gramEnd"/>
      <w:r w:rsidRPr="00C65494">
        <w:rPr>
          <w:rFonts w:ascii="仿宋" w:eastAsia="仿宋" w:hAnsi="仿宋" w:hint="eastAsia"/>
          <w:sz w:val="32"/>
          <w:szCs w:val="32"/>
        </w:rPr>
        <w:t>，国家有新政策的按新政策执行。税费计算过程</w:t>
      </w:r>
      <w:r w:rsidR="00743364" w:rsidRPr="00C65494">
        <w:rPr>
          <w:rFonts w:ascii="仿宋" w:eastAsia="仿宋" w:hAnsi="仿宋" w:hint="eastAsia"/>
          <w:sz w:val="32"/>
          <w:szCs w:val="32"/>
        </w:rPr>
        <w:t>中涉及</w:t>
      </w:r>
      <w:r w:rsidRPr="00C65494">
        <w:rPr>
          <w:rFonts w:ascii="仿宋" w:eastAsia="仿宋" w:hAnsi="仿宋" w:hint="eastAsia"/>
          <w:sz w:val="32"/>
          <w:szCs w:val="32"/>
        </w:rPr>
        <w:t>的配套建设建筑安装工程成本参考标准，由市</w:t>
      </w:r>
      <w:r w:rsidR="00743364" w:rsidRPr="00C65494">
        <w:rPr>
          <w:rFonts w:ascii="仿宋" w:eastAsia="仿宋" w:hAnsi="仿宋" w:hint="eastAsia"/>
          <w:sz w:val="32"/>
          <w:szCs w:val="32"/>
        </w:rPr>
        <w:t>工程造价管理</w:t>
      </w:r>
      <w:r w:rsidRPr="00C65494">
        <w:rPr>
          <w:rFonts w:ascii="仿宋" w:eastAsia="仿宋" w:hAnsi="仿宋" w:hint="eastAsia"/>
          <w:sz w:val="32"/>
          <w:szCs w:val="32"/>
        </w:rPr>
        <w:t>部门制定。</w:t>
      </w:r>
    </w:p>
    <w:p w:rsidR="007F761F" w:rsidRPr="00C65494" w:rsidRDefault="007F761F" w:rsidP="00F97CE6">
      <w:pPr>
        <w:shd w:val="clear" w:color="auto" w:fill="FFFFFF"/>
        <w:spacing w:line="600" w:lineRule="exact"/>
        <w:ind w:firstLineChars="200" w:firstLine="640"/>
        <w:rPr>
          <w:rFonts w:ascii="黑体" w:eastAsia="黑体" w:hAnsi="黑体" w:cs="宋体"/>
          <w:kern w:val="0"/>
          <w:sz w:val="32"/>
          <w:szCs w:val="32"/>
        </w:rPr>
      </w:pPr>
      <w:r w:rsidRPr="00C65494">
        <w:rPr>
          <w:rFonts w:ascii="黑体" w:eastAsia="黑体" w:hAnsi="黑体" w:cs="宋体" w:hint="eastAsia"/>
          <w:kern w:val="0"/>
          <w:sz w:val="32"/>
          <w:szCs w:val="32"/>
        </w:rPr>
        <w:t>八、物业管理</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仿宋" w:eastAsia="仿宋" w:hAnsi="仿宋" w:cs="宋体" w:hint="eastAsia"/>
          <w:kern w:val="0"/>
          <w:sz w:val="32"/>
          <w:szCs w:val="32"/>
        </w:rPr>
        <w:t>甲方无偿移交的配建房屋纳入该项目小区物业统一管理，费用、服务标准与该项目小区一致。</w:t>
      </w:r>
    </w:p>
    <w:p w:rsidR="007F761F" w:rsidRPr="00C65494" w:rsidRDefault="007F761F" w:rsidP="00F97CE6">
      <w:pPr>
        <w:shd w:val="clear" w:color="auto" w:fill="FFFFFF"/>
        <w:spacing w:line="600" w:lineRule="exact"/>
        <w:ind w:firstLineChars="200" w:firstLine="640"/>
        <w:rPr>
          <w:rFonts w:ascii="黑体" w:eastAsia="黑体" w:hAnsi="黑体" w:cs="宋体"/>
          <w:kern w:val="0"/>
          <w:sz w:val="32"/>
          <w:szCs w:val="32"/>
        </w:rPr>
      </w:pPr>
      <w:r w:rsidRPr="00C65494">
        <w:rPr>
          <w:rFonts w:ascii="黑体" w:eastAsia="黑体" w:hAnsi="黑体" w:cs="宋体" w:hint="eastAsia"/>
          <w:kern w:val="0"/>
          <w:sz w:val="32"/>
          <w:szCs w:val="32"/>
        </w:rPr>
        <w:t>九、宗地转让</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仿宋" w:eastAsia="仿宋" w:hAnsi="仿宋" w:cs="宋体" w:hint="eastAsia"/>
          <w:kern w:val="0"/>
          <w:sz w:val="32"/>
          <w:szCs w:val="32"/>
        </w:rPr>
        <w:t>甲方按照相关规定，转让本地块使用权的，应当在转让前书面通知乙方，并在转让合同中明确受让人继受的配建房屋建设移交等责任和义务。</w:t>
      </w:r>
    </w:p>
    <w:p w:rsidR="007F761F" w:rsidRPr="00C65494" w:rsidRDefault="007F761F" w:rsidP="00F97CE6">
      <w:pPr>
        <w:shd w:val="clear" w:color="auto" w:fill="FFFFFF"/>
        <w:spacing w:line="600" w:lineRule="exact"/>
        <w:ind w:firstLineChars="200" w:firstLine="640"/>
        <w:rPr>
          <w:rFonts w:ascii="黑体" w:eastAsia="黑体" w:hAnsi="黑体" w:cs="宋体"/>
          <w:kern w:val="0"/>
          <w:sz w:val="32"/>
          <w:szCs w:val="32"/>
        </w:rPr>
      </w:pPr>
      <w:r w:rsidRPr="00C65494">
        <w:rPr>
          <w:rFonts w:ascii="黑体" w:eastAsia="黑体" w:hAnsi="黑体" w:cs="宋体" w:hint="eastAsia"/>
          <w:kern w:val="0"/>
          <w:sz w:val="32"/>
          <w:szCs w:val="32"/>
        </w:rPr>
        <w:t>十、违约责任</w:t>
      </w:r>
    </w:p>
    <w:p w:rsidR="005E3789"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仿宋" w:eastAsia="仿宋" w:hAnsi="仿宋" w:cs="宋体" w:hint="eastAsia"/>
          <w:kern w:val="0"/>
          <w:sz w:val="32"/>
          <w:szCs w:val="32"/>
        </w:rPr>
        <w:t>1</w:t>
      </w:r>
      <w:r w:rsidR="00F97CE6" w:rsidRPr="00C65494">
        <w:rPr>
          <w:rFonts w:ascii="仿宋" w:eastAsia="仿宋" w:hAnsi="仿宋" w:cs="宋体" w:hint="eastAsia"/>
          <w:kern w:val="0"/>
          <w:sz w:val="32"/>
          <w:szCs w:val="32"/>
        </w:rPr>
        <w:t>．</w:t>
      </w:r>
      <w:r w:rsidRPr="00C65494">
        <w:rPr>
          <w:rFonts w:ascii="仿宋" w:eastAsia="仿宋" w:hAnsi="仿宋" w:cs="宋体" w:hint="eastAsia"/>
          <w:kern w:val="0"/>
          <w:sz w:val="32"/>
          <w:szCs w:val="32"/>
        </w:rPr>
        <w:t>甲方保证移交给乙方的配建房屋及附属建筑物没有产权纠纷和不存在任何权利限制，若发生产权纠纷或存在权利限制时均由甲方负责解决和承担法律责任，因此给乙方造成经济损失的，甲方负责赔偿。</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仿宋" w:eastAsia="仿宋" w:hAnsi="仿宋" w:cs="宋体" w:hint="eastAsia"/>
          <w:kern w:val="0"/>
          <w:sz w:val="32"/>
          <w:szCs w:val="32"/>
        </w:rPr>
        <w:t>2</w:t>
      </w:r>
      <w:r w:rsidR="00F97CE6" w:rsidRPr="00C65494">
        <w:rPr>
          <w:rFonts w:ascii="仿宋" w:eastAsia="仿宋" w:hAnsi="仿宋" w:cs="宋体" w:hint="eastAsia"/>
          <w:kern w:val="0"/>
          <w:sz w:val="32"/>
          <w:szCs w:val="32"/>
        </w:rPr>
        <w:t>．</w:t>
      </w:r>
      <w:r w:rsidRPr="00C65494">
        <w:rPr>
          <w:rFonts w:ascii="仿宋" w:eastAsia="仿宋" w:hAnsi="仿宋" w:cs="宋体" w:hint="eastAsia"/>
          <w:kern w:val="0"/>
          <w:sz w:val="32"/>
          <w:szCs w:val="32"/>
        </w:rPr>
        <w:t>甲方未按照约定时间交房的，自约定的交付期限届满之次日起至实际交付之日止，每套以该套所在</w:t>
      </w:r>
      <w:proofErr w:type="gramStart"/>
      <w:r w:rsidRPr="00C65494">
        <w:rPr>
          <w:rFonts w:ascii="仿宋" w:eastAsia="仿宋" w:hAnsi="仿宋" w:cs="宋体" w:hint="eastAsia"/>
          <w:kern w:val="0"/>
          <w:sz w:val="32"/>
          <w:szCs w:val="32"/>
        </w:rPr>
        <w:t>楼幢网签</w:t>
      </w:r>
      <w:proofErr w:type="gramEnd"/>
      <w:r w:rsidRPr="00C65494">
        <w:rPr>
          <w:rFonts w:ascii="仿宋" w:eastAsia="仿宋" w:hAnsi="仿宋" w:cs="宋体" w:hint="eastAsia"/>
          <w:kern w:val="0"/>
          <w:sz w:val="32"/>
          <w:szCs w:val="32"/>
        </w:rPr>
        <w:t>均价为单价，按日向乙方支付总房价的万分之五的违约金。</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仿宋" w:eastAsia="仿宋" w:hAnsi="仿宋" w:cs="宋体" w:hint="eastAsia"/>
          <w:kern w:val="0"/>
          <w:sz w:val="32"/>
          <w:szCs w:val="32"/>
        </w:rPr>
        <w:lastRenderedPageBreak/>
        <w:t>3</w:t>
      </w:r>
      <w:r w:rsidR="00F97CE6" w:rsidRPr="00C65494">
        <w:rPr>
          <w:rFonts w:ascii="仿宋" w:eastAsia="仿宋" w:hAnsi="仿宋" w:cs="宋体" w:hint="eastAsia"/>
          <w:kern w:val="0"/>
          <w:sz w:val="32"/>
          <w:szCs w:val="32"/>
        </w:rPr>
        <w:t>．</w:t>
      </w:r>
      <w:r w:rsidRPr="00C65494">
        <w:rPr>
          <w:rFonts w:ascii="仿宋" w:eastAsia="仿宋" w:hAnsi="仿宋" w:cs="宋体" w:hint="eastAsia"/>
          <w:kern w:val="0"/>
          <w:sz w:val="32"/>
          <w:szCs w:val="32"/>
        </w:rPr>
        <w:t>甲方未按照约定时间办理初始登记的，自约定的申请办理初始登记期限届满之次日起至实际申请办理初始登记之日止，每套以该套所在</w:t>
      </w:r>
      <w:proofErr w:type="gramStart"/>
      <w:r w:rsidRPr="00C65494">
        <w:rPr>
          <w:rFonts w:ascii="仿宋" w:eastAsia="仿宋" w:hAnsi="仿宋" w:cs="宋体" w:hint="eastAsia"/>
          <w:kern w:val="0"/>
          <w:sz w:val="32"/>
          <w:szCs w:val="32"/>
        </w:rPr>
        <w:t>楼幢网签</w:t>
      </w:r>
      <w:proofErr w:type="gramEnd"/>
      <w:r w:rsidRPr="00C65494">
        <w:rPr>
          <w:rFonts w:ascii="仿宋" w:eastAsia="仿宋" w:hAnsi="仿宋" w:cs="宋体" w:hint="eastAsia"/>
          <w:kern w:val="0"/>
          <w:sz w:val="32"/>
          <w:szCs w:val="32"/>
        </w:rPr>
        <w:t>均价为单价，按日向乙方支付总房价的万分之五的违约金。</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仿宋" w:eastAsia="仿宋" w:hAnsi="仿宋" w:cs="宋体" w:hint="eastAsia"/>
          <w:kern w:val="0"/>
          <w:sz w:val="32"/>
          <w:szCs w:val="32"/>
        </w:rPr>
        <w:t>4</w:t>
      </w:r>
      <w:r w:rsidR="00F97CE6" w:rsidRPr="00C65494">
        <w:rPr>
          <w:rFonts w:ascii="仿宋" w:eastAsia="仿宋" w:hAnsi="仿宋" w:cs="宋体" w:hint="eastAsia"/>
          <w:kern w:val="0"/>
          <w:sz w:val="32"/>
          <w:szCs w:val="32"/>
        </w:rPr>
        <w:t>．</w:t>
      </w:r>
      <w:r w:rsidRPr="00C65494">
        <w:rPr>
          <w:rFonts w:ascii="仿宋" w:eastAsia="仿宋" w:hAnsi="仿宋" w:cs="宋体" w:hint="eastAsia"/>
          <w:kern w:val="0"/>
          <w:sz w:val="32"/>
          <w:szCs w:val="32"/>
        </w:rPr>
        <w:t>双方应全面实际地履行本合同约定的各项合同义务，任何未按合同的约定履行或未适当履行的行为，应视为违约，并承担相应的违约责任。</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仿宋" w:eastAsia="仿宋" w:hAnsi="仿宋" w:cs="宋体" w:hint="eastAsia"/>
          <w:kern w:val="0"/>
          <w:sz w:val="32"/>
          <w:szCs w:val="32"/>
        </w:rPr>
        <w:t>5</w:t>
      </w:r>
      <w:r w:rsidR="00F97CE6" w:rsidRPr="00C65494">
        <w:rPr>
          <w:rFonts w:ascii="仿宋" w:eastAsia="仿宋" w:hAnsi="仿宋" w:cs="宋体" w:hint="eastAsia"/>
          <w:kern w:val="0"/>
          <w:sz w:val="32"/>
          <w:szCs w:val="32"/>
        </w:rPr>
        <w:t>．</w:t>
      </w:r>
      <w:r w:rsidRPr="00C65494">
        <w:rPr>
          <w:rFonts w:ascii="仿宋" w:eastAsia="仿宋" w:hAnsi="仿宋" w:cs="宋体" w:hint="eastAsia"/>
          <w:kern w:val="0"/>
          <w:sz w:val="32"/>
          <w:szCs w:val="32"/>
        </w:rPr>
        <w:t>双方有权就对方原因造成的损失依法提出索赔。</w:t>
      </w:r>
    </w:p>
    <w:p w:rsidR="007F761F" w:rsidRPr="00C65494" w:rsidRDefault="007F761F" w:rsidP="00F97CE6">
      <w:pPr>
        <w:shd w:val="clear" w:color="auto" w:fill="FFFFFF"/>
        <w:spacing w:line="600" w:lineRule="exact"/>
        <w:ind w:firstLineChars="200" w:firstLine="640"/>
        <w:rPr>
          <w:rFonts w:ascii="黑体" w:eastAsia="黑体" w:hAnsi="黑体" w:cs="宋体"/>
          <w:kern w:val="0"/>
          <w:sz w:val="32"/>
          <w:szCs w:val="32"/>
        </w:rPr>
      </w:pPr>
      <w:r w:rsidRPr="00C65494">
        <w:rPr>
          <w:rFonts w:ascii="黑体" w:eastAsia="黑体" w:hAnsi="黑体" w:cs="宋体" w:hint="eastAsia"/>
          <w:kern w:val="0"/>
          <w:sz w:val="32"/>
          <w:szCs w:val="32"/>
        </w:rPr>
        <w:t>十一、其他</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仿宋" w:eastAsia="仿宋" w:hAnsi="仿宋" w:cs="宋体" w:hint="eastAsia"/>
          <w:kern w:val="0"/>
          <w:sz w:val="32"/>
          <w:szCs w:val="32"/>
        </w:rPr>
        <w:t>1</w:t>
      </w:r>
      <w:r w:rsidR="00F97CE6" w:rsidRPr="00C65494">
        <w:rPr>
          <w:rFonts w:ascii="仿宋" w:eastAsia="仿宋" w:hAnsi="仿宋" w:cs="宋体" w:hint="eastAsia"/>
          <w:kern w:val="0"/>
          <w:sz w:val="32"/>
          <w:szCs w:val="32"/>
        </w:rPr>
        <w:t>．</w:t>
      </w:r>
      <w:r w:rsidRPr="00C65494">
        <w:rPr>
          <w:rFonts w:ascii="仿宋" w:eastAsia="仿宋" w:hAnsi="仿宋" w:cs="宋体"/>
          <w:kern w:val="0"/>
          <w:sz w:val="32"/>
          <w:szCs w:val="32"/>
        </w:rPr>
        <w:t>本协议未尽事宜或调整事项，可另行协商，签订补充协议。</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仿宋" w:eastAsia="仿宋" w:hAnsi="仿宋" w:cs="宋体" w:hint="eastAsia"/>
          <w:kern w:val="0"/>
          <w:sz w:val="32"/>
          <w:szCs w:val="32"/>
        </w:rPr>
        <w:t>2</w:t>
      </w:r>
      <w:r w:rsidR="00F97CE6" w:rsidRPr="00C65494">
        <w:rPr>
          <w:rFonts w:ascii="仿宋" w:eastAsia="仿宋" w:hAnsi="仿宋" w:cs="宋体" w:hint="eastAsia"/>
          <w:kern w:val="0"/>
          <w:sz w:val="32"/>
          <w:szCs w:val="32"/>
        </w:rPr>
        <w:t>．</w:t>
      </w:r>
      <w:r w:rsidRPr="00C65494">
        <w:rPr>
          <w:rFonts w:ascii="仿宋" w:eastAsia="仿宋" w:hAnsi="仿宋" w:cs="宋体" w:hint="eastAsia"/>
          <w:kern w:val="0"/>
          <w:sz w:val="32"/>
          <w:szCs w:val="32"/>
        </w:rPr>
        <w:t>在合同执行过程中引起的争议，应当协商解决，如未能达成一致，则由本项目所在地法院管辖。</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仿宋" w:eastAsia="仿宋" w:hAnsi="仿宋" w:cs="宋体" w:hint="eastAsia"/>
          <w:kern w:val="0"/>
          <w:sz w:val="32"/>
          <w:szCs w:val="32"/>
        </w:rPr>
        <w:t>3</w:t>
      </w:r>
      <w:r w:rsidR="00F97CE6" w:rsidRPr="00C65494">
        <w:rPr>
          <w:rFonts w:ascii="仿宋" w:eastAsia="仿宋" w:hAnsi="仿宋" w:cs="宋体" w:hint="eastAsia"/>
          <w:kern w:val="0"/>
          <w:sz w:val="32"/>
          <w:szCs w:val="32"/>
        </w:rPr>
        <w:t>．</w:t>
      </w:r>
      <w:r w:rsidRPr="00C65494">
        <w:rPr>
          <w:rFonts w:ascii="仿宋" w:eastAsia="仿宋" w:hAnsi="仿宋" w:cs="宋体" w:hint="eastAsia"/>
          <w:kern w:val="0"/>
          <w:sz w:val="32"/>
          <w:szCs w:val="32"/>
        </w:rPr>
        <w:t>本合同一律采用打印文字，手写无效。</w:t>
      </w:r>
    </w:p>
    <w:p w:rsidR="007F761F" w:rsidRPr="00C65494" w:rsidRDefault="007F761F" w:rsidP="00F97CE6">
      <w:pPr>
        <w:shd w:val="clear" w:color="auto" w:fill="FFFFFF"/>
        <w:spacing w:line="600" w:lineRule="exact"/>
        <w:ind w:firstLineChars="200" w:firstLine="640"/>
        <w:rPr>
          <w:rFonts w:ascii="仿宋" w:eastAsia="仿宋" w:hAnsi="仿宋" w:cs="宋体"/>
          <w:dstrike/>
          <w:kern w:val="0"/>
          <w:sz w:val="32"/>
          <w:szCs w:val="32"/>
        </w:rPr>
      </w:pPr>
      <w:r w:rsidRPr="00C65494">
        <w:rPr>
          <w:rFonts w:ascii="仿宋" w:eastAsia="仿宋" w:hAnsi="仿宋" w:cs="宋体" w:hint="eastAsia"/>
          <w:kern w:val="0"/>
          <w:sz w:val="32"/>
          <w:szCs w:val="32"/>
        </w:rPr>
        <w:t>4</w:t>
      </w:r>
      <w:r w:rsidR="00F97CE6" w:rsidRPr="00C65494">
        <w:rPr>
          <w:rFonts w:ascii="仿宋" w:eastAsia="仿宋" w:hAnsi="仿宋" w:cs="宋体" w:hint="eastAsia"/>
          <w:kern w:val="0"/>
          <w:sz w:val="32"/>
          <w:szCs w:val="32"/>
        </w:rPr>
        <w:t>．</w:t>
      </w:r>
      <w:r w:rsidRPr="00C65494">
        <w:rPr>
          <w:rFonts w:ascii="仿宋" w:eastAsia="仿宋" w:hAnsi="仿宋" w:cs="宋体" w:hint="eastAsia"/>
          <w:kern w:val="0"/>
          <w:sz w:val="32"/>
          <w:szCs w:val="32"/>
        </w:rPr>
        <w:t>在合同履行期间，如需变更合同内容的，必须由双方签订正式的补充合同后方可执行。</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仿宋" w:eastAsia="仿宋" w:hAnsi="仿宋" w:cs="宋体" w:hint="eastAsia"/>
          <w:kern w:val="0"/>
          <w:sz w:val="32"/>
          <w:szCs w:val="32"/>
        </w:rPr>
        <w:t>5</w:t>
      </w:r>
      <w:r w:rsidR="00F97CE6" w:rsidRPr="00C65494">
        <w:rPr>
          <w:rFonts w:ascii="仿宋" w:eastAsia="仿宋" w:hAnsi="仿宋" w:cs="宋体" w:hint="eastAsia"/>
          <w:kern w:val="0"/>
          <w:sz w:val="32"/>
          <w:szCs w:val="32"/>
        </w:rPr>
        <w:t>．</w:t>
      </w:r>
      <w:r w:rsidRPr="00C65494">
        <w:rPr>
          <w:rFonts w:ascii="仿宋" w:eastAsia="仿宋" w:hAnsi="仿宋" w:cs="宋体" w:hint="eastAsia"/>
          <w:kern w:val="0"/>
          <w:sz w:val="32"/>
          <w:szCs w:val="32"/>
        </w:rPr>
        <w:t>本合同自签订之日起生效。</w:t>
      </w:r>
    </w:p>
    <w:p w:rsidR="007F761F" w:rsidRPr="00C65494" w:rsidRDefault="007F761F" w:rsidP="00F97CE6">
      <w:pPr>
        <w:shd w:val="clear" w:color="auto" w:fill="FFFFFF"/>
        <w:spacing w:line="600" w:lineRule="exact"/>
        <w:ind w:firstLineChars="200" w:firstLine="640"/>
        <w:rPr>
          <w:rFonts w:ascii="仿宋" w:eastAsia="仿宋" w:hAnsi="仿宋" w:cs="宋体"/>
          <w:kern w:val="0"/>
          <w:sz w:val="32"/>
          <w:szCs w:val="32"/>
        </w:rPr>
      </w:pPr>
      <w:r w:rsidRPr="00C65494">
        <w:rPr>
          <w:rFonts w:ascii="仿宋" w:eastAsia="仿宋" w:hAnsi="仿宋" w:cs="宋体" w:hint="eastAsia"/>
          <w:bCs/>
          <w:kern w:val="0"/>
          <w:sz w:val="32"/>
          <w:szCs w:val="32"/>
        </w:rPr>
        <w:t>6</w:t>
      </w:r>
      <w:r w:rsidR="00F97CE6" w:rsidRPr="00C65494">
        <w:rPr>
          <w:rFonts w:ascii="仿宋" w:eastAsia="仿宋" w:hAnsi="仿宋" w:cs="宋体" w:hint="eastAsia"/>
          <w:bCs/>
          <w:kern w:val="0"/>
          <w:sz w:val="32"/>
          <w:szCs w:val="32"/>
        </w:rPr>
        <w:t>．</w:t>
      </w:r>
      <w:r w:rsidRPr="00C65494">
        <w:rPr>
          <w:rFonts w:ascii="仿宋" w:eastAsia="仿宋" w:hAnsi="仿宋" w:cs="宋体" w:hint="eastAsia"/>
          <w:kern w:val="0"/>
          <w:sz w:val="32"/>
          <w:szCs w:val="32"/>
        </w:rPr>
        <w:t>本合同一式肆份，甲、乙双方各执贰份。</w:t>
      </w:r>
    </w:p>
    <w:p w:rsidR="00B34EA4" w:rsidRPr="00C65494" w:rsidRDefault="00B34EA4" w:rsidP="00F97CE6">
      <w:pPr>
        <w:shd w:val="clear" w:color="auto" w:fill="FFFFFF"/>
        <w:spacing w:afterLines="50" w:after="156" w:line="600" w:lineRule="exact"/>
        <w:rPr>
          <w:rFonts w:ascii="仿宋" w:eastAsia="仿宋" w:hAnsi="仿宋" w:cs="宋体"/>
          <w:kern w:val="0"/>
          <w:sz w:val="32"/>
          <w:szCs w:val="32"/>
        </w:rPr>
      </w:pPr>
    </w:p>
    <w:p w:rsidR="007F761F" w:rsidRPr="00C65494" w:rsidRDefault="007F761F" w:rsidP="00F97CE6">
      <w:pPr>
        <w:shd w:val="clear" w:color="auto" w:fill="FFFFFF"/>
        <w:spacing w:afterLines="50" w:after="156" w:line="600" w:lineRule="exact"/>
        <w:rPr>
          <w:rFonts w:ascii="仿宋" w:eastAsia="仿宋" w:hAnsi="仿宋" w:cs="宋体"/>
          <w:kern w:val="0"/>
          <w:sz w:val="32"/>
          <w:szCs w:val="32"/>
        </w:rPr>
      </w:pPr>
      <w:r w:rsidRPr="00C65494">
        <w:rPr>
          <w:rFonts w:ascii="仿宋" w:eastAsia="仿宋" w:hAnsi="仿宋" w:cs="宋体" w:hint="eastAsia"/>
          <w:kern w:val="0"/>
          <w:sz w:val="32"/>
          <w:szCs w:val="32"/>
        </w:rPr>
        <w:t xml:space="preserve">甲方（签章）：               乙方（签章）： </w:t>
      </w:r>
    </w:p>
    <w:p w:rsidR="007F761F" w:rsidRPr="00C65494" w:rsidRDefault="007F761F" w:rsidP="00F97CE6">
      <w:pPr>
        <w:shd w:val="clear" w:color="auto" w:fill="FFFFFF"/>
        <w:spacing w:afterLines="50" w:after="156" w:line="600" w:lineRule="exact"/>
        <w:rPr>
          <w:rFonts w:ascii="仿宋" w:eastAsia="仿宋" w:hAnsi="仿宋" w:cs="宋体"/>
          <w:kern w:val="0"/>
          <w:sz w:val="32"/>
          <w:szCs w:val="32"/>
        </w:rPr>
      </w:pPr>
      <w:r w:rsidRPr="00C65494">
        <w:rPr>
          <w:rFonts w:ascii="仿宋" w:eastAsia="仿宋" w:hAnsi="仿宋" w:cs="宋体" w:hint="eastAsia"/>
          <w:kern w:val="0"/>
          <w:sz w:val="32"/>
          <w:szCs w:val="32"/>
        </w:rPr>
        <w:t xml:space="preserve">法定代表人（签字）：         法定代表人（签字）： </w:t>
      </w:r>
    </w:p>
    <w:p w:rsidR="00F97CE6" w:rsidRPr="00F97CE6" w:rsidRDefault="007F761F" w:rsidP="00F97CE6">
      <w:pPr>
        <w:shd w:val="clear" w:color="auto" w:fill="FFFFFF"/>
        <w:spacing w:line="600" w:lineRule="exact"/>
        <w:rPr>
          <w:rFonts w:ascii="仿宋" w:eastAsia="仿宋" w:hAnsi="仿宋"/>
          <w:sz w:val="32"/>
          <w:szCs w:val="32"/>
        </w:rPr>
      </w:pPr>
      <w:r w:rsidRPr="00C65494">
        <w:rPr>
          <w:rFonts w:ascii="仿宋" w:eastAsia="仿宋" w:hAnsi="仿宋" w:cs="宋体" w:hint="eastAsia"/>
          <w:kern w:val="0"/>
          <w:sz w:val="32"/>
          <w:szCs w:val="32"/>
        </w:rPr>
        <w:t>签署日期：                   签署日期：</w:t>
      </w:r>
    </w:p>
    <w:sectPr w:rsidR="00F97CE6" w:rsidRPr="00F97CE6" w:rsidSect="00F97CE6">
      <w:footerReference w:type="even" r:id="rId10"/>
      <w:footerReference w:type="default" r:id="rId11"/>
      <w:pgSz w:w="11906" w:h="16838"/>
      <w:pgMar w:top="1418" w:right="1531" w:bottom="153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8B7" w:rsidRDefault="000E58B7">
      <w:r>
        <w:separator/>
      </w:r>
    </w:p>
  </w:endnote>
  <w:endnote w:type="continuationSeparator" w:id="0">
    <w:p w:rsidR="000E58B7" w:rsidRDefault="000E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公文小标宋">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_9ed1_4f53">
    <w:altName w:val="Times New Roman"/>
    <w:charset w:val="00"/>
    <w:family w:val="roman"/>
    <w:pitch w:val="default"/>
    <w:sig w:usb0="00000000" w:usb1="00000000" w:usb2="00000000" w:usb3="00000000" w:csb0="0000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CE6" w:rsidRDefault="00F97CE6" w:rsidP="00F97CE6">
    <w:pPr>
      <w:pStyle w:val="a4"/>
    </w:pPr>
    <w:r w:rsidRPr="00F2349A">
      <w:rPr>
        <w:rFonts w:ascii="宋体" w:hAnsi="宋体" w:hint="eastAsia"/>
        <w:sz w:val="28"/>
        <w:szCs w:val="28"/>
      </w:rPr>
      <w:t xml:space="preserve">— </w:t>
    </w:r>
    <w:r w:rsidRPr="00F2349A">
      <w:rPr>
        <w:rFonts w:ascii="宋体" w:hAnsi="宋体"/>
        <w:sz w:val="28"/>
        <w:szCs w:val="28"/>
      </w:rPr>
      <w:fldChar w:fldCharType="begin"/>
    </w:r>
    <w:r w:rsidRPr="00F2349A">
      <w:rPr>
        <w:rFonts w:ascii="宋体" w:hAnsi="宋体"/>
        <w:sz w:val="28"/>
        <w:szCs w:val="28"/>
      </w:rPr>
      <w:instrText>PAGE   \* MERGEFORMAT</w:instrText>
    </w:r>
    <w:r w:rsidRPr="00F2349A">
      <w:rPr>
        <w:rFonts w:ascii="宋体" w:hAnsi="宋体"/>
        <w:sz w:val="28"/>
        <w:szCs w:val="28"/>
      </w:rPr>
      <w:fldChar w:fldCharType="separate"/>
    </w:r>
    <w:r w:rsidR="00C65494" w:rsidRPr="00C65494">
      <w:rPr>
        <w:rFonts w:ascii="宋体" w:hAnsi="宋体"/>
        <w:noProof/>
        <w:sz w:val="28"/>
        <w:szCs w:val="28"/>
        <w:lang w:val="zh-CN"/>
      </w:rPr>
      <w:t>2</w:t>
    </w:r>
    <w:r w:rsidRPr="00F2349A">
      <w:rPr>
        <w:rFonts w:ascii="宋体" w:hAnsi="宋体"/>
        <w:sz w:val="28"/>
        <w:szCs w:val="28"/>
      </w:rPr>
      <w:fldChar w:fldCharType="end"/>
    </w:r>
    <w:r w:rsidRPr="00F2349A">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CE6" w:rsidRDefault="00F97CE6" w:rsidP="00F97CE6">
    <w:pPr>
      <w:pStyle w:val="a4"/>
      <w:jc w:val="right"/>
    </w:pPr>
    <w:r w:rsidRPr="00F2349A">
      <w:rPr>
        <w:rFonts w:ascii="宋体" w:hAnsi="宋体" w:hint="eastAsia"/>
        <w:sz w:val="28"/>
        <w:szCs w:val="28"/>
      </w:rPr>
      <w:t xml:space="preserve">— </w:t>
    </w:r>
    <w:r w:rsidRPr="00F2349A">
      <w:rPr>
        <w:rFonts w:ascii="宋体" w:hAnsi="宋体"/>
        <w:sz w:val="28"/>
        <w:szCs w:val="28"/>
      </w:rPr>
      <w:fldChar w:fldCharType="begin"/>
    </w:r>
    <w:r w:rsidRPr="00F2349A">
      <w:rPr>
        <w:rFonts w:ascii="宋体" w:hAnsi="宋体"/>
        <w:sz w:val="28"/>
        <w:szCs w:val="28"/>
      </w:rPr>
      <w:instrText>PAGE   \* MERGEFORMAT</w:instrText>
    </w:r>
    <w:r w:rsidRPr="00F2349A">
      <w:rPr>
        <w:rFonts w:ascii="宋体" w:hAnsi="宋体"/>
        <w:sz w:val="28"/>
        <w:szCs w:val="28"/>
      </w:rPr>
      <w:fldChar w:fldCharType="separate"/>
    </w:r>
    <w:r w:rsidR="00C65494" w:rsidRPr="00C65494">
      <w:rPr>
        <w:rFonts w:ascii="宋体" w:hAnsi="宋体"/>
        <w:noProof/>
        <w:sz w:val="28"/>
        <w:szCs w:val="28"/>
        <w:lang w:val="zh-CN"/>
      </w:rPr>
      <w:t>3</w:t>
    </w:r>
    <w:r w:rsidRPr="00F2349A">
      <w:rPr>
        <w:rFonts w:ascii="宋体" w:hAnsi="宋体"/>
        <w:sz w:val="28"/>
        <w:szCs w:val="28"/>
      </w:rPr>
      <w:fldChar w:fldCharType="end"/>
    </w:r>
    <w:r w:rsidRPr="00F2349A">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8B7" w:rsidRDefault="000E58B7">
      <w:r>
        <w:separator/>
      </w:r>
    </w:p>
  </w:footnote>
  <w:footnote w:type="continuationSeparator" w:id="0">
    <w:p w:rsidR="000E58B7" w:rsidRDefault="000E5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A63E7"/>
    <w:multiLevelType w:val="multilevel"/>
    <w:tmpl w:val="17CA63E7"/>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3B59F8D4"/>
    <w:multiLevelType w:val="singleLevel"/>
    <w:tmpl w:val="3B59F8D4"/>
    <w:lvl w:ilvl="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000E62"/>
    <w:rsid w:val="000014D3"/>
    <w:rsid w:val="00003CD2"/>
    <w:rsid w:val="00012295"/>
    <w:rsid w:val="00014D51"/>
    <w:rsid w:val="00024E90"/>
    <w:rsid w:val="00025151"/>
    <w:rsid w:val="00030FC7"/>
    <w:rsid w:val="00051792"/>
    <w:rsid w:val="00063397"/>
    <w:rsid w:val="0007105A"/>
    <w:rsid w:val="00072AA5"/>
    <w:rsid w:val="0008401C"/>
    <w:rsid w:val="000852B7"/>
    <w:rsid w:val="0009010D"/>
    <w:rsid w:val="0009075F"/>
    <w:rsid w:val="00090A7E"/>
    <w:rsid w:val="00095FC3"/>
    <w:rsid w:val="000C2D92"/>
    <w:rsid w:val="000C50D3"/>
    <w:rsid w:val="000D1346"/>
    <w:rsid w:val="000D40E3"/>
    <w:rsid w:val="000D412B"/>
    <w:rsid w:val="000D4919"/>
    <w:rsid w:val="000D50FA"/>
    <w:rsid w:val="000E58B7"/>
    <w:rsid w:val="000E705A"/>
    <w:rsid w:val="000F1F8D"/>
    <w:rsid w:val="001027AF"/>
    <w:rsid w:val="00104A3D"/>
    <w:rsid w:val="0011640F"/>
    <w:rsid w:val="00133516"/>
    <w:rsid w:val="001431EE"/>
    <w:rsid w:val="001478A1"/>
    <w:rsid w:val="00150A37"/>
    <w:rsid w:val="00151C9D"/>
    <w:rsid w:val="00151F19"/>
    <w:rsid w:val="00153311"/>
    <w:rsid w:val="00157DDA"/>
    <w:rsid w:val="00160136"/>
    <w:rsid w:val="00160906"/>
    <w:rsid w:val="00163358"/>
    <w:rsid w:val="001639E4"/>
    <w:rsid w:val="00173F46"/>
    <w:rsid w:val="00182C19"/>
    <w:rsid w:val="0018432E"/>
    <w:rsid w:val="00194471"/>
    <w:rsid w:val="00195703"/>
    <w:rsid w:val="00196B00"/>
    <w:rsid w:val="00197128"/>
    <w:rsid w:val="001B5AED"/>
    <w:rsid w:val="001B674C"/>
    <w:rsid w:val="001C14D7"/>
    <w:rsid w:val="001C6004"/>
    <w:rsid w:val="001C74AB"/>
    <w:rsid w:val="001E0891"/>
    <w:rsid w:val="001F0DF6"/>
    <w:rsid w:val="001F5F51"/>
    <w:rsid w:val="00202368"/>
    <w:rsid w:val="0020566F"/>
    <w:rsid w:val="00210271"/>
    <w:rsid w:val="00226409"/>
    <w:rsid w:val="002423BA"/>
    <w:rsid w:val="00244D3A"/>
    <w:rsid w:val="00253E83"/>
    <w:rsid w:val="00275923"/>
    <w:rsid w:val="00281025"/>
    <w:rsid w:val="00281135"/>
    <w:rsid w:val="002902DE"/>
    <w:rsid w:val="002A3385"/>
    <w:rsid w:val="002A5958"/>
    <w:rsid w:val="002C3516"/>
    <w:rsid w:val="002D1A54"/>
    <w:rsid w:val="002F3950"/>
    <w:rsid w:val="00310FFA"/>
    <w:rsid w:val="003143F3"/>
    <w:rsid w:val="00321CA0"/>
    <w:rsid w:val="00324ED1"/>
    <w:rsid w:val="00327B6D"/>
    <w:rsid w:val="003414A7"/>
    <w:rsid w:val="00353ADC"/>
    <w:rsid w:val="00362540"/>
    <w:rsid w:val="00367EE5"/>
    <w:rsid w:val="00373D20"/>
    <w:rsid w:val="00387872"/>
    <w:rsid w:val="00397D34"/>
    <w:rsid w:val="003D4CCF"/>
    <w:rsid w:val="003E740C"/>
    <w:rsid w:val="003E7FE1"/>
    <w:rsid w:val="00417C32"/>
    <w:rsid w:val="00424B69"/>
    <w:rsid w:val="00427082"/>
    <w:rsid w:val="00431527"/>
    <w:rsid w:val="00437C9D"/>
    <w:rsid w:val="00443FF2"/>
    <w:rsid w:val="00447226"/>
    <w:rsid w:val="00452089"/>
    <w:rsid w:val="004674D9"/>
    <w:rsid w:val="00491841"/>
    <w:rsid w:val="004A0133"/>
    <w:rsid w:val="004A2C77"/>
    <w:rsid w:val="004B2EC2"/>
    <w:rsid w:val="004C0C9D"/>
    <w:rsid w:val="004C205C"/>
    <w:rsid w:val="004C6224"/>
    <w:rsid w:val="004C6EE3"/>
    <w:rsid w:val="004D213C"/>
    <w:rsid w:val="004D7FAE"/>
    <w:rsid w:val="004E48DD"/>
    <w:rsid w:val="004E4F29"/>
    <w:rsid w:val="004E6F74"/>
    <w:rsid w:val="004E7831"/>
    <w:rsid w:val="004E7E6A"/>
    <w:rsid w:val="004F0EEA"/>
    <w:rsid w:val="005022D8"/>
    <w:rsid w:val="00503970"/>
    <w:rsid w:val="00503DB1"/>
    <w:rsid w:val="0050688E"/>
    <w:rsid w:val="00524707"/>
    <w:rsid w:val="00542F8C"/>
    <w:rsid w:val="005473B6"/>
    <w:rsid w:val="00547A82"/>
    <w:rsid w:val="00553D9E"/>
    <w:rsid w:val="0055471A"/>
    <w:rsid w:val="00562D6F"/>
    <w:rsid w:val="00571E0D"/>
    <w:rsid w:val="00571F29"/>
    <w:rsid w:val="0057226D"/>
    <w:rsid w:val="00572EFC"/>
    <w:rsid w:val="00576823"/>
    <w:rsid w:val="00585E8A"/>
    <w:rsid w:val="005B091A"/>
    <w:rsid w:val="005B141C"/>
    <w:rsid w:val="005B61C0"/>
    <w:rsid w:val="005C4A9C"/>
    <w:rsid w:val="005D59BD"/>
    <w:rsid w:val="005E25E6"/>
    <w:rsid w:val="005E2CDE"/>
    <w:rsid w:val="005E3789"/>
    <w:rsid w:val="005F4B82"/>
    <w:rsid w:val="00604F21"/>
    <w:rsid w:val="00610175"/>
    <w:rsid w:val="006179DD"/>
    <w:rsid w:val="0062020E"/>
    <w:rsid w:val="006267DB"/>
    <w:rsid w:val="006271D2"/>
    <w:rsid w:val="00647FF3"/>
    <w:rsid w:val="00662372"/>
    <w:rsid w:val="00663544"/>
    <w:rsid w:val="00663AE6"/>
    <w:rsid w:val="006723E8"/>
    <w:rsid w:val="00674A94"/>
    <w:rsid w:val="00675AFF"/>
    <w:rsid w:val="0068185B"/>
    <w:rsid w:val="00691EAF"/>
    <w:rsid w:val="00693A27"/>
    <w:rsid w:val="0069513A"/>
    <w:rsid w:val="006A70A8"/>
    <w:rsid w:val="006C5474"/>
    <w:rsid w:val="006C7185"/>
    <w:rsid w:val="006D522E"/>
    <w:rsid w:val="006E2CC3"/>
    <w:rsid w:val="006E35E0"/>
    <w:rsid w:val="006F1D21"/>
    <w:rsid w:val="006F649E"/>
    <w:rsid w:val="0070544F"/>
    <w:rsid w:val="00710916"/>
    <w:rsid w:val="00715B4D"/>
    <w:rsid w:val="00716C79"/>
    <w:rsid w:val="0073276E"/>
    <w:rsid w:val="007345C0"/>
    <w:rsid w:val="00735C98"/>
    <w:rsid w:val="00743364"/>
    <w:rsid w:val="00755926"/>
    <w:rsid w:val="00771835"/>
    <w:rsid w:val="00794C7A"/>
    <w:rsid w:val="007961AA"/>
    <w:rsid w:val="007A2C69"/>
    <w:rsid w:val="007A433A"/>
    <w:rsid w:val="007A5EBE"/>
    <w:rsid w:val="007B1BB7"/>
    <w:rsid w:val="007C32BA"/>
    <w:rsid w:val="007E03B5"/>
    <w:rsid w:val="007E3ADE"/>
    <w:rsid w:val="007F5031"/>
    <w:rsid w:val="007F761F"/>
    <w:rsid w:val="0080233D"/>
    <w:rsid w:val="00802D72"/>
    <w:rsid w:val="00803D28"/>
    <w:rsid w:val="00804B14"/>
    <w:rsid w:val="008077BB"/>
    <w:rsid w:val="00817B80"/>
    <w:rsid w:val="008230BB"/>
    <w:rsid w:val="00823F02"/>
    <w:rsid w:val="00824187"/>
    <w:rsid w:val="00830FD2"/>
    <w:rsid w:val="0083519F"/>
    <w:rsid w:val="00857296"/>
    <w:rsid w:val="008606D4"/>
    <w:rsid w:val="00863018"/>
    <w:rsid w:val="00863079"/>
    <w:rsid w:val="00891344"/>
    <w:rsid w:val="008A5E2F"/>
    <w:rsid w:val="008B1D4C"/>
    <w:rsid w:val="008B210A"/>
    <w:rsid w:val="008B62F2"/>
    <w:rsid w:val="008C1630"/>
    <w:rsid w:val="008D34C1"/>
    <w:rsid w:val="008E5FC9"/>
    <w:rsid w:val="008E6A8F"/>
    <w:rsid w:val="00900A5D"/>
    <w:rsid w:val="009029E9"/>
    <w:rsid w:val="00905F08"/>
    <w:rsid w:val="00911579"/>
    <w:rsid w:val="00921B88"/>
    <w:rsid w:val="00923BD7"/>
    <w:rsid w:val="00937141"/>
    <w:rsid w:val="00946471"/>
    <w:rsid w:val="009532BE"/>
    <w:rsid w:val="00953D37"/>
    <w:rsid w:val="0095476C"/>
    <w:rsid w:val="00956CE9"/>
    <w:rsid w:val="00957CDD"/>
    <w:rsid w:val="00965065"/>
    <w:rsid w:val="009A46F5"/>
    <w:rsid w:val="009A4841"/>
    <w:rsid w:val="009A4896"/>
    <w:rsid w:val="009B3F96"/>
    <w:rsid w:val="009B4356"/>
    <w:rsid w:val="009C234E"/>
    <w:rsid w:val="009D2787"/>
    <w:rsid w:val="009E247F"/>
    <w:rsid w:val="009F3381"/>
    <w:rsid w:val="009F5AF6"/>
    <w:rsid w:val="00A1007D"/>
    <w:rsid w:val="00A1249B"/>
    <w:rsid w:val="00A12896"/>
    <w:rsid w:val="00A2078C"/>
    <w:rsid w:val="00A36959"/>
    <w:rsid w:val="00A46C6C"/>
    <w:rsid w:val="00A542E2"/>
    <w:rsid w:val="00A561D7"/>
    <w:rsid w:val="00A5752B"/>
    <w:rsid w:val="00A60E94"/>
    <w:rsid w:val="00A77B01"/>
    <w:rsid w:val="00A86DC0"/>
    <w:rsid w:val="00A91CBA"/>
    <w:rsid w:val="00AA1C89"/>
    <w:rsid w:val="00AA30F9"/>
    <w:rsid w:val="00AA660F"/>
    <w:rsid w:val="00AC1691"/>
    <w:rsid w:val="00AD0549"/>
    <w:rsid w:val="00AD0722"/>
    <w:rsid w:val="00AD5C02"/>
    <w:rsid w:val="00AD78D1"/>
    <w:rsid w:val="00AD7B3A"/>
    <w:rsid w:val="00AF22B9"/>
    <w:rsid w:val="00AF5D0A"/>
    <w:rsid w:val="00B066F8"/>
    <w:rsid w:val="00B10E89"/>
    <w:rsid w:val="00B23639"/>
    <w:rsid w:val="00B2695A"/>
    <w:rsid w:val="00B34EA4"/>
    <w:rsid w:val="00B472A4"/>
    <w:rsid w:val="00B50053"/>
    <w:rsid w:val="00B5262F"/>
    <w:rsid w:val="00B60171"/>
    <w:rsid w:val="00B6169B"/>
    <w:rsid w:val="00B72273"/>
    <w:rsid w:val="00B829C7"/>
    <w:rsid w:val="00B8640C"/>
    <w:rsid w:val="00B9644D"/>
    <w:rsid w:val="00BB2DC6"/>
    <w:rsid w:val="00BB7AA2"/>
    <w:rsid w:val="00BC5A9E"/>
    <w:rsid w:val="00BD1736"/>
    <w:rsid w:val="00BD6F92"/>
    <w:rsid w:val="00BE7282"/>
    <w:rsid w:val="00C17A45"/>
    <w:rsid w:val="00C34BEC"/>
    <w:rsid w:val="00C35861"/>
    <w:rsid w:val="00C52496"/>
    <w:rsid w:val="00C65494"/>
    <w:rsid w:val="00C65AAE"/>
    <w:rsid w:val="00C91FFA"/>
    <w:rsid w:val="00C92A9E"/>
    <w:rsid w:val="00C92AA7"/>
    <w:rsid w:val="00C95B72"/>
    <w:rsid w:val="00CA63B4"/>
    <w:rsid w:val="00CA6731"/>
    <w:rsid w:val="00CB1E36"/>
    <w:rsid w:val="00CB372C"/>
    <w:rsid w:val="00CB46AA"/>
    <w:rsid w:val="00CC0EE2"/>
    <w:rsid w:val="00CC57AF"/>
    <w:rsid w:val="00CC6CA1"/>
    <w:rsid w:val="00CD44D8"/>
    <w:rsid w:val="00CD4556"/>
    <w:rsid w:val="00CE24D5"/>
    <w:rsid w:val="00CE2BF0"/>
    <w:rsid w:val="00CE32F3"/>
    <w:rsid w:val="00CF7781"/>
    <w:rsid w:val="00D06236"/>
    <w:rsid w:val="00D06295"/>
    <w:rsid w:val="00D109CA"/>
    <w:rsid w:val="00D118D9"/>
    <w:rsid w:val="00D301EF"/>
    <w:rsid w:val="00D329C0"/>
    <w:rsid w:val="00D35BB4"/>
    <w:rsid w:val="00D41EF2"/>
    <w:rsid w:val="00D441DC"/>
    <w:rsid w:val="00D53B49"/>
    <w:rsid w:val="00D65F64"/>
    <w:rsid w:val="00D70187"/>
    <w:rsid w:val="00D70373"/>
    <w:rsid w:val="00D71A14"/>
    <w:rsid w:val="00D814F4"/>
    <w:rsid w:val="00D8579E"/>
    <w:rsid w:val="00D93295"/>
    <w:rsid w:val="00DA07C4"/>
    <w:rsid w:val="00DB5310"/>
    <w:rsid w:val="00DB6F07"/>
    <w:rsid w:val="00DD5533"/>
    <w:rsid w:val="00DE7A5E"/>
    <w:rsid w:val="00DF2258"/>
    <w:rsid w:val="00E144D0"/>
    <w:rsid w:val="00E22985"/>
    <w:rsid w:val="00E33537"/>
    <w:rsid w:val="00E44C09"/>
    <w:rsid w:val="00E519EA"/>
    <w:rsid w:val="00E63832"/>
    <w:rsid w:val="00E66C05"/>
    <w:rsid w:val="00E702F0"/>
    <w:rsid w:val="00E75F02"/>
    <w:rsid w:val="00E76366"/>
    <w:rsid w:val="00E851F6"/>
    <w:rsid w:val="00EA21F9"/>
    <w:rsid w:val="00EB560E"/>
    <w:rsid w:val="00EB7829"/>
    <w:rsid w:val="00EC4FEB"/>
    <w:rsid w:val="00EC59DB"/>
    <w:rsid w:val="00EC6223"/>
    <w:rsid w:val="00EC626D"/>
    <w:rsid w:val="00ED20EA"/>
    <w:rsid w:val="00ED767D"/>
    <w:rsid w:val="00EE100E"/>
    <w:rsid w:val="00EE781B"/>
    <w:rsid w:val="00EF0322"/>
    <w:rsid w:val="00F0051D"/>
    <w:rsid w:val="00F03490"/>
    <w:rsid w:val="00F04CA9"/>
    <w:rsid w:val="00F0641D"/>
    <w:rsid w:val="00F24100"/>
    <w:rsid w:val="00F4277E"/>
    <w:rsid w:val="00F5442B"/>
    <w:rsid w:val="00F57DD3"/>
    <w:rsid w:val="00F57ED9"/>
    <w:rsid w:val="00F70B2F"/>
    <w:rsid w:val="00F72CBA"/>
    <w:rsid w:val="00F907DB"/>
    <w:rsid w:val="00F93B85"/>
    <w:rsid w:val="00F97CE6"/>
    <w:rsid w:val="00FA4403"/>
    <w:rsid w:val="00FB17DC"/>
    <w:rsid w:val="00FB2916"/>
    <w:rsid w:val="00FC4273"/>
    <w:rsid w:val="00FD5D54"/>
    <w:rsid w:val="1912620F"/>
    <w:rsid w:val="21396B23"/>
    <w:rsid w:val="266352F0"/>
    <w:rsid w:val="2ABF2423"/>
    <w:rsid w:val="46611EC9"/>
    <w:rsid w:val="49035CC5"/>
    <w:rsid w:val="4C336562"/>
    <w:rsid w:val="4E543F41"/>
    <w:rsid w:val="5F29690A"/>
    <w:rsid w:val="65887263"/>
    <w:rsid w:val="68D454F5"/>
    <w:rsid w:val="70CC7338"/>
    <w:rsid w:val="77990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link w:val="3Char"/>
    <w:uiPriority w:val="9"/>
    <w:qFormat/>
    <w:rsid w:val="0089134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pPr>
      <w:spacing w:beforeAutospacing="1" w:afterAutospacing="1"/>
      <w:jc w:val="left"/>
    </w:pPr>
    <w:rPr>
      <w:kern w:val="0"/>
      <w:sz w:val="24"/>
    </w:rPr>
  </w:style>
  <w:style w:type="character" w:styleId="a7">
    <w:name w:val="Strong"/>
    <w:basedOn w:val="a0"/>
    <w:uiPriority w:val="22"/>
    <w:qFormat/>
    <w:rPr>
      <w:b/>
      <w:bCs/>
    </w:rPr>
  </w:style>
  <w:style w:type="character" w:styleId="a8">
    <w:name w:val="Emphasis"/>
    <w:basedOn w:val="a0"/>
    <w:qFormat/>
    <w:rPr>
      <w:i/>
    </w:rPr>
  </w:style>
  <w:style w:type="character" w:styleId="HTML">
    <w:name w:val="HTML Acronym"/>
    <w:basedOn w:val="a0"/>
    <w:rPr>
      <w:sz w:val="24"/>
      <w:szCs w:val="24"/>
      <w:vertAlign w:val="baseline"/>
    </w:rPr>
  </w:style>
  <w:style w:type="character" w:styleId="a9">
    <w:name w:val="Hyperlink"/>
    <w:basedOn w:val="a0"/>
    <w:rPr>
      <w:color w:val="000000"/>
      <w:sz w:val="24"/>
      <w:szCs w:val="24"/>
      <w:u w:val="none"/>
      <w:vertAlign w:val="baseline"/>
    </w:rPr>
  </w:style>
  <w:style w:type="character" w:styleId="HTML0">
    <w:name w:val="HTML Code"/>
    <w:basedOn w:val="a0"/>
    <w:rPr>
      <w:rFonts w:ascii="Courier New" w:hAnsi="Courier New"/>
      <w:sz w:val="24"/>
      <w:szCs w:val="24"/>
      <w:vertAlign w:val="baseline"/>
    </w:rPr>
  </w:style>
  <w:style w:type="character" w:styleId="HTML1">
    <w:name w:val="HTML Cite"/>
    <w:basedOn w:val="a0"/>
    <w:rPr>
      <w:i/>
      <w:sz w:val="24"/>
      <w:szCs w:val="24"/>
      <w:vertAlign w:val="baseline"/>
    </w:rPr>
  </w:style>
  <w:style w:type="character" w:customStyle="1" w:styleId="Char1">
    <w:name w:val="页眉 Char"/>
    <w:basedOn w:val="a0"/>
    <w:link w:val="a5"/>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qFormat/>
    <w:rPr>
      <w:kern w:val="2"/>
      <w:sz w:val="18"/>
      <w:szCs w:val="18"/>
    </w:rPr>
  </w:style>
  <w:style w:type="paragraph" w:styleId="aa">
    <w:name w:val="List Paragraph"/>
    <w:basedOn w:val="a"/>
    <w:uiPriority w:val="34"/>
    <w:qFormat/>
    <w:pPr>
      <w:ind w:firstLineChars="200" w:firstLine="420"/>
    </w:pPr>
  </w:style>
  <w:style w:type="character" w:customStyle="1" w:styleId="3Char">
    <w:name w:val="标题 3 Char"/>
    <w:basedOn w:val="a0"/>
    <w:link w:val="3"/>
    <w:uiPriority w:val="9"/>
    <w:rsid w:val="00891344"/>
    <w:rPr>
      <w:rFonts w:ascii="宋体" w:hAnsi="宋体" w:cs="宋体"/>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link w:val="3Char"/>
    <w:uiPriority w:val="9"/>
    <w:qFormat/>
    <w:rsid w:val="0089134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pPr>
      <w:spacing w:beforeAutospacing="1" w:afterAutospacing="1"/>
      <w:jc w:val="left"/>
    </w:pPr>
    <w:rPr>
      <w:kern w:val="0"/>
      <w:sz w:val="24"/>
    </w:rPr>
  </w:style>
  <w:style w:type="character" w:styleId="a7">
    <w:name w:val="Strong"/>
    <w:basedOn w:val="a0"/>
    <w:uiPriority w:val="22"/>
    <w:qFormat/>
    <w:rPr>
      <w:b/>
      <w:bCs/>
    </w:rPr>
  </w:style>
  <w:style w:type="character" w:styleId="a8">
    <w:name w:val="Emphasis"/>
    <w:basedOn w:val="a0"/>
    <w:qFormat/>
    <w:rPr>
      <w:i/>
    </w:rPr>
  </w:style>
  <w:style w:type="character" w:styleId="HTML">
    <w:name w:val="HTML Acronym"/>
    <w:basedOn w:val="a0"/>
    <w:rPr>
      <w:sz w:val="24"/>
      <w:szCs w:val="24"/>
      <w:vertAlign w:val="baseline"/>
    </w:rPr>
  </w:style>
  <w:style w:type="character" w:styleId="a9">
    <w:name w:val="Hyperlink"/>
    <w:basedOn w:val="a0"/>
    <w:rPr>
      <w:color w:val="000000"/>
      <w:sz w:val="24"/>
      <w:szCs w:val="24"/>
      <w:u w:val="none"/>
      <w:vertAlign w:val="baseline"/>
    </w:rPr>
  </w:style>
  <w:style w:type="character" w:styleId="HTML0">
    <w:name w:val="HTML Code"/>
    <w:basedOn w:val="a0"/>
    <w:rPr>
      <w:rFonts w:ascii="Courier New" w:hAnsi="Courier New"/>
      <w:sz w:val="24"/>
      <w:szCs w:val="24"/>
      <w:vertAlign w:val="baseline"/>
    </w:rPr>
  </w:style>
  <w:style w:type="character" w:styleId="HTML1">
    <w:name w:val="HTML Cite"/>
    <w:basedOn w:val="a0"/>
    <w:rPr>
      <w:i/>
      <w:sz w:val="24"/>
      <w:szCs w:val="24"/>
      <w:vertAlign w:val="baseline"/>
    </w:rPr>
  </w:style>
  <w:style w:type="character" w:customStyle="1" w:styleId="Char1">
    <w:name w:val="页眉 Char"/>
    <w:basedOn w:val="a0"/>
    <w:link w:val="a5"/>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qFormat/>
    <w:rPr>
      <w:kern w:val="2"/>
      <w:sz w:val="18"/>
      <w:szCs w:val="18"/>
    </w:rPr>
  </w:style>
  <w:style w:type="paragraph" w:styleId="aa">
    <w:name w:val="List Paragraph"/>
    <w:basedOn w:val="a"/>
    <w:uiPriority w:val="34"/>
    <w:qFormat/>
    <w:pPr>
      <w:ind w:firstLineChars="200" w:firstLine="420"/>
    </w:pPr>
  </w:style>
  <w:style w:type="character" w:customStyle="1" w:styleId="3Char">
    <w:name w:val="标题 3 Char"/>
    <w:basedOn w:val="a0"/>
    <w:link w:val="3"/>
    <w:uiPriority w:val="9"/>
    <w:rsid w:val="00891344"/>
    <w:rPr>
      <w:rFonts w:ascii="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63926">
      <w:bodyDiv w:val="1"/>
      <w:marLeft w:val="0"/>
      <w:marRight w:val="0"/>
      <w:marTop w:val="0"/>
      <w:marBottom w:val="0"/>
      <w:divBdr>
        <w:top w:val="none" w:sz="0" w:space="0" w:color="auto"/>
        <w:left w:val="none" w:sz="0" w:space="0" w:color="auto"/>
        <w:bottom w:val="none" w:sz="0" w:space="0" w:color="auto"/>
        <w:right w:val="none" w:sz="0" w:space="0" w:color="auto"/>
      </w:divBdr>
    </w:div>
    <w:div w:id="771516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FB1F6-027F-416F-8020-ADCB9A83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898</Words>
  <Characters>5120</Characters>
  <Application>Microsoft Office Word</Application>
  <DocSecurity>0</DocSecurity>
  <Lines>42</Lines>
  <Paragraphs>12</Paragraphs>
  <ScaleCrop>false</ScaleCrop>
  <Company>WwW.YlmF.CoM</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廖祖辉</cp:lastModifiedBy>
  <cp:revision>24</cp:revision>
  <cp:lastPrinted>2020-10-30T04:11:00Z</cp:lastPrinted>
  <dcterms:created xsi:type="dcterms:W3CDTF">2020-10-19T02:29:00Z</dcterms:created>
  <dcterms:modified xsi:type="dcterms:W3CDTF">2020-11-12T07:26:00Z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