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outlineLvl w:val="0"/>
        <w:rPr>
          <w:rFonts w:hint="eastAsia" w:ascii="方正黑体_GBK" w:hAnsi="方正黑体_GBK" w:eastAsia="方正黑体_GBK" w:cs="方正黑体_GBK"/>
          <w:bCs/>
          <w:sz w:val="32"/>
          <w:szCs w:val="32"/>
          <w:lang w:val="en-US" w:eastAsia="zh-CN" w:bidi="ar"/>
        </w:rPr>
      </w:pPr>
      <w:r>
        <w:rPr>
          <w:rFonts w:hint="eastAsia" w:ascii="方正黑体_GBK" w:hAnsi="方正黑体_GBK" w:eastAsia="方正黑体_GBK" w:cs="方正黑体_GBK"/>
          <w:bCs/>
          <w:sz w:val="32"/>
          <w:szCs w:val="32"/>
          <w:lang w:bidi="ar"/>
        </w:rPr>
        <w:t>附件</w:t>
      </w:r>
      <w:r>
        <w:rPr>
          <w:rFonts w:hint="eastAsia" w:ascii="方正黑体_GBK" w:hAnsi="方正黑体_GBK" w:eastAsia="方正黑体_GBK" w:cs="方正黑体_GBK"/>
          <w:bCs/>
          <w:sz w:val="32"/>
          <w:szCs w:val="32"/>
          <w:lang w:val="en-US" w:eastAsia="zh-CN" w:bidi="ar"/>
        </w:rPr>
        <w:t>2</w:t>
      </w:r>
    </w:p>
    <w:p>
      <w:pPr>
        <w:snapToGrid w:val="0"/>
        <w:spacing w:line="560" w:lineRule="exact"/>
        <w:jc w:val="center"/>
        <w:outlineLvl w:val="0"/>
        <w:rPr>
          <w:rFonts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eastAsia="zh-CN" w:bidi="ar"/>
        </w:rPr>
        <w:t>关于</w:t>
      </w:r>
      <w:bookmarkStart w:id="0" w:name="_GoBack"/>
      <w:bookmarkEnd w:id="0"/>
      <w:r>
        <w:rPr>
          <w:rFonts w:ascii="Times New Roman" w:hAnsi="Times New Roman" w:eastAsia="方正小标宋_GBK" w:cs="Times New Roman"/>
          <w:bCs/>
          <w:sz w:val="44"/>
          <w:szCs w:val="44"/>
          <w:lang w:bidi="ar"/>
        </w:rPr>
        <w:t>《江门市公共数据共享和开放利用</w:t>
      </w:r>
    </w:p>
    <w:p>
      <w:pPr>
        <w:snapToGrid w:val="0"/>
        <w:spacing w:line="560" w:lineRule="exact"/>
        <w:jc w:val="center"/>
        <w:outlineLvl w:val="0"/>
        <w:rPr>
          <w:rFonts w:ascii="Times New Roman" w:hAnsi="Times New Roman" w:eastAsia="方正小标宋_GBK" w:cs="Times New Roman"/>
          <w:bCs/>
          <w:sz w:val="44"/>
          <w:szCs w:val="44"/>
          <w:lang w:bidi="ar"/>
        </w:rPr>
      </w:pPr>
      <w:r>
        <w:rPr>
          <w:rFonts w:ascii="Times New Roman" w:hAnsi="Times New Roman" w:eastAsia="方正小标宋_GBK" w:cs="Times New Roman"/>
          <w:bCs/>
          <w:sz w:val="44"/>
          <w:szCs w:val="44"/>
          <w:lang w:bidi="ar"/>
        </w:rPr>
        <w:t>管理办法（</w:t>
      </w:r>
      <w:r>
        <w:rPr>
          <w:rFonts w:hint="eastAsia" w:ascii="Times New Roman" w:hAnsi="Times New Roman" w:eastAsia="方正小标宋_GBK" w:cs="Times New Roman"/>
          <w:bCs/>
          <w:sz w:val="44"/>
          <w:szCs w:val="44"/>
          <w:lang w:bidi="ar"/>
        </w:rPr>
        <w:t>草案送审</w:t>
      </w:r>
      <w:r>
        <w:rPr>
          <w:rFonts w:ascii="Times New Roman" w:hAnsi="Times New Roman" w:eastAsia="方正小标宋_GBK" w:cs="Times New Roman"/>
          <w:bCs/>
          <w:sz w:val="44"/>
          <w:szCs w:val="44"/>
          <w:lang w:bidi="ar"/>
        </w:rPr>
        <w:t>稿）》</w:t>
      </w:r>
    </w:p>
    <w:p>
      <w:pPr>
        <w:snapToGrid w:val="0"/>
        <w:spacing w:line="560" w:lineRule="exact"/>
        <w:jc w:val="center"/>
        <w:outlineLvl w:val="0"/>
        <w:rPr>
          <w:rStyle w:val="11"/>
          <w:rFonts w:ascii="Times New Roman" w:hAnsi="Times New Roman" w:eastAsia="方正小标宋_GBK" w:cs="Times New Roman"/>
          <w:b w:val="0"/>
          <w:color w:val="333333"/>
          <w:sz w:val="44"/>
          <w:szCs w:val="44"/>
        </w:rPr>
      </w:pPr>
      <w:r>
        <w:rPr>
          <w:rFonts w:ascii="Times New Roman" w:hAnsi="Times New Roman" w:eastAsia="方正小标宋_GBK" w:cs="Times New Roman"/>
          <w:bCs/>
          <w:sz w:val="44"/>
          <w:szCs w:val="44"/>
          <w:lang w:bidi="ar"/>
        </w:rPr>
        <w:t>的起草说明</w:t>
      </w:r>
    </w:p>
    <w:p>
      <w:pPr>
        <w:snapToGrid w:val="0"/>
        <w:spacing w:line="560" w:lineRule="exact"/>
        <w:ind w:firstLine="640" w:firstLineChars="200"/>
        <w:rPr>
          <w:rFonts w:ascii="Times New Roman" w:hAnsi="Times New Roman" w:eastAsia="仿宋_GB2312" w:cs="Times New Roman"/>
          <w:sz w:val="32"/>
          <w:szCs w:val="32"/>
          <w:lang w:bidi="ar"/>
        </w:rPr>
      </w:pPr>
    </w:p>
    <w:p>
      <w:pPr>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sz w:val="32"/>
          <w:szCs w:val="32"/>
          <w:lang w:bidi="ar"/>
        </w:rPr>
        <w:t>根据《江门市2022年度政府规章制定计划》（江府办函〔2022〕73号）的工作安排</w:t>
      </w:r>
      <w:r>
        <w:rPr>
          <w:rFonts w:hint="eastAsia" w:ascii="Times New Roman" w:hAnsi="Times New Roman" w:eastAsia="方正仿宋_GBK" w:cs="Times New Roman"/>
          <w:sz w:val="32"/>
          <w:szCs w:val="32"/>
          <w:lang w:bidi="ar"/>
        </w:rPr>
        <w:t>，</w:t>
      </w:r>
      <w:r>
        <w:rPr>
          <w:rFonts w:ascii="Times New Roman" w:hAnsi="Times New Roman" w:eastAsia="方正仿宋_GBK" w:cs="Times New Roman"/>
          <w:sz w:val="32"/>
          <w:szCs w:val="32"/>
          <w:lang w:bidi="ar"/>
        </w:rPr>
        <w:t>市政务服务数据管理局起草了《江门市公共数据共享和开放利用管理办法（草案送审稿）》</w:t>
      </w:r>
      <w:r>
        <w:rPr>
          <w:rFonts w:hint="eastAsia" w:ascii="Times New Roman" w:hAnsi="Times New Roman" w:eastAsia="方正仿宋_GBK" w:cs="Times New Roman"/>
          <w:sz w:val="32"/>
          <w:szCs w:val="32"/>
          <w:lang w:bidi="ar"/>
        </w:rPr>
        <w:t>（以下简称</w:t>
      </w:r>
      <w:r>
        <w:rPr>
          <w:rFonts w:ascii="Times New Roman" w:hAnsi="Times New Roman" w:eastAsia="方正仿宋_GBK" w:cs="Times New Roman"/>
          <w:sz w:val="32"/>
          <w:szCs w:val="32"/>
          <w:lang w:bidi="ar"/>
        </w:rPr>
        <w:t>《办法》</w:t>
      </w:r>
      <w:r>
        <w:rPr>
          <w:rFonts w:hint="eastAsia" w:ascii="Times New Roman" w:hAnsi="Times New Roman" w:eastAsia="方正仿宋_GBK" w:cs="Times New Roman"/>
          <w:sz w:val="32"/>
          <w:szCs w:val="32"/>
          <w:lang w:bidi="ar"/>
        </w:rPr>
        <w:t>）</w:t>
      </w:r>
      <w:r>
        <w:rPr>
          <w:rFonts w:hint="eastAsia" w:ascii="Times New Roman" w:hAnsi="Times New Roman" w:eastAsia="方正仿宋_GBK" w:cs="Times New Roman"/>
          <w:sz w:val="32"/>
          <w:szCs w:val="32"/>
          <w:lang w:eastAsia="zh-CN" w:bidi="ar"/>
        </w:rPr>
        <w:t>。</w:t>
      </w:r>
      <w:r>
        <w:rPr>
          <w:rFonts w:ascii="Times New Roman" w:hAnsi="Times New Roman" w:eastAsia="方正仿宋_GBK" w:cs="Times New Roman"/>
          <w:sz w:val="32"/>
          <w:szCs w:val="32"/>
          <w:lang w:bidi="ar"/>
        </w:rPr>
        <w:t>《办法》</w:t>
      </w:r>
      <w:r>
        <w:rPr>
          <w:rFonts w:hint="eastAsia" w:ascii="Times New Roman" w:hAnsi="Times New Roman" w:eastAsia="方正仿宋_GBK" w:cs="Times New Roman"/>
          <w:sz w:val="32"/>
          <w:szCs w:val="32"/>
          <w:lang w:eastAsia="zh-CN" w:bidi="ar"/>
        </w:rPr>
        <w:t>是我市</w:t>
      </w:r>
      <w:r>
        <w:rPr>
          <w:rFonts w:ascii="Times New Roman" w:hAnsi="Times New Roman" w:eastAsia="方正仿宋_GBK" w:cs="Times New Roman"/>
          <w:sz w:val="32"/>
          <w:szCs w:val="32"/>
          <w:lang w:bidi="ar"/>
        </w:rPr>
        <w:t>首部数据层面的政府规章</w:t>
      </w:r>
      <w:r>
        <w:rPr>
          <w:rFonts w:hint="eastAsia" w:ascii="Times New Roman" w:hAnsi="Times New Roman" w:eastAsia="方正仿宋_GBK" w:cs="Times New Roman"/>
          <w:sz w:val="32"/>
          <w:szCs w:val="32"/>
          <w:lang w:eastAsia="zh-CN" w:bidi="ar"/>
        </w:rPr>
        <w:t>，</w:t>
      </w:r>
      <w:r>
        <w:rPr>
          <w:rFonts w:ascii="Times New Roman" w:hAnsi="Times New Roman" w:eastAsia="方正仿宋_GBK" w:cs="Times New Roman"/>
          <w:sz w:val="32"/>
          <w:szCs w:val="32"/>
          <w:lang w:bidi="ar"/>
        </w:rPr>
        <w:t>主要针对我市公共数据资源共享和开放利用的现状及存在的问题，制定公共数据资源共享和开放利用管理的办法，以保障我市公共数据资源共享和开放利用活动有序进行。现将有关情况说明如下：</w:t>
      </w:r>
    </w:p>
    <w:p>
      <w:pPr>
        <w:snapToGrid w:val="0"/>
        <w:spacing w:line="560" w:lineRule="exact"/>
        <w:ind w:firstLine="640" w:firstLineChars="200"/>
        <w:outlineLvl w:val="0"/>
        <w:rPr>
          <w:rFonts w:ascii="Times New Roman" w:hAnsi="Times New Roman" w:eastAsia="方正黑体_GBK" w:cs="Times New Roman"/>
          <w:bCs/>
          <w:sz w:val="32"/>
          <w:szCs w:val="32"/>
        </w:rPr>
      </w:pPr>
      <w:r>
        <w:rPr>
          <w:rFonts w:ascii="Times New Roman" w:hAnsi="Times New Roman" w:eastAsia="方正黑体_GBK" w:cs="Times New Roman"/>
          <w:bCs/>
          <w:sz w:val="32"/>
          <w:szCs w:val="32"/>
          <w:lang w:bidi="ar"/>
        </w:rPr>
        <w:t>一、</w:t>
      </w:r>
      <w:r>
        <w:rPr>
          <w:rFonts w:ascii="Times New Roman" w:hAnsi="Times New Roman" w:eastAsia="方正黑体_GBK" w:cs="Times New Roman"/>
          <w:bCs/>
          <w:kern w:val="0"/>
          <w:sz w:val="32"/>
          <w:szCs w:val="32"/>
          <w:lang w:bidi="ar"/>
        </w:rPr>
        <w:t>出台办法的必要</w:t>
      </w:r>
      <w:r>
        <w:rPr>
          <w:rFonts w:hint="eastAsia" w:ascii="Times New Roman" w:hAnsi="Times New Roman" w:eastAsia="方正黑体_GBK" w:cs="Times New Roman"/>
          <w:bCs/>
          <w:kern w:val="0"/>
          <w:sz w:val="32"/>
          <w:szCs w:val="32"/>
          <w:lang w:bidi="ar"/>
        </w:rPr>
        <w:t>性</w:t>
      </w:r>
    </w:p>
    <w:p>
      <w:pPr>
        <w:snapToGrid/>
        <w:spacing w:line="240" w:lineRule="auto"/>
        <w:ind w:firstLine="642" w:firstLineChars="200"/>
        <w:outlineLvl w:val="1"/>
        <w:rPr>
          <w:rFonts w:hint="eastAsia" w:ascii="楷体_GB2312" w:hAnsi="楷体_GB2312" w:eastAsia="楷体_GB2312" w:cs="楷体_GB2312"/>
          <w:b/>
          <w:bCs/>
          <w:sz w:val="32"/>
          <w:szCs w:val="32"/>
          <w:lang w:eastAsia="zh-CN" w:bidi="ar-SA"/>
        </w:rPr>
      </w:pPr>
      <w:r>
        <w:rPr>
          <w:rFonts w:hint="eastAsia" w:ascii="楷体_GB2312" w:hAnsi="楷体_GB2312" w:eastAsia="楷体_GB2312" w:cs="楷体_GB2312"/>
          <w:b/>
          <w:bCs/>
          <w:sz w:val="32"/>
          <w:szCs w:val="32"/>
          <w:lang w:bidi="ar-SA"/>
        </w:rPr>
        <w:t>（一）是落实国家和省关于公共数据共享和开放利用工作的重要举措</w:t>
      </w:r>
      <w:r>
        <w:rPr>
          <w:rFonts w:hint="eastAsia" w:ascii="楷体_GB2312" w:hAnsi="楷体_GB2312" w:eastAsia="楷体_GB2312" w:cs="楷体_GB2312"/>
          <w:b/>
          <w:bCs/>
          <w:sz w:val="32"/>
          <w:szCs w:val="32"/>
          <w:lang w:eastAsia="zh-CN" w:bidi="ar-SA"/>
        </w:rPr>
        <w:t>。</w:t>
      </w:r>
    </w:p>
    <w:p>
      <w:pPr>
        <w:snapToGrid w:val="0"/>
        <w:spacing w:line="560" w:lineRule="exact"/>
        <w:ind w:firstLine="640" w:firstLineChars="200"/>
        <w:rPr>
          <w:rFonts w:ascii="Times New Roman" w:hAnsi="Times New Roman" w:eastAsia="方正仿宋_GBK" w:cs="Times New Roman"/>
          <w:sz w:val="32"/>
          <w:szCs w:val="32"/>
          <w:lang w:bidi="ar"/>
        </w:rPr>
      </w:pPr>
      <w:r>
        <w:rPr>
          <w:rFonts w:ascii="Times New Roman" w:hAnsi="Times New Roman" w:eastAsia="方正仿宋_GBK" w:cs="Times New Roman"/>
          <w:sz w:val="32"/>
          <w:szCs w:val="32"/>
          <w:lang w:bidi="ar"/>
        </w:rPr>
        <w:t>随着数字政府改革建设的不断推进，加大公共数据资源共享和开放利用是必然趋势和客观要求。</w:t>
      </w:r>
      <w:r>
        <w:rPr>
          <w:rFonts w:hint="eastAsia" w:ascii="Times New Roman" w:hAnsi="Times New Roman" w:eastAsia="方正仿宋_GBK" w:cs="Times New Roman"/>
          <w:sz w:val="32"/>
          <w:szCs w:val="32"/>
          <w:lang w:bidi="ar"/>
        </w:rPr>
        <w:t>对此，国家和省</w:t>
      </w:r>
      <w:r>
        <w:rPr>
          <w:rFonts w:hint="eastAsia" w:ascii="Times New Roman" w:hAnsi="Times New Roman" w:eastAsia="方正仿宋_GBK" w:cs="Times New Roman"/>
          <w:sz w:val="32"/>
          <w:szCs w:val="32"/>
          <w:lang w:eastAsia="zh-CN" w:bidi="ar"/>
        </w:rPr>
        <w:t>先后</w:t>
      </w:r>
      <w:r>
        <w:rPr>
          <w:rFonts w:hint="eastAsia" w:ascii="Times New Roman" w:hAnsi="Times New Roman" w:eastAsia="方正仿宋_GBK" w:cs="Times New Roman"/>
          <w:sz w:val="32"/>
          <w:szCs w:val="32"/>
          <w:lang w:bidi="ar"/>
        </w:rPr>
        <w:t>出台了《国务院关于加强数字政府建设的指导意见</w:t>
      </w:r>
      <w:r>
        <w:rPr>
          <w:rFonts w:hint="eastAsia" w:ascii="Times New Roman" w:hAnsi="Times New Roman" w:eastAsia="方正仿宋_GBK" w:cs="Times New Roman"/>
          <w:sz w:val="32"/>
          <w:szCs w:val="32"/>
          <w:lang w:bidi="ar"/>
        </w:rPr>
        <w:tab/>
      </w:r>
      <w:r>
        <w:rPr>
          <w:rFonts w:hint="eastAsia" w:ascii="Times New Roman" w:hAnsi="Times New Roman" w:eastAsia="方正仿宋_GBK" w:cs="Times New Roman"/>
          <w:sz w:val="32"/>
          <w:szCs w:val="32"/>
          <w:lang w:bidi="ar"/>
        </w:rPr>
        <w:t>》《广东省公共数据管理办法》《广东省数据要素市场化配置改革行动方案》等重要文件，要求“创新数据管理机制”“深化数据高效共享”“促进数据有序开发</w:t>
      </w:r>
      <w:r>
        <w:rPr>
          <w:rFonts w:hint="eastAsia" w:ascii="Times New Roman" w:hAnsi="Times New Roman" w:eastAsia="方正仿宋_GBK" w:cs="Times New Roman"/>
          <w:sz w:val="32"/>
          <w:szCs w:val="32"/>
          <w:lang w:eastAsia="zh-CN" w:bidi="ar"/>
        </w:rPr>
        <w:t>利</w:t>
      </w:r>
      <w:r>
        <w:rPr>
          <w:rFonts w:hint="eastAsia" w:ascii="Times New Roman" w:hAnsi="Times New Roman" w:eastAsia="方正仿宋_GBK" w:cs="Times New Roman"/>
          <w:sz w:val="32"/>
          <w:szCs w:val="32"/>
          <w:lang w:bidi="ar"/>
        </w:rPr>
        <w:t>用”。因此，制定《办法》是以法治建设为基础，贯彻落实国家和省关于公共数据共享和开放利用部署的必然需求。</w:t>
      </w:r>
    </w:p>
    <w:p>
      <w:pPr>
        <w:snapToGrid/>
        <w:spacing w:line="240" w:lineRule="auto"/>
        <w:ind w:firstLine="642" w:firstLineChars="200"/>
        <w:outlineLvl w:val="1"/>
        <w:rPr>
          <w:rFonts w:hint="eastAsia" w:ascii="楷体_GB2312" w:hAnsi="楷体_GB2312" w:eastAsia="楷体_GB2312" w:cs="楷体_GB2312"/>
          <w:b/>
          <w:bCs/>
          <w:sz w:val="32"/>
          <w:szCs w:val="32"/>
          <w:lang w:eastAsia="zh-CN" w:bidi="ar-SA"/>
        </w:rPr>
      </w:pPr>
      <w:r>
        <w:rPr>
          <w:rFonts w:hint="eastAsia" w:ascii="楷体_GB2312" w:hAnsi="楷体_GB2312" w:eastAsia="楷体_GB2312" w:cs="楷体_GB2312"/>
          <w:b/>
          <w:bCs/>
          <w:sz w:val="32"/>
          <w:szCs w:val="32"/>
          <w:lang w:bidi="ar-SA"/>
        </w:rPr>
        <w:t>（二）是</w:t>
      </w:r>
      <w:r>
        <w:rPr>
          <w:rFonts w:hint="eastAsia" w:ascii="楷体_GB2312" w:hAnsi="楷体_GB2312" w:eastAsia="楷体_GB2312" w:cs="楷体_GB2312"/>
          <w:b/>
          <w:bCs/>
          <w:sz w:val="32"/>
          <w:szCs w:val="32"/>
          <w:lang w:eastAsia="zh-CN" w:bidi="ar-SA"/>
        </w:rPr>
        <w:t>作为全省数据要素改革试验区</w:t>
      </w:r>
      <w:r>
        <w:rPr>
          <w:rFonts w:hint="eastAsia" w:ascii="楷体_GB2312" w:hAnsi="楷体_GB2312" w:eastAsia="楷体_GB2312" w:cs="楷体_GB2312"/>
          <w:b/>
          <w:bCs/>
          <w:sz w:val="32"/>
          <w:szCs w:val="32"/>
          <w:lang w:bidi="ar-SA"/>
        </w:rPr>
        <w:t>通过规范方式总结和固</w:t>
      </w:r>
      <w:r>
        <w:rPr>
          <w:rFonts w:hint="eastAsia" w:ascii="楷体_GB2312" w:hAnsi="楷体_GB2312" w:eastAsia="楷体_GB2312" w:cs="楷体_GB2312"/>
          <w:b/>
          <w:bCs/>
          <w:sz w:val="32"/>
          <w:szCs w:val="32"/>
          <w:lang w:eastAsia="zh-CN" w:bidi="ar-SA"/>
        </w:rPr>
        <w:t>化</w:t>
      </w:r>
      <w:r>
        <w:rPr>
          <w:rFonts w:hint="eastAsia" w:ascii="楷体_GB2312" w:hAnsi="楷体_GB2312" w:eastAsia="楷体_GB2312" w:cs="楷体_GB2312"/>
          <w:b/>
          <w:bCs/>
          <w:sz w:val="32"/>
          <w:szCs w:val="32"/>
          <w:lang w:bidi="ar-SA"/>
        </w:rPr>
        <w:t>我市试点探索经验的重要途径</w:t>
      </w:r>
      <w:r>
        <w:rPr>
          <w:rFonts w:hint="eastAsia" w:ascii="楷体_GB2312" w:hAnsi="楷体_GB2312" w:eastAsia="楷体_GB2312" w:cs="楷体_GB2312"/>
          <w:b/>
          <w:bCs/>
          <w:sz w:val="32"/>
          <w:szCs w:val="32"/>
          <w:lang w:eastAsia="zh-CN" w:bidi="ar-SA"/>
        </w:rPr>
        <w:t>。</w:t>
      </w:r>
    </w:p>
    <w:p>
      <w:pPr>
        <w:snapToGrid w:val="0"/>
        <w:spacing w:line="560" w:lineRule="exact"/>
        <w:ind w:firstLine="640" w:firstLineChars="200"/>
        <w:rPr>
          <w:rFonts w:hint="eastAsia" w:eastAsia="方正仿宋_GBK"/>
          <w:lang w:eastAsia="zh-CN"/>
        </w:rPr>
      </w:pPr>
      <w:r>
        <w:rPr>
          <w:rFonts w:hint="eastAsia" w:ascii="Times New Roman" w:hAnsi="Times New Roman" w:eastAsia="方正仿宋_GBK" w:cs="Times New Roman"/>
          <w:sz w:val="32"/>
          <w:szCs w:val="32"/>
          <w:lang w:bidi="ar"/>
        </w:rPr>
        <w:t>《广东省公共数据管理办法》于2021年10月18日正式印发</w:t>
      </w:r>
      <w:r>
        <w:rPr>
          <w:rFonts w:hint="eastAsia" w:ascii="Times New Roman" w:hAnsi="Times New Roman" w:eastAsia="方正仿宋_GBK" w:cs="Times New Roman"/>
          <w:sz w:val="32"/>
          <w:szCs w:val="32"/>
          <w:lang w:eastAsia="zh-CN" w:bidi="ar"/>
        </w:rPr>
        <w:t>。在起草省公共数据管理办法时，</w:t>
      </w:r>
      <w:r>
        <w:rPr>
          <w:rFonts w:hint="eastAsia" w:ascii="Times New Roman" w:hAnsi="Times New Roman" w:eastAsia="方正仿宋_GBK" w:cs="Times New Roman"/>
          <w:sz w:val="32"/>
          <w:szCs w:val="32"/>
          <w:lang w:bidi="ar"/>
        </w:rPr>
        <w:t>我省数据要素改革</w:t>
      </w:r>
      <w:r>
        <w:rPr>
          <w:rFonts w:hint="eastAsia" w:ascii="Times New Roman" w:hAnsi="Times New Roman" w:eastAsia="方正仿宋_GBK" w:cs="Times New Roman"/>
          <w:sz w:val="32"/>
          <w:szCs w:val="32"/>
          <w:lang w:eastAsia="zh-CN" w:bidi="ar"/>
        </w:rPr>
        <w:t>思路仍不清晰，改革内容在办法中体现不多。在省政数局的大力推动下，经过近两年的改革，</w:t>
      </w:r>
      <w:r>
        <w:rPr>
          <w:rFonts w:hint="eastAsia" w:ascii="Times New Roman" w:hAnsi="Times New Roman" w:eastAsia="方正仿宋_GBK" w:cs="Times New Roman"/>
          <w:sz w:val="32"/>
          <w:szCs w:val="32"/>
          <w:lang w:bidi="ar"/>
        </w:rPr>
        <w:t>数据要素改革思路逐步明确。</w:t>
      </w:r>
      <w:r>
        <w:rPr>
          <w:rFonts w:hint="eastAsia" w:ascii="Times New Roman" w:hAnsi="Times New Roman" w:eastAsia="方正仿宋_GBK" w:cs="Times New Roman"/>
          <w:sz w:val="32"/>
          <w:szCs w:val="32"/>
          <w:lang w:eastAsia="zh-CN" w:bidi="ar"/>
        </w:rPr>
        <w:t>为此，作为省</w:t>
      </w:r>
      <w:r>
        <w:rPr>
          <w:rFonts w:hint="eastAsia" w:ascii="Times New Roman" w:hAnsi="Times New Roman" w:eastAsia="方正仿宋_GBK" w:cs="Times New Roman"/>
          <w:sz w:val="32"/>
          <w:szCs w:val="32"/>
          <w:lang w:val="en-US" w:eastAsia="zh-CN" w:bidi="ar"/>
        </w:rPr>
        <w:t>数据要素市场化配置改革试点城市和试验区，有必要将省明确的改革要求以及在省的统一部署下我市开展的相关探索经验，</w:t>
      </w:r>
      <w:r>
        <w:rPr>
          <w:rFonts w:hint="eastAsia" w:ascii="Times New Roman" w:hAnsi="Times New Roman" w:eastAsia="方正仿宋_GBK" w:cs="Times New Roman"/>
          <w:sz w:val="32"/>
          <w:szCs w:val="32"/>
          <w:lang w:bidi="ar"/>
        </w:rPr>
        <w:t>通过《办法》的形式予以总结和固</w:t>
      </w:r>
      <w:r>
        <w:rPr>
          <w:rFonts w:hint="eastAsia" w:ascii="Times New Roman" w:hAnsi="Times New Roman" w:eastAsia="方正仿宋_GBK" w:cs="Times New Roman"/>
          <w:sz w:val="32"/>
          <w:szCs w:val="32"/>
          <w:lang w:eastAsia="zh-CN" w:bidi="ar"/>
        </w:rPr>
        <w:t>化，</w:t>
      </w:r>
      <w:r>
        <w:rPr>
          <w:rFonts w:hint="eastAsia" w:ascii="Times New Roman" w:hAnsi="Times New Roman" w:eastAsia="方正仿宋_GBK" w:cs="Times New Roman"/>
          <w:sz w:val="32"/>
          <w:szCs w:val="32"/>
          <w:lang w:bidi="ar"/>
        </w:rPr>
        <w:t>为我市</w:t>
      </w:r>
      <w:r>
        <w:rPr>
          <w:rFonts w:hint="eastAsia" w:ascii="Times New Roman" w:hAnsi="Times New Roman" w:eastAsia="方正仿宋_GBK" w:cs="Times New Roman"/>
          <w:sz w:val="32"/>
          <w:szCs w:val="32"/>
          <w:lang w:eastAsia="zh-CN" w:bidi="ar"/>
        </w:rPr>
        <w:t>进一步</w:t>
      </w:r>
      <w:r>
        <w:rPr>
          <w:rFonts w:hint="eastAsia" w:ascii="Times New Roman" w:hAnsi="Times New Roman" w:eastAsia="方正仿宋_GBK" w:cs="Times New Roman"/>
          <w:sz w:val="32"/>
          <w:szCs w:val="32"/>
          <w:lang w:bidi="ar"/>
        </w:rPr>
        <w:t>探索数据要素市场化配置改革提供制度支撑。</w:t>
      </w:r>
    </w:p>
    <w:p>
      <w:pPr>
        <w:snapToGrid/>
        <w:spacing w:line="240" w:lineRule="auto"/>
        <w:ind w:firstLine="642" w:firstLineChars="200"/>
        <w:rPr>
          <w:rFonts w:hint="eastAsia" w:ascii="楷体_GB2312" w:hAnsi="楷体_GB2312" w:eastAsia="楷体_GB2312" w:cs="楷体_GB2312"/>
          <w:b/>
          <w:bCs/>
          <w:sz w:val="32"/>
          <w:szCs w:val="32"/>
          <w:lang w:eastAsia="zh-CN" w:bidi="ar-SA"/>
        </w:rPr>
      </w:pPr>
      <w:r>
        <w:rPr>
          <w:rFonts w:hint="eastAsia" w:ascii="楷体_GB2312" w:hAnsi="楷体_GB2312" w:eastAsia="楷体_GB2312" w:cs="楷体_GB2312"/>
          <w:b/>
          <w:bCs/>
          <w:sz w:val="32"/>
          <w:szCs w:val="32"/>
          <w:lang w:bidi="ar-SA"/>
        </w:rPr>
        <w:t>（三）是解决实践中具体问题的有效方式</w:t>
      </w:r>
      <w:r>
        <w:rPr>
          <w:rFonts w:hint="eastAsia" w:ascii="楷体_GB2312" w:hAnsi="楷体_GB2312" w:eastAsia="楷体_GB2312" w:cs="楷体_GB2312"/>
          <w:b/>
          <w:bCs/>
          <w:sz w:val="32"/>
          <w:szCs w:val="32"/>
          <w:lang w:eastAsia="zh-CN" w:bidi="ar-SA"/>
        </w:rPr>
        <w:t>。</w:t>
      </w:r>
    </w:p>
    <w:p>
      <w:pPr>
        <w:snapToGrid w:val="0"/>
        <w:spacing w:line="560" w:lineRule="exact"/>
        <w:ind w:firstLine="640" w:firstLineChars="200"/>
        <w:rPr>
          <w:rFonts w:hint="eastAsia" w:ascii="Times New Roman" w:hAnsi="Times New Roman" w:eastAsia="方正仿宋_GBK" w:cs="Times New Roman"/>
          <w:sz w:val="32"/>
          <w:szCs w:val="32"/>
          <w:lang w:eastAsia="zh-CN" w:bidi="ar"/>
        </w:rPr>
      </w:pPr>
      <w:r>
        <w:rPr>
          <w:rFonts w:hint="eastAsia" w:ascii="Times New Roman" w:hAnsi="Times New Roman" w:eastAsia="方正仿宋_GBK" w:cs="Times New Roman"/>
          <w:sz w:val="32"/>
          <w:szCs w:val="32"/>
          <w:lang w:bidi="ar"/>
        </w:rPr>
        <w:t>《广东省公共数据管理办法》对我省公共数据的采集、</w:t>
      </w:r>
      <w:r>
        <w:rPr>
          <w:rFonts w:hint="eastAsia" w:ascii="Times New Roman" w:hAnsi="Times New Roman" w:eastAsia="方正仿宋_GBK" w:cs="Times New Roman"/>
          <w:sz w:val="32"/>
          <w:szCs w:val="32"/>
          <w:lang w:eastAsia="zh-CN" w:bidi="ar"/>
        </w:rPr>
        <w:t>核准、共享和使用</w:t>
      </w:r>
      <w:r>
        <w:rPr>
          <w:rFonts w:hint="eastAsia" w:ascii="Times New Roman" w:hAnsi="Times New Roman" w:eastAsia="方正仿宋_GBK" w:cs="Times New Roman"/>
          <w:sz w:val="32"/>
          <w:szCs w:val="32"/>
          <w:lang w:bidi="ar"/>
        </w:rPr>
        <w:t>做了</w:t>
      </w:r>
      <w:r>
        <w:rPr>
          <w:rFonts w:hint="eastAsia" w:ascii="Times New Roman" w:hAnsi="Times New Roman" w:eastAsia="方正仿宋_GBK" w:cs="Times New Roman"/>
          <w:sz w:val="32"/>
          <w:szCs w:val="32"/>
          <w:lang w:eastAsia="zh-CN" w:bidi="ar"/>
        </w:rPr>
        <w:t>全面细致的规定，但</w:t>
      </w:r>
      <w:r>
        <w:rPr>
          <w:rFonts w:ascii="Times New Roman" w:hAnsi="Times New Roman" w:eastAsia="方正仿宋_GBK" w:cs="Times New Roman"/>
          <w:sz w:val="32"/>
          <w:szCs w:val="32"/>
          <w:lang w:bidi="ar"/>
        </w:rPr>
        <w:t>在实际数据管理工作中，</w:t>
      </w:r>
      <w:r>
        <w:rPr>
          <w:rFonts w:hint="eastAsia" w:ascii="Times New Roman" w:hAnsi="Times New Roman" w:eastAsia="方正仿宋_GBK" w:cs="Times New Roman"/>
          <w:sz w:val="32"/>
          <w:szCs w:val="32"/>
          <w:lang w:eastAsia="zh-CN" w:bidi="ar"/>
        </w:rPr>
        <w:t>还</w:t>
      </w:r>
      <w:r>
        <w:rPr>
          <w:rFonts w:ascii="Times New Roman" w:hAnsi="Times New Roman" w:eastAsia="方正仿宋_GBK" w:cs="Times New Roman"/>
          <w:sz w:val="32"/>
          <w:szCs w:val="32"/>
          <w:lang w:bidi="ar"/>
        </w:rPr>
        <w:t>面临着</w:t>
      </w:r>
      <w:r>
        <w:rPr>
          <w:rFonts w:hint="eastAsia" w:ascii="Times New Roman" w:hAnsi="Times New Roman" w:eastAsia="方正仿宋_GBK" w:cs="Times New Roman"/>
          <w:sz w:val="32"/>
          <w:szCs w:val="32"/>
          <w:lang w:bidi="ar"/>
        </w:rPr>
        <w:t>各项义务落实缺乏监管抓手、数据汇聚与数据回流存在制度痛点</w:t>
      </w:r>
      <w:r>
        <w:rPr>
          <w:rFonts w:ascii="Times New Roman" w:hAnsi="Times New Roman" w:eastAsia="方正仿宋_GBK" w:cs="Times New Roman"/>
          <w:sz w:val="32"/>
          <w:szCs w:val="32"/>
          <w:lang w:bidi="ar"/>
        </w:rPr>
        <w:t>等</w:t>
      </w:r>
      <w:r>
        <w:rPr>
          <w:rFonts w:hint="eastAsia" w:ascii="Times New Roman" w:hAnsi="Times New Roman" w:eastAsia="方正仿宋_GBK" w:cs="Times New Roman"/>
          <w:sz w:val="32"/>
          <w:szCs w:val="32"/>
          <w:lang w:bidi="ar"/>
        </w:rPr>
        <w:t>实际</w:t>
      </w:r>
      <w:r>
        <w:rPr>
          <w:rFonts w:ascii="Times New Roman" w:hAnsi="Times New Roman" w:eastAsia="方正仿宋_GBK" w:cs="Times New Roman"/>
          <w:sz w:val="32"/>
          <w:szCs w:val="32"/>
          <w:lang w:bidi="ar"/>
        </w:rPr>
        <w:t>问题。</w:t>
      </w:r>
      <w:r>
        <w:rPr>
          <w:rFonts w:hint="eastAsia" w:ascii="Times New Roman" w:hAnsi="Times New Roman" w:eastAsia="方正仿宋_GBK" w:cs="Times New Roman"/>
          <w:sz w:val="32"/>
          <w:szCs w:val="32"/>
          <w:lang w:eastAsia="zh-CN" w:bidi="ar"/>
        </w:rPr>
        <w:t>为此，需要《办法》在《广东省公共数据管理办法》的框架下，结合工作实际，对省未明确要求，但在实际工作中确需解决，且已有一定实操经验的做法，通过</w:t>
      </w:r>
      <w:r>
        <w:rPr>
          <w:rFonts w:hint="eastAsia" w:ascii="Times New Roman" w:hAnsi="Times New Roman" w:eastAsia="方正仿宋_GBK" w:cs="Times New Roman"/>
          <w:sz w:val="32"/>
          <w:szCs w:val="32"/>
          <w:lang w:bidi="ar"/>
        </w:rPr>
        <w:t>《办法》的形式予以</w:t>
      </w:r>
      <w:r>
        <w:rPr>
          <w:rFonts w:hint="eastAsia" w:ascii="Times New Roman" w:hAnsi="Times New Roman" w:eastAsia="方正仿宋_GBK" w:cs="Times New Roman"/>
          <w:sz w:val="32"/>
          <w:szCs w:val="32"/>
          <w:lang w:eastAsia="zh-CN" w:bidi="ar"/>
        </w:rPr>
        <w:t>明确。</w:t>
      </w:r>
    </w:p>
    <w:p>
      <w:pPr>
        <w:snapToGrid w:val="0"/>
        <w:spacing w:line="560" w:lineRule="exact"/>
        <w:ind w:firstLine="640" w:firstLineChars="200"/>
        <w:rPr>
          <w:rFonts w:ascii="Times New Roman" w:hAnsi="Times New Roman" w:eastAsia="方正仿宋_GBK" w:cs="Times New Roman"/>
          <w:sz w:val="32"/>
          <w:szCs w:val="32"/>
          <w:lang w:bidi="ar"/>
        </w:rPr>
      </w:pPr>
      <w:r>
        <w:rPr>
          <w:rFonts w:ascii="Times New Roman" w:hAnsi="Times New Roman" w:eastAsia="方正黑体_GBK" w:cs="Times New Roman"/>
          <w:bCs/>
          <w:kern w:val="0"/>
          <w:sz w:val="32"/>
          <w:szCs w:val="32"/>
          <w:lang w:bidi="ar"/>
        </w:rPr>
        <w:t>二、出台办法的可行性</w:t>
      </w:r>
    </w:p>
    <w:p>
      <w:pPr>
        <w:snapToGrid w:val="0"/>
        <w:spacing w:line="560" w:lineRule="exact"/>
        <w:ind w:firstLine="642" w:firstLineChars="200"/>
        <w:outlineLvl w:val="1"/>
        <w:rPr>
          <w:rFonts w:hint="eastAsia" w:ascii="Times New Roman" w:hAnsi="Times New Roman" w:eastAsia="方正仿宋_GBK" w:cs="Times New Roman"/>
          <w:b/>
          <w:bCs/>
          <w:sz w:val="32"/>
          <w:szCs w:val="32"/>
          <w:lang w:eastAsia="zh-CN" w:bidi="ar"/>
        </w:rPr>
      </w:pPr>
      <w:r>
        <w:rPr>
          <w:rFonts w:hint="eastAsia" w:ascii="Times New Roman" w:hAnsi="Times New Roman" w:eastAsia="方正仿宋_GBK" w:cs="Times New Roman"/>
          <w:b/>
          <w:bCs/>
          <w:sz w:val="32"/>
          <w:szCs w:val="32"/>
          <w:lang w:bidi="ar"/>
        </w:rPr>
        <w:t>（一）相关上位法为《办法》提供了规范依据</w:t>
      </w:r>
      <w:r>
        <w:rPr>
          <w:rFonts w:hint="eastAsia" w:ascii="Times New Roman" w:hAnsi="Times New Roman" w:eastAsia="方正仿宋_GBK" w:cs="Times New Roman"/>
          <w:b/>
          <w:bCs/>
          <w:sz w:val="32"/>
          <w:szCs w:val="32"/>
          <w:lang w:eastAsia="zh-CN" w:bidi="ar"/>
        </w:rPr>
        <w:t>。</w:t>
      </w:r>
    </w:p>
    <w:p>
      <w:pPr>
        <w:snapToGrid w:val="0"/>
        <w:spacing w:line="560" w:lineRule="exact"/>
        <w:ind w:firstLine="640" w:firstLineChars="200"/>
        <w:rPr>
          <w:rFonts w:asciiTheme="minorHAnsi" w:hAnsiTheme="minorHAnsi" w:eastAsiaTheme="minorEastAsia" w:cstheme="minorBidi"/>
          <w:sz w:val="21"/>
          <w:szCs w:val="22"/>
          <w:lang w:bidi="ar"/>
        </w:rPr>
      </w:pPr>
      <w:r>
        <w:rPr>
          <w:rFonts w:hint="eastAsia" w:ascii="Times New Roman" w:hAnsi="Times New Roman" w:eastAsia="方正仿宋_GBK" w:cs="Times New Roman"/>
          <w:sz w:val="32"/>
          <w:szCs w:val="32"/>
          <w:lang w:bidi="ar"/>
        </w:rPr>
        <w:t>2</w:t>
      </w:r>
      <w:r>
        <w:rPr>
          <w:rFonts w:ascii="Times New Roman" w:hAnsi="Times New Roman" w:eastAsia="方正仿宋_GBK" w:cs="Times New Roman"/>
          <w:sz w:val="32"/>
          <w:szCs w:val="32"/>
          <w:lang w:bidi="ar"/>
        </w:rPr>
        <w:t>021</w:t>
      </w:r>
      <w:r>
        <w:rPr>
          <w:rFonts w:hint="eastAsia" w:ascii="Times New Roman" w:hAnsi="Times New Roman" w:eastAsia="方正仿宋_GBK" w:cs="Times New Roman"/>
          <w:sz w:val="32"/>
          <w:szCs w:val="32"/>
          <w:lang w:bidi="ar"/>
        </w:rPr>
        <w:t>年7月3</w:t>
      </w:r>
      <w:r>
        <w:rPr>
          <w:rFonts w:ascii="Times New Roman" w:hAnsi="Times New Roman" w:eastAsia="方正仿宋_GBK" w:cs="Times New Roman"/>
          <w:sz w:val="32"/>
          <w:szCs w:val="32"/>
          <w:lang w:bidi="ar"/>
        </w:rPr>
        <w:t>0</w:t>
      </w:r>
      <w:r>
        <w:rPr>
          <w:rFonts w:hint="eastAsia" w:ascii="Times New Roman" w:hAnsi="Times New Roman" w:eastAsia="方正仿宋_GBK" w:cs="Times New Roman"/>
          <w:sz w:val="32"/>
          <w:szCs w:val="32"/>
          <w:lang w:bidi="ar"/>
        </w:rPr>
        <w:t>日</w:t>
      </w:r>
      <w:r>
        <w:rPr>
          <w:rFonts w:hint="eastAsia" w:ascii="Times New Roman" w:hAnsi="Times New Roman" w:eastAsia="方正仿宋_GBK" w:cs="Times New Roman"/>
          <w:sz w:val="32"/>
          <w:szCs w:val="32"/>
          <w:lang w:eastAsia="zh-CN" w:bidi="ar"/>
        </w:rPr>
        <w:t>，</w:t>
      </w:r>
      <w:r>
        <w:rPr>
          <w:rFonts w:hint="eastAsia" w:ascii="Times New Roman" w:hAnsi="Times New Roman" w:eastAsia="方正仿宋_GBK" w:cs="Times New Roman"/>
          <w:sz w:val="32"/>
          <w:szCs w:val="32"/>
          <w:lang w:bidi="ar"/>
        </w:rPr>
        <w:t>广东省人大常委会颁布了《广东省数字经济促进条例》，以地方性法规的形式对公共数据的共享开放和开发利用工作进行了原则性规定。</w:t>
      </w:r>
      <w:r>
        <w:rPr>
          <w:rFonts w:ascii="Times New Roman" w:hAnsi="Times New Roman" w:eastAsia="方正仿宋_GBK" w:cs="Times New Roman"/>
          <w:sz w:val="32"/>
          <w:szCs w:val="32"/>
          <w:lang w:bidi="ar"/>
        </w:rPr>
        <w:t>2021年10月</w:t>
      </w:r>
      <w:r>
        <w:rPr>
          <w:rFonts w:hint="eastAsia" w:ascii="Times New Roman" w:hAnsi="Times New Roman" w:eastAsia="方正仿宋_GBK" w:cs="Times New Roman"/>
          <w:sz w:val="32"/>
          <w:szCs w:val="32"/>
          <w:lang w:val="en-US" w:eastAsia="zh-CN" w:bidi="ar"/>
        </w:rPr>
        <w:t>18</w:t>
      </w:r>
      <w:r>
        <w:rPr>
          <w:rFonts w:ascii="Times New Roman" w:hAnsi="Times New Roman" w:eastAsia="方正仿宋_GBK" w:cs="Times New Roman"/>
          <w:sz w:val="32"/>
          <w:szCs w:val="32"/>
          <w:lang w:bidi="ar"/>
        </w:rPr>
        <w:t>日，广东省人民政府颁布了《广东省公共数据管理办法》，这是广东省首部数据层面的政府规章，为规范公共数据管理</w:t>
      </w:r>
      <w:r>
        <w:rPr>
          <w:rFonts w:hint="eastAsia" w:ascii="Times New Roman" w:hAnsi="Times New Roman" w:eastAsia="方正仿宋_GBK" w:cs="Times New Roman"/>
          <w:sz w:val="32"/>
          <w:szCs w:val="32"/>
          <w:lang w:eastAsia="zh-CN" w:bidi="ar"/>
        </w:rPr>
        <w:t>、</w:t>
      </w:r>
      <w:r>
        <w:rPr>
          <w:rFonts w:ascii="Times New Roman" w:hAnsi="Times New Roman" w:eastAsia="方正仿宋_GBK" w:cs="Times New Roman"/>
          <w:sz w:val="32"/>
          <w:szCs w:val="32"/>
          <w:lang w:bidi="ar"/>
        </w:rPr>
        <w:t>促进公共数据资源开发利用提供了制度保障。</w:t>
      </w:r>
      <w:r>
        <w:rPr>
          <w:rFonts w:hint="eastAsia" w:ascii="Times New Roman" w:hAnsi="Times New Roman" w:eastAsia="方正仿宋_GBK" w:cs="Times New Roman"/>
          <w:sz w:val="32"/>
          <w:szCs w:val="32"/>
          <w:lang w:bidi="ar"/>
        </w:rPr>
        <w:t>这些上位法的出台，在基本原则和基本制度上为《办法》提供了规范依据，使得《办法》有章可循。此外，</w:t>
      </w:r>
      <w:r>
        <w:rPr>
          <w:rFonts w:ascii="Times New Roman" w:hAnsi="Times New Roman" w:eastAsia="方正仿宋_GBK" w:cs="Times New Roman"/>
          <w:sz w:val="32"/>
          <w:szCs w:val="32"/>
          <w:lang w:bidi="ar"/>
        </w:rPr>
        <w:t>上海、江苏、</w:t>
      </w:r>
      <w:r>
        <w:rPr>
          <w:rFonts w:hint="eastAsia" w:ascii="Times New Roman" w:hAnsi="Times New Roman" w:eastAsia="方正仿宋_GBK" w:cs="Times New Roman"/>
          <w:sz w:val="32"/>
          <w:szCs w:val="32"/>
          <w:lang w:eastAsia="zh-CN" w:bidi="ar"/>
        </w:rPr>
        <w:t>广州、深圳、中山</w:t>
      </w:r>
      <w:r>
        <w:rPr>
          <w:rFonts w:ascii="Times New Roman" w:hAnsi="Times New Roman" w:eastAsia="方正仿宋_GBK" w:cs="Times New Roman"/>
          <w:sz w:val="32"/>
          <w:szCs w:val="32"/>
          <w:lang w:bidi="ar"/>
        </w:rPr>
        <w:t>等部分省市</w:t>
      </w:r>
      <w:r>
        <w:rPr>
          <w:rFonts w:hint="eastAsia" w:ascii="Times New Roman" w:hAnsi="Times New Roman" w:eastAsia="方正仿宋_GBK" w:cs="Times New Roman"/>
          <w:sz w:val="32"/>
          <w:szCs w:val="32"/>
          <w:lang w:bidi="ar"/>
        </w:rPr>
        <w:t>也已经针对</w:t>
      </w:r>
      <w:r>
        <w:rPr>
          <w:rFonts w:ascii="Times New Roman" w:hAnsi="Times New Roman" w:eastAsia="方正仿宋_GBK" w:cs="Times New Roman"/>
          <w:sz w:val="32"/>
          <w:szCs w:val="32"/>
          <w:lang w:bidi="ar"/>
        </w:rPr>
        <w:t>公共数据管理</w:t>
      </w:r>
      <w:r>
        <w:rPr>
          <w:rFonts w:hint="eastAsia" w:ascii="Times New Roman" w:hAnsi="Times New Roman" w:eastAsia="方正仿宋_GBK" w:cs="Times New Roman"/>
          <w:sz w:val="32"/>
          <w:szCs w:val="32"/>
          <w:lang w:bidi="ar"/>
        </w:rPr>
        <w:t>进行了相关立法，为《办法》的制定提供了参考。</w:t>
      </w:r>
    </w:p>
    <w:p>
      <w:pPr>
        <w:snapToGrid w:val="0"/>
        <w:spacing w:line="560" w:lineRule="exact"/>
        <w:ind w:firstLine="642" w:firstLineChars="200"/>
        <w:outlineLvl w:val="1"/>
        <w:rPr>
          <w:rFonts w:ascii="Times New Roman" w:hAnsi="Times New Roman" w:eastAsia="方正仿宋_GBK" w:cs="Times New Roman"/>
          <w:b/>
          <w:bCs/>
          <w:sz w:val="32"/>
          <w:szCs w:val="32"/>
          <w:lang w:bidi="ar"/>
        </w:rPr>
      </w:pPr>
      <w:r>
        <w:rPr>
          <w:rFonts w:hint="eastAsia" w:ascii="Times New Roman" w:hAnsi="Times New Roman" w:eastAsia="方正仿宋_GBK" w:cs="Times New Roman"/>
          <w:b/>
          <w:bCs/>
          <w:sz w:val="32"/>
          <w:szCs w:val="32"/>
          <w:lang w:bidi="ar"/>
        </w:rPr>
        <w:t>（二）我市的试点探索为《办法》提供了实践基础</w:t>
      </w:r>
    </w:p>
    <w:p>
      <w:pPr>
        <w:snapToGrid w:val="0"/>
        <w:spacing w:line="560" w:lineRule="exact"/>
        <w:ind w:firstLine="640" w:firstLineChars="200"/>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我市自2018年成为省“数字政府”综合改革试点城市以来，大力开展公共数据资源普查工作，建立健全政务数据共享协调机制，持续推进数据有序共享，深入开展公共数据资源开发利用，在全省试点推行首席数据官制度，探索建立数据经纪人制度</w:t>
      </w:r>
      <w:r>
        <w:rPr>
          <w:rFonts w:hint="eastAsia" w:ascii="Times New Roman" w:hAnsi="Times New Roman" w:eastAsia="方正仿宋_GBK" w:cs="Times New Roman"/>
          <w:sz w:val="32"/>
          <w:szCs w:val="32"/>
          <w:lang w:eastAsia="zh-CN" w:bidi="ar"/>
        </w:rPr>
        <w:t>，推动社会数据在省数据交易平台上线交易，大胆</w:t>
      </w:r>
      <w:r>
        <w:rPr>
          <w:rFonts w:hint="eastAsia" w:ascii="Times New Roman" w:hAnsi="Times New Roman" w:eastAsia="方正仿宋_GBK" w:cs="Times New Roman"/>
          <w:sz w:val="32"/>
          <w:szCs w:val="32"/>
          <w:lang w:bidi="ar"/>
        </w:rPr>
        <w:t>探索数据要素市场化配置改革。这些试点探索和实践创新为公共数据共享管理和开放利用方面积累了丰富的工作经验，为《办法》的制定提供了问题意识、经验来源与实践基础。</w:t>
      </w:r>
    </w:p>
    <w:p>
      <w:pPr>
        <w:snapToGrid w:val="0"/>
        <w:spacing w:line="560" w:lineRule="exact"/>
        <w:ind w:firstLine="640" w:firstLineChars="200"/>
        <w:rPr>
          <w:rFonts w:ascii="Times New Roman" w:hAnsi="Times New Roman" w:eastAsia="方正黑体_GBK" w:cs="Times New Roman"/>
          <w:bCs/>
          <w:color w:val="333333"/>
        </w:rPr>
      </w:pPr>
      <w:r>
        <w:rPr>
          <w:rFonts w:ascii="Times New Roman" w:hAnsi="Times New Roman" w:eastAsia="方正黑体_GBK" w:cs="Times New Roman"/>
          <w:bCs/>
          <w:sz w:val="32"/>
          <w:szCs w:val="32"/>
          <w:lang w:bidi="ar"/>
        </w:rPr>
        <w:t>三、制定依据 </w:t>
      </w:r>
    </w:p>
    <w:p>
      <w:pPr>
        <w:snapToGrid w:val="0"/>
        <w:spacing w:line="560" w:lineRule="exact"/>
        <w:ind w:firstLine="640" w:firstLineChars="200"/>
        <w:rPr>
          <w:rFonts w:ascii="Times New Roman" w:hAnsi="Times New Roman" w:eastAsia="方正仿宋_GBK" w:cs="Times New Roman"/>
          <w:sz w:val="32"/>
          <w:szCs w:val="32"/>
          <w:lang w:bidi="ar"/>
        </w:rPr>
      </w:pPr>
      <w:r>
        <w:rPr>
          <w:rFonts w:ascii="Times New Roman" w:hAnsi="Times New Roman" w:eastAsia="方正仿宋_GBK" w:cs="Times New Roman"/>
          <w:sz w:val="32"/>
          <w:szCs w:val="32"/>
          <w:lang w:bidi="ar"/>
        </w:rPr>
        <w:t>《办法》起草的总体思路参照</w:t>
      </w:r>
      <w:r>
        <w:rPr>
          <w:rFonts w:hint="eastAsia" w:ascii="Times New Roman" w:hAnsi="Times New Roman" w:eastAsia="方正仿宋_GBK" w:cs="Times New Roman"/>
          <w:sz w:val="32"/>
          <w:szCs w:val="32"/>
          <w:lang w:eastAsia="zh-CN" w:bidi="ar"/>
        </w:rPr>
        <w:t>结合了</w:t>
      </w:r>
      <w:r>
        <w:rPr>
          <w:rFonts w:ascii="Times New Roman" w:hAnsi="Times New Roman" w:eastAsia="方正仿宋_GBK" w:cs="Times New Roman"/>
          <w:sz w:val="32"/>
          <w:szCs w:val="32"/>
          <w:lang w:bidi="ar"/>
        </w:rPr>
        <w:t>《中华人民共和国数据安全法》《中华人民共和国个人信息保护法》《广东省公共数据管理办法》《广东省人民政府办公厅关于印发广东省公共数据资源开发利用试点实施方案的通知》（粤办函〔2021〕37号）《广东省政务服务数据管理局关于印发&lt;广东省公共数据资产登记与评估工作指引（试行）&gt;的通知》（粤政数函〔2022〕286号）《广东省数字政府改革建设“十四五”规划》（粤府〔2021〕44号）《关于印发江门市数字政府改革建设“十四五”规划三年行动计划（2021-2023年）的通知》（江府办函〔2022〕18号）等有文件和各级党委、政府领导的要求，并借鉴</w:t>
      </w:r>
      <w:r>
        <w:rPr>
          <w:rFonts w:hint="eastAsia" w:ascii="Times New Roman" w:hAnsi="Times New Roman" w:eastAsia="方正仿宋_GBK" w:cs="Times New Roman"/>
          <w:sz w:val="32"/>
          <w:szCs w:val="32"/>
          <w:lang w:eastAsia="zh-CN" w:bidi="ar"/>
        </w:rPr>
        <w:t>深圳、中山、江苏、浙江</w:t>
      </w:r>
      <w:r>
        <w:rPr>
          <w:rFonts w:ascii="Times New Roman" w:hAnsi="Times New Roman" w:eastAsia="方正仿宋_GBK" w:cs="Times New Roman"/>
          <w:sz w:val="32"/>
          <w:szCs w:val="32"/>
          <w:lang w:bidi="ar"/>
        </w:rPr>
        <w:t>等部分省市公共数据管理的立法经验。</w:t>
      </w:r>
    </w:p>
    <w:p>
      <w:pPr>
        <w:snapToGrid w:val="0"/>
        <w:spacing w:line="560" w:lineRule="exact"/>
        <w:ind w:firstLine="640" w:firstLineChars="200"/>
        <w:outlineLvl w:val="0"/>
        <w:rPr>
          <w:rFonts w:ascii="Times New Roman" w:hAnsi="Times New Roman" w:eastAsia="方正黑体_GBK" w:cs="Times New Roman"/>
          <w:bCs/>
          <w:sz w:val="32"/>
          <w:szCs w:val="32"/>
          <w:lang w:bidi="ar"/>
        </w:rPr>
      </w:pPr>
      <w:r>
        <w:rPr>
          <w:rFonts w:hint="eastAsia" w:ascii="Times New Roman" w:hAnsi="Times New Roman" w:eastAsia="方正黑体_GBK" w:cs="Times New Roman"/>
          <w:bCs/>
          <w:sz w:val="32"/>
          <w:szCs w:val="32"/>
          <w:lang w:bidi="ar"/>
        </w:rPr>
        <w:t>四、</w:t>
      </w:r>
      <w:r>
        <w:rPr>
          <w:rFonts w:ascii="Times New Roman" w:hAnsi="Times New Roman" w:eastAsia="方正黑体_GBK" w:cs="Times New Roman"/>
          <w:bCs/>
          <w:sz w:val="32"/>
          <w:szCs w:val="32"/>
          <w:lang w:bidi="ar"/>
        </w:rPr>
        <w:t>起草过程</w:t>
      </w:r>
    </w:p>
    <w:p>
      <w:pPr>
        <w:numPr>
          <w:ilvl w:val="255"/>
          <w:numId w:val="0"/>
        </w:numPr>
        <w:snapToGrid w:val="0"/>
        <w:spacing w:line="560" w:lineRule="exact"/>
        <w:ind w:firstLine="642" w:firstLineChars="200"/>
        <w:rPr>
          <w:rFonts w:ascii="Times New Roman" w:hAnsi="Times New Roman" w:eastAsia="方正仿宋_GBK" w:cs="Times New Roman"/>
          <w:sz w:val="32"/>
          <w:szCs w:val="32"/>
          <w:lang w:bidi="ar"/>
        </w:rPr>
      </w:pPr>
      <w:r>
        <w:rPr>
          <w:rFonts w:hint="eastAsia" w:ascii="方正楷体_GBK" w:hAnsi="方正楷体_GBK" w:eastAsia="方正楷体_GBK" w:cs="方正楷体_GBK"/>
          <w:b/>
          <w:bCs/>
          <w:sz w:val="32"/>
          <w:szCs w:val="32"/>
          <w:lang w:bidi="ar"/>
        </w:rPr>
        <w:t>（一）起草《办法（征求意见稿）》。</w:t>
      </w:r>
      <w:r>
        <w:rPr>
          <w:rFonts w:ascii="Times New Roman" w:hAnsi="Times New Roman" w:eastAsia="方正仿宋_GBK" w:cs="Times New Roman"/>
          <w:sz w:val="32"/>
          <w:szCs w:val="32"/>
          <w:lang w:bidi="ar"/>
        </w:rPr>
        <w:t>根据《〈江门市公共数据共享和开放利用管理办法〉立法工作方案》，我</w:t>
      </w:r>
      <w:r>
        <w:rPr>
          <w:rFonts w:hint="eastAsia" w:ascii="Times New Roman" w:hAnsi="Times New Roman" w:eastAsia="方正仿宋_GBK" w:cs="Times New Roman"/>
          <w:sz w:val="32"/>
          <w:szCs w:val="32"/>
          <w:lang w:bidi="ar"/>
        </w:rPr>
        <w:t>局</w:t>
      </w:r>
      <w:r>
        <w:rPr>
          <w:rFonts w:ascii="Times New Roman" w:hAnsi="Times New Roman" w:eastAsia="方正仿宋_GBK" w:cs="Times New Roman"/>
          <w:sz w:val="32"/>
          <w:szCs w:val="32"/>
          <w:lang w:bidi="ar"/>
        </w:rPr>
        <w:t>组织第三方立法服务机构于9月上旬完成了《办法（征求意见稿）》的起草工作。</w:t>
      </w:r>
    </w:p>
    <w:p>
      <w:pPr>
        <w:numPr>
          <w:ilvl w:val="255"/>
          <w:numId w:val="0"/>
        </w:numPr>
        <w:snapToGrid w:val="0"/>
        <w:spacing w:line="560" w:lineRule="exact"/>
        <w:ind w:firstLine="642" w:firstLineChars="200"/>
        <w:rPr>
          <w:rFonts w:ascii="Times New Roman" w:hAnsi="Times New Roman" w:eastAsia="方正仿宋_GBK" w:cs="Times New Roman"/>
          <w:sz w:val="32"/>
          <w:szCs w:val="32"/>
          <w:lang w:bidi="ar"/>
        </w:rPr>
      </w:pPr>
      <w:r>
        <w:rPr>
          <w:rFonts w:hint="eastAsia" w:ascii="方正楷体_GBK" w:hAnsi="方正楷体_GBK" w:eastAsia="方正楷体_GBK" w:cs="方正楷体_GBK"/>
          <w:b/>
          <w:bCs/>
          <w:sz w:val="32"/>
          <w:szCs w:val="32"/>
          <w:lang w:bidi="ar"/>
        </w:rPr>
        <w:t>（二）广泛征求意见。</w:t>
      </w:r>
      <w:r>
        <w:rPr>
          <w:rFonts w:hint="eastAsia" w:ascii="Times New Roman" w:hAnsi="Times New Roman" w:eastAsia="方正仿宋_GBK" w:cs="Times New Roman"/>
          <w:sz w:val="32"/>
          <w:szCs w:val="32"/>
          <w:lang w:bidi="ar"/>
        </w:rPr>
        <w:t>9月15至10月15日，我局通过市政府官网及局微信公众号挂网公开征求意见。9月20日，向各县（市、区）人民政府及56个市有关单位征求意见。</w:t>
      </w:r>
      <w:r>
        <w:rPr>
          <w:rFonts w:ascii="Times New Roman" w:hAnsi="Times New Roman" w:eastAsia="方正仿宋_GBK" w:cs="Times New Roman"/>
          <w:sz w:val="32"/>
          <w:szCs w:val="32"/>
          <w:lang w:bidi="ar"/>
        </w:rPr>
        <w:t>结合征求意见反馈情况，对《办法（征求意见稿）》进行了修改完善</w:t>
      </w:r>
      <w:r>
        <w:rPr>
          <w:rFonts w:hint="eastAsia" w:ascii="Times New Roman" w:hAnsi="Times New Roman" w:eastAsia="方正仿宋_GBK" w:cs="Times New Roman"/>
          <w:sz w:val="32"/>
          <w:szCs w:val="32"/>
          <w:lang w:bidi="ar"/>
        </w:rPr>
        <w:t>，对未采纳的意见，及时与反馈意见部门、群众沟通协商，达成一致意见。</w:t>
      </w:r>
    </w:p>
    <w:p>
      <w:pPr>
        <w:snapToGrid w:val="0"/>
        <w:spacing w:line="560" w:lineRule="exact"/>
        <w:ind w:firstLine="642" w:firstLineChars="200"/>
        <w:rPr>
          <w:rFonts w:ascii="Times New Roman" w:hAnsi="Times New Roman" w:eastAsia="方正仿宋_GBK" w:cs="Times New Roman"/>
          <w:sz w:val="32"/>
          <w:szCs w:val="32"/>
          <w:lang w:bidi="ar"/>
        </w:rPr>
      </w:pPr>
      <w:r>
        <w:rPr>
          <w:rFonts w:ascii="方正楷体_GBK" w:hAnsi="方正楷体_GBK" w:eastAsia="方正楷体_GBK" w:cs="方正楷体_GBK"/>
          <w:b/>
          <w:bCs/>
          <w:sz w:val="32"/>
          <w:szCs w:val="32"/>
          <w:lang w:bidi="ar"/>
        </w:rPr>
        <w:t>（</w:t>
      </w:r>
      <w:r>
        <w:rPr>
          <w:rFonts w:hint="eastAsia" w:ascii="方正楷体_GBK" w:hAnsi="方正楷体_GBK" w:eastAsia="方正楷体_GBK" w:cs="方正楷体_GBK"/>
          <w:b/>
          <w:bCs/>
          <w:sz w:val="32"/>
          <w:szCs w:val="32"/>
          <w:lang w:eastAsia="zh-CN" w:bidi="ar"/>
        </w:rPr>
        <w:t>三</w:t>
      </w:r>
      <w:r>
        <w:rPr>
          <w:rFonts w:ascii="方正楷体_GBK" w:hAnsi="方正楷体_GBK" w:eastAsia="方正楷体_GBK" w:cs="方正楷体_GBK"/>
          <w:b/>
          <w:bCs/>
          <w:sz w:val="32"/>
          <w:szCs w:val="32"/>
          <w:lang w:bidi="ar"/>
        </w:rPr>
        <w:t>）</w:t>
      </w:r>
      <w:r>
        <w:rPr>
          <w:rFonts w:hint="eastAsia" w:ascii="方正楷体_GBK" w:hAnsi="方正楷体_GBK" w:eastAsia="方正楷体_GBK" w:cs="方正楷体_GBK"/>
          <w:b/>
          <w:bCs/>
          <w:sz w:val="32"/>
          <w:szCs w:val="32"/>
          <w:lang w:bidi="ar"/>
        </w:rPr>
        <w:t>提交</w:t>
      </w:r>
      <w:r>
        <w:rPr>
          <w:rFonts w:hint="eastAsia" w:ascii="方正楷体_GBK" w:hAnsi="方正楷体_GBK" w:eastAsia="方正楷体_GBK" w:cs="方正楷体_GBK"/>
          <w:b/>
          <w:bCs/>
          <w:sz w:val="32"/>
          <w:szCs w:val="32"/>
          <w:lang w:eastAsia="zh-CN" w:bidi="ar"/>
        </w:rPr>
        <w:t>法律顾问和</w:t>
      </w:r>
      <w:r>
        <w:rPr>
          <w:rFonts w:hint="eastAsia" w:ascii="方正楷体_GBK" w:hAnsi="方正楷体_GBK" w:eastAsia="方正楷体_GBK" w:cs="方正楷体_GBK"/>
          <w:b/>
          <w:bCs/>
          <w:sz w:val="32"/>
          <w:szCs w:val="32"/>
          <w:lang w:bidi="ar"/>
        </w:rPr>
        <w:t>局法制机构审核</w:t>
      </w:r>
      <w:r>
        <w:rPr>
          <w:rFonts w:ascii="方正楷体_GBK" w:hAnsi="方正楷体_GBK" w:eastAsia="方正楷体_GBK" w:cs="方正楷体_GBK"/>
          <w:b/>
          <w:bCs/>
          <w:sz w:val="32"/>
          <w:szCs w:val="32"/>
          <w:lang w:bidi="ar"/>
        </w:rPr>
        <w:t>。</w:t>
      </w:r>
      <w:r>
        <w:rPr>
          <w:rFonts w:ascii="Times New Roman" w:hAnsi="Times New Roman" w:eastAsia="方正仿宋_GBK" w:cs="Times New Roman"/>
          <w:sz w:val="32"/>
          <w:szCs w:val="32"/>
          <w:lang w:bidi="ar"/>
        </w:rPr>
        <w:t>10月26日</w:t>
      </w:r>
      <w:r>
        <w:rPr>
          <w:rFonts w:hint="eastAsia" w:ascii="Times New Roman" w:hAnsi="Times New Roman" w:eastAsia="方正仿宋_GBK" w:cs="Times New Roman"/>
          <w:sz w:val="32"/>
          <w:szCs w:val="32"/>
          <w:lang w:eastAsia="zh-CN" w:bidi="ar"/>
        </w:rPr>
        <w:t>法律顾问</w:t>
      </w:r>
      <w:r>
        <w:rPr>
          <w:rFonts w:ascii="Times New Roman" w:hAnsi="Times New Roman" w:eastAsia="方正仿宋_GBK" w:cs="Times New Roman"/>
          <w:sz w:val="32"/>
          <w:szCs w:val="32"/>
          <w:lang w:bidi="ar"/>
        </w:rPr>
        <w:t>出具</w:t>
      </w:r>
      <w:r>
        <w:rPr>
          <w:rFonts w:hint="eastAsia" w:ascii="Times New Roman" w:hAnsi="Times New Roman" w:eastAsia="方正仿宋_GBK" w:cs="Times New Roman"/>
          <w:sz w:val="32"/>
          <w:szCs w:val="32"/>
          <w:lang w:bidi="ar"/>
        </w:rPr>
        <w:t>合法性审查</w:t>
      </w:r>
      <w:r>
        <w:rPr>
          <w:rFonts w:ascii="Times New Roman" w:hAnsi="Times New Roman" w:eastAsia="方正仿宋_GBK" w:cs="Times New Roman"/>
          <w:sz w:val="32"/>
          <w:szCs w:val="32"/>
          <w:lang w:bidi="ar"/>
        </w:rPr>
        <w:t>意见</w:t>
      </w:r>
      <w:r>
        <w:rPr>
          <w:rFonts w:hint="eastAsia" w:ascii="Times New Roman" w:hAnsi="Times New Roman" w:eastAsia="方正仿宋_GBK" w:cs="Times New Roman"/>
          <w:sz w:val="32"/>
          <w:szCs w:val="32"/>
          <w:lang w:eastAsia="zh-CN" w:bidi="ar"/>
        </w:rPr>
        <w:t>，</w:t>
      </w:r>
      <w:r>
        <w:rPr>
          <w:rFonts w:hint="eastAsia" w:ascii="Times New Roman" w:hAnsi="Times New Roman" w:eastAsia="方正仿宋_GBK" w:cs="Times New Roman"/>
          <w:sz w:val="32"/>
          <w:szCs w:val="32"/>
          <w:lang w:bidi="ar"/>
        </w:rPr>
        <w:t>认为《办法》不具有排除、限制竞争效果，</w:t>
      </w:r>
      <w:r>
        <w:rPr>
          <w:rFonts w:ascii="Times New Roman" w:hAnsi="Times New Roman" w:eastAsia="方正仿宋_GBK" w:cs="Times New Roman"/>
          <w:sz w:val="32"/>
          <w:szCs w:val="32"/>
          <w:lang w:bidi="ar"/>
        </w:rPr>
        <w:t>制定主体适格，依据明确，职权行使正当，内容与法律、法规、规章不相抵触。</w:t>
      </w:r>
      <w:r>
        <w:rPr>
          <w:rFonts w:hint="eastAsia" w:ascii="Times New Roman" w:hAnsi="Times New Roman" w:eastAsia="方正仿宋_GBK" w:cs="Times New Roman"/>
          <w:sz w:val="32"/>
          <w:szCs w:val="32"/>
          <w:lang w:eastAsia="zh-CN" w:bidi="ar"/>
        </w:rPr>
        <w:t>局法制机构</w:t>
      </w:r>
      <w:r>
        <w:rPr>
          <w:rFonts w:ascii="Times New Roman" w:hAnsi="Times New Roman" w:eastAsia="方正仿宋_GBK" w:cs="Times New Roman"/>
          <w:sz w:val="32"/>
          <w:szCs w:val="32"/>
          <w:lang w:bidi="ar"/>
        </w:rPr>
        <w:t>参考法律顾问意见出具了审核意见和公平竞争审查表。</w:t>
      </w:r>
    </w:p>
    <w:p>
      <w:pPr>
        <w:snapToGrid w:val="0"/>
        <w:spacing w:line="560" w:lineRule="exact"/>
        <w:ind w:firstLine="642" w:firstLineChars="200"/>
        <w:rPr>
          <w:rFonts w:hint="eastAsia" w:ascii="Times New Roman" w:hAnsi="Times New Roman" w:eastAsia="方正仿宋_GBK" w:cs="Times New Roman"/>
          <w:sz w:val="32"/>
          <w:szCs w:val="32"/>
          <w:lang w:val="en-US" w:eastAsia="zh-CN"/>
        </w:rPr>
      </w:pPr>
      <w:r>
        <w:rPr>
          <w:rFonts w:ascii="方正楷体_GBK" w:hAnsi="方正楷体_GBK" w:eastAsia="方正楷体_GBK" w:cs="方正楷体_GBK"/>
          <w:b/>
          <w:bCs/>
          <w:sz w:val="32"/>
          <w:szCs w:val="32"/>
          <w:lang w:bidi="ar"/>
        </w:rPr>
        <w:t>（</w:t>
      </w:r>
      <w:r>
        <w:rPr>
          <w:rFonts w:hint="eastAsia" w:ascii="方正楷体_GBK" w:hAnsi="方正楷体_GBK" w:eastAsia="方正楷体_GBK" w:cs="方正楷体_GBK"/>
          <w:b/>
          <w:bCs/>
          <w:sz w:val="32"/>
          <w:szCs w:val="32"/>
          <w:lang w:eastAsia="zh-CN" w:bidi="ar"/>
        </w:rPr>
        <w:t>四</w:t>
      </w:r>
      <w:r>
        <w:rPr>
          <w:rFonts w:ascii="方正楷体_GBK" w:hAnsi="方正楷体_GBK" w:eastAsia="方正楷体_GBK" w:cs="方正楷体_GBK"/>
          <w:b/>
          <w:bCs/>
          <w:sz w:val="32"/>
          <w:szCs w:val="32"/>
          <w:lang w:bidi="ar"/>
        </w:rPr>
        <w:t>）</w:t>
      </w:r>
      <w:r>
        <w:rPr>
          <w:rFonts w:hint="eastAsia" w:ascii="方正楷体_GBK" w:hAnsi="方正楷体_GBK" w:eastAsia="方正楷体_GBK" w:cs="方正楷体_GBK"/>
          <w:b/>
          <w:bCs/>
          <w:sz w:val="32"/>
          <w:szCs w:val="32"/>
          <w:lang w:bidi="ar"/>
        </w:rPr>
        <w:t>提交领导班子集体讨论。</w:t>
      </w:r>
      <w:r>
        <w:rPr>
          <w:rFonts w:ascii="Times New Roman" w:hAnsi="Times New Roman" w:eastAsia="方正仿宋_GBK" w:cs="Times New Roman"/>
          <w:sz w:val="32"/>
          <w:szCs w:val="32"/>
        </w:rPr>
        <w:t>按照政府规章送审材料</w:t>
      </w:r>
      <w:r>
        <w:rPr>
          <w:rFonts w:hint="eastAsia" w:ascii="Times New Roman" w:hAnsi="Times New Roman" w:eastAsia="方正仿宋_GBK" w:cs="Times New Roman"/>
          <w:sz w:val="32"/>
          <w:szCs w:val="32"/>
        </w:rPr>
        <w:t>要求，</w:t>
      </w:r>
      <w:r>
        <w:rPr>
          <w:rFonts w:hint="eastAsia" w:ascii="Times New Roman" w:hAnsi="Times New Roman" w:eastAsia="方正仿宋_GBK" w:cs="Times New Roman"/>
          <w:sz w:val="32"/>
          <w:szCs w:val="32"/>
          <w:highlight w:val="none"/>
          <w:lang w:val="en-US" w:eastAsia="zh-CN" w:bidi="ar"/>
        </w:rPr>
        <w:t>11</w:t>
      </w:r>
      <w:r>
        <w:rPr>
          <w:rFonts w:hint="eastAsia" w:ascii="Times New Roman" w:hAnsi="Times New Roman" w:eastAsia="方正仿宋_GBK" w:cs="Times New Roman"/>
          <w:sz w:val="32"/>
          <w:szCs w:val="32"/>
          <w:highlight w:val="none"/>
          <w:lang w:bidi="ar"/>
        </w:rPr>
        <w:t>月</w:t>
      </w:r>
      <w:r>
        <w:rPr>
          <w:rFonts w:hint="eastAsia" w:ascii="Times New Roman" w:hAnsi="Times New Roman" w:eastAsia="方正仿宋_GBK" w:cs="Times New Roman"/>
          <w:sz w:val="32"/>
          <w:szCs w:val="32"/>
          <w:highlight w:val="none"/>
          <w:lang w:val="en-US" w:eastAsia="zh-CN" w:bidi="ar"/>
        </w:rPr>
        <w:t>2</w:t>
      </w:r>
      <w:r>
        <w:rPr>
          <w:rFonts w:hint="eastAsia" w:ascii="Times New Roman" w:hAnsi="Times New Roman" w:eastAsia="方正仿宋_GBK" w:cs="Times New Roman"/>
          <w:sz w:val="32"/>
          <w:szCs w:val="32"/>
          <w:highlight w:val="none"/>
          <w:lang w:bidi="ar"/>
        </w:rPr>
        <w:t>日</w:t>
      </w:r>
      <w:r>
        <w:rPr>
          <w:rFonts w:hint="eastAsia" w:ascii="Times New Roman" w:hAnsi="Times New Roman" w:eastAsia="方正仿宋_GBK" w:cs="Times New Roman"/>
          <w:sz w:val="32"/>
          <w:szCs w:val="32"/>
          <w:lang w:bidi="ar"/>
        </w:rPr>
        <w:t>，我局召开局</w:t>
      </w:r>
      <w:r>
        <w:rPr>
          <w:rFonts w:hint="eastAsia" w:ascii="Times New Roman" w:hAnsi="Times New Roman" w:eastAsia="方正仿宋_GBK" w:cs="Times New Roman"/>
          <w:sz w:val="32"/>
          <w:szCs w:val="32"/>
          <w:lang w:eastAsia="zh-CN" w:bidi="ar"/>
        </w:rPr>
        <w:t>长办公</w:t>
      </w:r>
      <w:r>
        <w:rPr>
          <w:rFonts w:hint="eastAsia" w:ascii="Times New Roman" w:hAnsi="Times New Roman" w:eastAsia="方正仿宋_GBK" w:cs="Times New Roman"/>
          <w:sz w:val="32"/>
          <w:szCs w:val="32"/>
          <w:lang w:bidi="ar"/>
        </w:rPr>
        <w:t>会仪，审议</w:t>
      </w:r>
      <w:r>
        <w:rPr>
          <w:rFonts w:hint="eastAsia" w:ascii="Times New Roman" w:hAnsi="Times New Roman" w:eastAsia="方正仿宋_GBK" w:cs="Times New Roman"/>
          <w:sz w:val="32"/>
          <w:szCs w:val="32"/>
          <w:lang w:eastAsia="zh-CN" w:bidi="ar"/>
        </w:rPr>
        <w:t>并原则</w:t>
      </w:r>
      <w:r>
        <w:rPr>
          <w:rFonts w:hint="eastAsia" w:ascii="Times New Roman" w:hAnsi="Times New Roman" w:eastAsia="方正仿宋_GBK" w:cs="Times New Roman"/>
          <w:sz w:val="32"/>
          <w:szCs w:val="32"/>
          <w:lang w:bidi="ar"/>
        </w:rPr>
        <w:t>通过了</w:t>
      </w:r>
      <w:r>
        <w:rPr>
          <w:rFonts w:ascii="Times New Roman" w:hAnsi="Times New Roman" w:eastAsia="方正仿宋_GBK" w:cs="Times New Roman"/>
          <w:sz w:val="32"/>
          <w:szCs w:val="32"/>
        </w:rPr>
        <w:t>《办法（草案送审稿）》、注释稿、起草说明</w:t>
      </w:r>
      <w:r>
        <w:rPr>
          <w:rFonts w:hint="eastAsia" w:ascii="Times New Roman" w:hAnsi="Times New Roman" w:eastAsia="方正仿宋_GBK" w:cs="Times New Roman"/>
          <w:sz w:val="32"/>
          <w:szCs w:val="32"/>
        </w:rPr>
        <w:t>等8份文件。</w:t>
      </w:r>
      <w:r>
        <w:rPr>
          <w:rFonts w:hint="eastAsia" w:ascii="Times New Roman" w:hAnsi="Times New Roman" w:eastAsia="方正仿宋_GBK" w:cs="Times New Roman"/>
          <w:sz w:val="32"/>
          <w:szCs w:val="32"/>
          <w:lang w:eastAsia="zh-CN"/>
        </w:rPr>
        <w:t>按照</w:t>
      </w:r>
      <w:r>
        <w:rPr>
          <w:rFonts w:hint="eastAsia" w:ascii="Times New Roman" w:hAnsi="Times New Roman" w:eastAsia="方正仿宋_GBK" w:cs="Times New Roman"/>
          <w:sz w:val="32"/>
          <w:szCs w:val="32"/>
          <w:lang w:val="zh-CN" w:eastAsia="zh-CN"/>
        </w:rPr>
        <w:t>会议要求，</w:t>
      </w:r>
      <w:r>
        <w:rPr>
          <w:rFonts w:hint="eastAsia" w:ascii="Times New Roman" w:hAnsi="Times New Roman" w:eastAsia="方正仿宋_GBK" w:cs="Times New Roman"/>
          <w:sz w:val="32"/>
          <w:szCs w:val="32"/>
          <w:lang w:eastAsia="zh-CN"/>
        </w:rPr>
        <w:t>我局</w:t>
      </w:r>
      <w:r>
        <w:rPr>
          <w:rFonts w:hint="eastAsia" w:ascii="Times New Roman" w:hAnsi="Times New Roman" w:eastAsia="方正仿宋_GBK" w:cs="Times New Roman"/>
          <w:sz w:val="32"/>
          <w:szCs w:val="32"/>
          <w:lang w:val="zh-CN" w:eastAsia="zh-CN"/>
        </w:rPr>
        <w:t>对《办法》部分条款的表述再次进行了修改完善。</w:t>
      </w:r>
    </w:p>
    <w:p>
      <w:pPr>
        <w:snapToGrid w:val="0"/>
        <w:spacing w:line="560" w:lineRule="exact"/>
        <w:ind w:firstLine="640" w:firstLineChars="200"/>
        <w:outlineLvl w:val="0"/>
        <w:rPr>
          <w:rFonts w:ascii="Times New Roman" w:hAnsi="Times New Roman" w:eastAsia="方正黑体_GBK" w:cs="Times New Roman"/>
          <w:bCs/>
          <w:sz w:val="32"/>
          <w:szCs w:val="32"/>
          <w:lang w:bidi="ar"/>
        </w:rPr>
      </w:pPr>
      <w:r>
        <w:rPr>
          <w:rFonts w:hint="eastAsia" w:ascii="Times New Roman" w:hAnsi="Times New Roman" w:eastAsia="方正黑体_GBK" w:cs="Times New Roman"/>
          <w:bCs/>
          <w:sz w:val="32"/>
          <w:szCs w:val="32"/>
          <w:lang w:bidi="ar"/>
        </w:rPr>
        <w:t>五、征求意见及分歧意见协调情况</w:t>
      </w:r>
    </w:p>
    <w:p>
      <w:pPr>
        <w:pStyle w:val="7"/>
        <w:snapToGrid w:val="0"/>
        <w:spacing w:before="0" w:beforeAutospacing="0" w:after="0" w:afterAutospacing="0" w:line="600" w:lineRule="exact"/>
        <w:ind w:firstLine="640" w:firstLineChars="200"/>
        <w:rPr>
          <w:rFonts w:ascii="Times New Roman" w:hAnsi="Times New Roman" w:eastAsia="方正仿宋_GBK" w:cs="Times New Roman"/>
          <w:kern w:val="2"/>
          <w:sz w:val="32"/>
          <w:szCs w:val="32"/>
          <w:lang w:bidi="ar"/>
        </w:rPr>
      </w:pPr>
      <w:r>
        <w:rPr>
          <w:rFonts w:ascii="Times New Roman" w:hAnsi="Times New Roman" w:eastAsia="方正仿宋_GBK" w:cs="Times New Roman"/>
          <w:kern w:val="2"/>
          <w:sz w:val="32"/>
          <w:szCs w:val="32"/>
          <w:lang w:bidi="ar"/>
        </w:rPr>
        <w:t>目前，本《办法》已向各</w:t>
      </w:r>
      <w:r>
        <w:rPr>
          <w:rFonts w:hint="eastAsia" w:ascii="Times New Roman" w:hAnsi="Times New Roman" w:eastAsia="方正仿宋_GBK" w:cs="Times New Roman"/>
          <w:kern w:val="2"/>
          <w:sz w:val="32"/>
          <w:szCs w:val="32"/>
          <w:lang w:bidi="ar"/>
        </w:rPr>
        <w:t>县</w:t>
      </w:r>
      <w:r>
        <w:rPr>
          <w:rFonts w:ascii="Times New Roman" w:hAnsi="Times New Roman" w:eastAsia="方正仿宋_GBK" w:cs="Times New Roman"/>
          <w:kern w:val="2"/>
          <w:sz w:val="32"/>
          <w:szCs w:val="32"/>
          <w:lang w:bidi="ar"/>
        </w:rPr>
        <w:t>（</w:t>
      </w:r>
      <w:r>
        <w:rPr>
          <w:rFonts w:hint="eastAsia" w:ascii="Times New Roman" w:hAnsi="Times New Roman" w:eastAsia="方正仿宋_GBK" w:cs="Times New Roman"/>
          <w:kern w:val="2"/>
          <w:sz w:val="32"/>
          <w:szCs w:val="32"/>
          <w:lang w:bidi="ar"/>
        </w:rPr>
        <w:t>市、</w:t>
      </w:r>
      <w:r>
        <w:rPr>
          <w:rFonts w:ascii="Times New Roman" w:hAnsi="Times New Roman" w:eastAsia="方正仿宋_GBK" w:cs="Times New Roman"/>
          <w:kern w:val="2"/>
          <w:sz w:val="32"/>
          <w:szCs w:val="32"/>
          <w:lang w:bidi="ar"/>
        </w:rPr>
        <w:t>区）人民政府，市委市政府各部门、各直属机构，中直、省直驻江门有关单位征求了意见，</w:t>
      </w:r>
      <w:r>
        <w:rPr>
          <w:rFonts w:hint="eastAsia" w:ascii="Times New Roman" w:hAnsi="Times New Roman" w:eastAsia="方正仿宋_GBK" w:cs="Times New Roman"/>
          <w:kern w:val="2"/>
          <w:sz w:val="32"/>
          <w:szCs w:val="32"/>
          <w:lang w:bidi="ar"/>
        </w:rPr>
        <w:t>并</w:t>
      </w:r>
      <w:r>
        <w:rPr>
          <w:rFonts w:hint="eastAsia" w:ascii="Times New Roman" w:hAnsi="Times New Roman" w:eastAsia="方正仿宋_GBK" w:cs="Times New Roman"/>
          <w:sz w:val="32"/>
          <w:szCs w:val="32"/>
        </w:rPr>
        <w:t>通过市政府官网及局微信公众号挂网</w:t>
      </w:r>
      <w:r>
        <w:rPr>
          <w:rFonts w:ascii="Times New Roman" w:hAnsi="Times New Roman" w:eastAsia="方正仿宋_GBK" w:cs="Times New Roman"/>
          <w:sz w:val="32"/>
          <w:szCs w:val="32"/>
        </w:rPr>
        <w:t>公开征求意见</w:t>
      </w:r>
      <w:r>
        <w:rPr>
          <w:rFonts w:hint="eastAsia" w:ascii="Times New Roman" w:hAnsi="Times New Roman" w:eastAsia="方正仿宋_GBK" w:cs="Times New Roman"/>
          <w:sz w:val="32"/>
          <w:szCs w:val="32"/>
        </w:rPr>
        <w:t>，</w:t>
      </w:r>
      <w:r>
        <w:rPr>
          <w:rFonts w:ascii="Times New Roman" w:hAnsi="Times New Roman" w:eastAsia="方正仿宋_GBK" w:cs="Times New Roman"/>
          <w:kern w:val="2"/>
          <w:sz w:val="32"/>
          <w:szCs w:val="32"/>
          <w:lang w:bidi="ar"/>
        </w:rPr>
        <w:t>根据反馈意见对《办法》进行了相应的修改，具体征求意见和采纳情况如下：</w:t>
      </w:r>
    </w:p>
    <w:p>
      <w:pPr>
        <w:pStyle w:val="7"/>
        <w:snapToGrid w:val="0"/>
        <w:spacing w:before="0" w:beforeAutospacing="0" w:after="0" w:afterAutospacing="0" w:line="560" w:lineRule="exact"/>
        <w:ind w:firstLine="640" w:firstLineChars="200"/>
        <w:rPr>
          <w:rFonts w:ascii="Times New Roman" w:hAnsi="Times New Roman" w:eastAsia="方正仿宋_GBK" w:cs="Times New Roman"/>
          <w:kern w:val="2"/>
          <w:sz w:val="32"/>
          <w:szCs w:val="32"/>
          <w:lang w:bidi="ar"/>
        </w:rPr>
      </w:pPr>
      <w:r>
        <w:rPr>
          <w:rFonts w:ascii="Times New Roman" w:hAnsi="Times New Roman" w:eastAsia="方正仿宋_GBK" w:cs="Times New Roman"/>
          <w:kern w:val="2"/>
          <w:sz w:val="32"/>
          <w:szCs w:val="32"/>
          <w:lang w:bidi="ar"/>
        </w:rPr>
        <w:t>一、20</w:t>
      </w:r>
      <w:r>
        <w:rPr>
          <w:rFonts w:hint="eastAsia" w:ascii="Times New Roman" w:hAnsi="Times New Roman" w:eastAsia="方正仿宋_GBK" w:cs="Times New Roman"/>
          <w:kern w:val="2"/>
          <w:sz w:val="32"/>
          <w:szCs w:val="32"/>
          <w:lang w:bidi="ar"/>
        </w:rPr>
        <w:t>22</w:t>
      </w:r>
      <w:r>
        <w:rPr>
          <w:rFonts w:ascii="Times New Roman" w:hAnsi="Times New Roman" w:eastAsia="方正仿宋_GBK" w:cs="Times New Roman"/>
          <w:kern w:val="2"/>
          <w:sz w:val="32"/>
          <w:szCs w:val="32"/>
          <w:lang w:bidi="ar"/>
        </w:rPr>
        <w:t>年9月20日征求各</w:t>
      </w:r>
      <w:r>
        <w:rPr>
          <w:rFonts w:hint="eastAsia" w:ascii="Times New Roman" w:hAnsi="Times New Roman" w:eastAsia="方正仿宋_GBK" w:cs="Times New Roman"/>
          <w:kern w:val="2"/>
          <w:sz w:val="32"/>
          <w:szCs w:val="32"/>
          <w:lang w:bidi="ar"/>
        </w:rPr>
        <w:t>县</w:t>
      </w:r>
      <w:r>
        <w:rPr>
          <w:rFonts w:ascii="Times New Roman" w:hAnsi="Times New Roman" w:eastAsia="方正仿宋_GBK" w:cs="Times New Roman"/>
          <w:kern w:val="2"/>
          <w:sz w:val="32"/>
          <w:szCs w:val="32"/>
          <w:lang w:bidi="ar"/>
        </w:rPr>
        <w:t>（</w:t>
      </w:r>
      <w:r>
        <w:rPr>
          <w:rFonts w:hint="eastAsia" w:ascii="Times New Roman" w:hAnsi="Times New Roman" w:eastAsia="方正仿宋_GBK" w:cs="Times New Roman"/>
          <w:kern w:val="2"/>
          <w:sz w:val="32"/>
          <w:szCs w:val="32"/>
          <w:lang w:bidi="ar"/>
        </w:rPr>
        <w:t>市、</w:t>
      </w:r>
      <w:r>
        <w:rPr>
          <w:rFonts w:ascii="Times New Roman" w:hAnsi="Times New Roman" w:eastAsia="方正仿宋_GBK" w:cs="Times New Roman"/>
          <w:kern w:val="2"/>
          <w:sz w:val="32"/>
          <w:szCs w:val="32"/>
          <w:lang w:bidi="ar"/>
        </w:rPr>
        <w:t>区）、市各有关单位意见，共收到</w:t>
      </w:r>
      <w:r>
        <w:rPr>
          <w:rFonts w:hint="eastAsia" w:ascii="Times New Roman" w:hAnsi="Times New Roman" w:eastAsia="方正仿宋_GBK" w:cs="Times New Roman"/>
          <w:kern w:val="2"/>
          <w:sz w:val="32"/>
          <w:szCs w:val="32"/>
          <w:lang w:bidi="ar"/>
        </w:rPr>
        <w:t>2个</w:t>
      </w:r>
      <w:r>
        <w:rPr>
          <w:rFonts w:ascii="Times New Roman" w:hAnsi="Times New Roman" w:eastAsia="方正仿宋_GBK" w:cs="Times New Roman"/>
          <w:kern w:val="2"/>
          <w:sz w:val="32"/>
          <w:szCs w:val="32"/>
          <w:lang w:bidi="ar"/>
        </w:rPr>
        <w:t>部门的2条意见，</w:t>
      </w:r>
      <w:r>
        <w:rPr>
          <w:rFonts w:hint="eastAsia" w:ascii="Times New Roman" w:hAnsi="Times New Roman" w:eastAsia="方正仿宋_GBK" w:cs="Times New Roman"/>
          <w:kern w:val="2"/>
          <w:sz w:val="32"/>
          <w:szCs w:val="32"/>
          <w:lang w:bidi="ar"/>
        </w:rPr>
        <w:t>部分</w:t>
      </w:r>
      <w:r>
        <w:rPr>
          <w:rFonts w:ascii="Times New Roman" w:hAnsi="Times New Roman" w:eastAsia="方正仿宋_GBK" w:cs="Times New Roman"/>
          <w:kern w:val="2"/>
          <w:sz w:val="32"/>
          <w:szCs w:val="32"/>
          <w:lang w:bidi="ar"/>
        </w:rPr>
        <w:t>采纳</w:t>
      </w:r>
      <w:r>
        <w:rPr>
          <w:rFonts w:hint="eastAsia" w:ascii="Times New Roman" w:hAnsi="Times New Roman" w:eastAsia="方正仿宋_GBK" w:cs="Times New Roman"/>
          <w:kern w:val="2"/>
          <w:sz w:val="32"/>
          <w:szCs w:val="32"/>
          <w:lang w:val="en-US" w:eastAsia="zh-CN" w:bidi="ar"/>
        </w:rPr>
        <w:t>2</w:t>
      </w:r>
      <w:r>
        <w:rPr>
          <w:rFonts w:ascii="Times New Roman" w:hAnsi="Times New Roman" w:eastAsia="方正仿宋_GBK" w:cs="Times New Roman"/>
          <w:kern w:val="2"/>
          <w:sz w:val="32"/>
          <w:szCs w:val="32"/>
          <w:lang w:bidi="ar"/>
        </w:rPr>
        <w:t>条</w:t>
      </w:r>
      <w:r>
        <w:rPr>
          <w:rFonts w:hint="eastAsia" w:ascii="Times New Roman" w:hAnsi="Times New Roman" w:eastAsia="方正仿宋_GBK" w:cs="Times New Roman"/>
          <w:kern w:val="2"/>
          <w:sz w:val="32"/>
          <w:szCs w:val="32"/>
          <w:lang w:bidi="ar"/>
        </w:rPr>
        <w:t>，部分未采纳的内容</w:t>
      </w:r>
      <w:r>
        <w:rPr>
          <w:rFonts w:ascii="Times New Roman" w:hAnsi="Times New Roman" w:eastAsia="方正仿宋_GBK" w:cs="Times New Roman"/>
          <w:kern w:val="2"/>
          <w:sz w:val="32"/>
          <w:szCs w:val="32"/>
          <w:lang w:bidi="ar"/>
        </w:rPr>
        <w:t>已达成共识；</w:t>
      </w:r>
    </w:p>
    <w:p>
      <w:pPr>
        <w:pStyle w:val="7"/>
        <w:snapToGrid w:val="0"/>
        <w:spacing w:before="0" w:beforeAutospacing="0" w:after="0" w:afterAutospacing="0" w:line="560" w:lineRule="exact"/>
        <w:ind w:firstLine="640" w:firstLineChars="200"/>
        <w:rPr>
          <w:rFonts w:ascii="Times New Roman" w:hAnsi="Times New Roman" w:eastAsia="方正仿宋_GBK" w:cs="Times New Roman"/>
          <w:kern w:val="2"/>
          <w:sz w:val="32"/>
          <w:szCs w:val="32"/>
          <w:lang w:bidi="ar"/>
        </w:rPr>
      </w:pPr>
      <w:r>
        <w:rPr>
          <w:rFonts w:hint="eastAsia" w:ascii="Times New Roman" w:hAnsi="Times New Roman" w:eastAsia="方正仿宋_GBK" w:cs="Times New Roman"/>
          <w:kern w:val="2"/>
          <w:sz w:val="32"/>
          <w:szCs w:val="32"/>
          <w:lang w:bidi="ar"/>
        </w:rPr>
        <w:t>二、</w:t>
      </w:r>
      <w:r>
        <w:rPr>
          <w:rFonts w:ascii="Times New Roman" w:hAnsi="Times New Roman" w:eastAsia="方正仿宋_GBK" w:cs="Times New Roman"/>
          <w:kern w:val="2"/>
          <w:sz w:val="32"/>
          <w:szCs w:val="32"/>
          <w:lang w:bidi="ar"/>
        </w:rPr>
        <w:t>20</w:t>
      </w:r>
      <w:r>
        <w:rPr>
          <w:rFonts w:hint="eastAsia" w:ascii="Times New Roman" w:hAnsi="Times New Roman" w:eastAsia="方正仿宋_GBK" w:cs="Times New Roman"/>
          <w:kern w:val="2"/>
          <w:sz w:val="32"/>
          <w:szCs w:val="32"/>
          <w:lang w:bidi="ar"/>
        </w:rPr>
        <w:t>22</w:t>
      </w:r>
      <w:r>
        <w:rPr>
          <w:rFonts w:ascii="Times New Roman" w:hAnsi="Times New Roman" w:eastAsia="方正仿宋_GBK" w:cs="Times New Roman"/>
          <w:kern w:val="2"/>
          <w:sz w:val="32"/>
          <w:szCs w:val="32"/>
          <w:lang w:bidi="ar"/>
        </w:rPr>
        <w:t>年</w:t>
      </w:r>
      <w:r>
        <w:rPr>
          <w:rFonts w:hint="eastAsia" w:ascii="Times New Roman" w:hAnsi="Times New Roman" w:eastAsia="方正仿宋_GBK" w:cs="Times New Roman"/>
          <w:kern w:val="2"/>
          <w:sz w:val="32"/>
          <w:szCs w:val="32"/>
          <w:lang w:bidi="ar"/>
        </w:rPr>
        <w:t>9</w:t>
      </w:r>
      <w:r>
        <w:rPr>
          <w:rFonts w:ascii="Times New Roman" w:hAnsi="Times New Roman" w:eastAsia="方正仿宋_GBK" w:cs="Times New Roman"/>
          <w:kern w:val="2"/>
          <w:sz w:val="32"/>
          <w:szCs w:val="32"/>
          <w:lang w:bidi="ar"/>
        </w:rPr>
        <w:t>月</w:t>
      </w:r>
      <w:r>
        <w:rPr>
          <w:rFonts w:hint="eastAsia" w:ascii="Times New Roman" w:hAnsi="Times New Roman" w:eastAsia="方正仿宋_GBK" w:cs="Times New Roman"/>
          <w:kern w:val="2"/>
          <w:sz w:val="32"/>
          <w:szCs w:val="32"/>
          <w:lang w:bidi="ar"/>
        </w:rPr>
        <w:t>1</w:t>
      </w:r>
      <w:r>
        <w:rPr>
          <w:rFonts w:ascii="Times New Roman" w:hAnsi="Times New Roman" w:eastAsia="方正仿宋_GBK" w:cs="Times New Roman"/>
          <w:kern w:val="2"/>
          <w:sz w:val="32"/>
          <w:szCs w:val="32"/>
          <w:lang w:bidi="ar"/>
        </w:rPr>
        <w:t>5日，按市</w:t>
      </w:r>
      <w:r>
        <w:rPr>
          <w:rFonts w:hint="eastAsia" w:ascii="Times New Roman" w:hAnsi="Times New Roman" w:eastAsia="方正仿宋_GBK" w:cs="Times New Roman"/>
          <w:kern w:val="2"/>
          <w:sz w:val="32"/>
          <w:szCs w:val="32"/>
          <w:lang w:bidi="ar"/>
        </w:rPr>
        <w:t>政府规章</w:t>
      </w:r>
      <w:r>
        <w:rPr>
          <w:rFonts w:ascii="Times New Roman" w:hAnsi="Times New Roman" w:eastAsia="方正仿宋_GBK" w:cs="Times New Roman"/>
          <w:kern w:val="2"/>
          <w:sz w:val="32"/>
          <w:szCs w:val="32"/>
          <w:lang w:bidi="ar"/>
        </w:rPr>
        <w:t>制定程序，通过公示形式向全社会广泛征求意见，在</w:t>
      </w:r>
      <w:r>
        <w:rPr>
          <w:rFonts w:hint="eastAsia" w:ascii="Times New Roman" w:hAnsi="Times New Roman" w:eastAsia="方正仿宋_GBK" w:cs="Times New Roman"/>
          <w:sz w:val="32"/>
          <w:szCs w:val="32"/>
        </w:rPr>
        <w:t>市政府官网及局微信公众号挂网</w:t>
      </w:r>
      <w:r>
        <w:rPr>
          <w:rFonts w:ascii="Times New Roman" w:hAnsi="Times New Roman" w:eastAsia="方正仿宋_GBK" w:cs="Times New Roman"/>
          <w:kern w:val="2"/>
          <w:sz w:val="32"/>
          <w:szCs w:val="32"/>
          <w:lang w:bidi="ar"/>
        </w:rPr>
        <w:t>公示</w:t>
      </w:r>
      <w:r>
        <w:rPr>
          <w:rFonts w:hint="eastAsia" w:ascii="Times New Roman" w:hAnsi="Times New Roman" w:eastAsia="方正仿宋_GBK" w:cs="Times New Roman"/>
          <w:kern w:val="2"/>
          <w:sz w:val="32"/>
          <w:szCs w:val="32"/>
          <w:lang w:bidi="ar"/>
        </w:rPr>
        <w:t>30</w:t>
      </w:r>
      <w:r>
        <w:rPr>
          <w:rFonts w:ascii="Times New Roman" w:hAnsi="Times New Roman" w:eastAsia="方正仿宋_GBK" w:cs="Times New Roman"/>
          <w:kern w:val="2"/>
          <w:sz w:val="32"/>
          <w:szCs w:val="32"/>
          <w:lang w:bidi="ar"/>
        </w:rPr>
        <w:t>个</w:t>
      </w:r>
      <w:r>
        <w:rPr>
          <w:rFonts w:hint="eastAsia" w:ascii="Times New Roman" w:hAnsi="Times New Roman" w:eastAsia="方正仿宋_GBK" w:cs="Times New Roman"/>
          <w:kern w:val="2"/>
          <w:sz w:val="32"/>
          <w:szCs w:val="32"/>
          <w:lang w:bidi="ar"/>
        </w:rPr>
        <w:t>自然</w:t>
      </w:r>
      <w:r>
        <w:rPr>
          <w:rFonts w:ascii="Times New Roman" w:hAnsi="Times New Roman" w:eastAsia="方正仿宋_GBK" w:cs="Times New Roman"/>
          <w:kern w:val="2"/>
          <w:sz w:val="32"/>
          <w:szCs w:val="32"/>
          <w:lang w:bidi="ar"/>
        </w:rPr>
        <w:t>日，收到修改意见</w:t>
      </w:r>
      <w:r>
        <w:rPr>
          <w:rFonts w:hint="eastAsia" w:ascii="Times New Roman" w:hAnsi="Times New Roman" w:eastAsia="方正仿宋_GBK" w:cs="Times New Roman"/>
          <w:kern w:val="2"/>
          <w:sz w:val="32"/>
          <w:szCs w:val="32"/>
          <w:lang w:bidi="ar"/>
        </w:rPr>
        <w:t>一条</w:t>
      </w:r>
      <w:r>
        <w:rPr>
          <w:rFonts w:ascii="Times New Roman" w:hAnsi="Times New Roman" w:eastAsia="方正仿宋_GBK" w:cs="Times New Roman"/>
          <w:kern w:val="2"/>
          <w:sz w:val="32"/>
          <w:szCs w:val="32"/>
          <w:lang w:bidi="ar"/>
        </w:rPr>
        <w:t>。</w:t>
      </w:r>
      <w:r>
        <w:rPr>
          <w:rFonts w:hint="eastAsia" w:ascii="Times New Roman" w:hAnsi="Times New Roman" w:eastAsia="方正仿宋_GBK" w:cs="Times New Roman"/>
          <w:sz w:val="32"/>
          <w:szCs w:val="32"/>
        </w:rPr>
        <w:t>结合省、市政策要求，未</w:t>
      </w:r>
      <w:r>
        <w:rPr>
          <w:rFonts w:ascii="Times New Roman" w:hAnsi="Times New Roman" w:eastAsia="方正仿宋_GBK" w:cs="Times New Roman"/>
          <w:sz w:val="32"/>
          <w:szCs w:val="32"/>
        </w:rPr>
        <w:t>采纳</w:t>
      </w:r>
      <w:r>
        <w:rPr>
          <w:rFonts w:hint="eastAsia" w:ascii="Times New Roman" w:hAnsi="Times New Roman" w:eastAsia="方正仿宋_GBK" w:cs="Times New Roman"/>
          <w:sz w:val="32"/>
          <w:szCs w:val="32"/>
        </w:rPr>
        <w:t>该意见</w:t>
      </w:r>
      <w:r>
        <w:rPr>
          <w:rFonts w:ascii="Times New Roman" w:hAnsi="Times New Roman" w:eastAsia="方正仿宋_GBK" w:cs="Times New Roman"/>
          <w:sz w:val="32"/>
          <w:szCs w:val="32"/>
        </w:rPr>
        <w:t>，并</w:t>
      </w:r>
      <w:r>
        <w:rPr>
          <w:rFonts w:hint="eastAsia" w:ascii="Times New Roman" w:hAnsi="Times New Roman" w:eastAsia="方正仿宋_GBK" w:cs="Times New Roman"/>
          <w:sz w:val="32"/>
          <w:szCs w:val="32"/>
        </w:rPr>
        <w:t>与提出意见的群众电话沟通解释，</w:t>
      </w:r>
      <w:r>
        <w:rPr>
          <w:rFonts w:ascii="Times New Roman" w:hAnsi="Times New Roman" w:eastAsia="方正仿宋_GBK" w:cs="Times New Roman"/>
          <w:sz w:val="32"/>
          <w:szCs w:val="32"/>
        </w:rPr>
        <w:t>将不采纳意见处理情况于10月21日挂网公开。</w:t>
      </w:r>
    </w:p>
    <w:p>
      <w:pPr>
        <w:snapToGrid w:val="0"/>
        <w:spacing w:line="560" w:lineRule="exact"/>
        <w:ind w:firstLine="640" w:firstLineChars="200"/>
        <w:outlineLvl w:val="0"/>
        <w:rPr>
          <w:rFonts w:ascii="Times New Roman" w:hAnsi="Times New Roman" w:eastAsia="方正黑体_GBK" w:cs="Times New Roman"/>
          <w:bCs/>
          <w:sz w:val="32"/>
          <w:szCs w:val="32"/>
          <w:lang w:bidi="ar"/>
        </w:rPr>
      </w:pPr>
      <w:r>
        <w:rPr>
          <w:rFonts w:hint="eastAsia" w:ascii="Times New Roman" w:hAnsi="Times New Roman" w:eastAsia="方正黑体_GBK" w:cs="Times New Roman"/>
          <w:bCs/>
          <w:sz w:val="32"/>
          <w:szCs w:val="32"/>
          <w:lang w:bidi="ar"/>
        </w:rPr>
        <w:t>六</w:t>
      </w:r>
      <w:r>
        <w:rPr>
          <w:rFonts w:ascii="Times New Roman" w:hAnsi="Times New Roman" w:eastAsia="方正黑体_GBK" w:cs="Times New Roman"/>
          <w:bCs/>
          <w:sz w:val="32"/>
          <w:szCs w:val="32"/>
          <w:lang w:bidi="ar"/>
        </w:rPr>
        <w:t>、主要内容</w:t>
      </w:r>
    </w:p>
    <w:p>
      <w:pPr>
        <w:snapToGrid w:val="0"/>
        <w:spacing w:line="560" w:lineRule="exact"/>
        <w:ind w:firstLine="640" w:firstLineChars="200"/>
        <w:rPr>
          <w:rFonts w:ascii="Times New Roman" w:hAnsi="Times New Roman" w:eastAsia="方正仿宋_GBK" w:cs="Times New Roman"/>
          <w:sz w:val="32"/>
          <w:szCs w:val="32"/>
          <w:lang w:bidi="ar"/>
        </w:rPr>
      </w:pPr>
      <w:r>
        <w:rPr>
          <w:rFonts w:ascii="Times New Roman" w:hAnsi="Times New Roman" w:eastAsia="方正仿宋_GBK" w:cs="Times New Roman"/>
          <w:sz w:val="32"/>
          <w:szCs w:val="32"/>
          <w:lang w:bidi="ar"/>
        </w:rPr>
        <w:t>《江门市公共数据共享和开放利用管理办法》共</w:t>
      </w:r>
      <w:r>
        <w:rPr>
          <w:rFonts w:hint="eastAsia" w:ascii="Times New Roman" w:hAnsi="Times New Roman" w:eastAsia="方正仿宋_GBK" w:cs="Times New Roman"/>
          <w:sz w:val="32"/>
          <w:szCs w:val="32"/>
          <w:lang w:eastAsia="zh-CN" w:bidi="ar"/>
        </w:rPr>
        <w:t>六</w:t>
      </w:r>
      <w:r>
        <w:rPr>
          <w:rFonts w:ascii="Times New Roman" w:hAnsi="Times New Roman" w:eastAsia="方正仿宋_GBK" w:cs="Times New Roman"/>
          <w:sz w:val="32"/>
          <w:szCs w:val="32"/>
          <w:lang w:bidi="ar"/>
        </w:rPr>
        <w:t>章、二十四条，除总则及附则以外，主要对共享与开放、开发</w:t>
      </w:r>
      <w:r>
        <w:rPr>
          <w:rFonts w:hint="eastAsia" w:ascii="Times New Roman" w:hAnsi="Times New Roman" w:eastAsia="方正仿宋_GBK" w:cs="Times New Roman"/>
          <w:sz w:val="32"/>
          <w:szCs w:val="32"/>
          <w:lang w:eastAsia="zh-CN" w:bidi="ar"/>
        </w:rPr>
        <w:t>与</w:t>
      </w:r>
      <w:r>
        <w:rPr>
          <w:rFonts w:ascii="Times New Roman" w:hAnsi="Times New Roman" w:eastAsia="方正仿宋_GBK" w:cs="Times New Roman"/>
          <w:sz w:val="32"/>
          <w:szCs w:val="32"/>
          <w:lang w:bidi="ar"/>
        </w:rPr>
        <w:t>利用、数据要素市场化</w:t>
      </w:r>
      <w:r>
        <w:rPr>
          <w:rFonts w:hint="eastAsia" w:ascii="Times New Roman" w:hAnsi="Times New Roman" w:eastAsia="方正仿宋_GBK" w:cs="Times New Roman"/>
          <w:sz w:val="32"/>
          <w:szCs w:val="32"/>
          <w:lang w:eastAsia="zh-CN" w:bidi="ar"/>
        </w:rPr>
        <w:t>配置改革</w:t>
      </w:r>
      <w:r>
        <w:rPr>
          <w:rFonts w:ascii="Times New Roman" w:hAnsi="Times New Roman" w:eastAsia="方正仿宋_GBK" w:cs="Times New Roman"/>
          <w:sz w:val="32"/>
          <w:szCs w:val="32"/>
          <w:lang w:bidi="ar"/>
        </w:rPr>
        <w:t>、监督保障措施进行规定。主要内容如下：</w:t>
      </w:r>
    </w:p>
    <w:p>
      <w:pPr>
        <w:snapToGrid w:val="0"/>
        <w:spacing w:line="560" w:lineRule="exact"/>
        <w:ind w:firstLine="640" w:firstLineChars="200"/>
        <w:rPr>
          <w:rFonts w:ascii="Times New Roman" w:hAnsi="Times New Roman" w:eastAsia="方正仿宋_GBK" w:cs="Times New Roman"/>
          <w:sz w:val="32"/>
          <w:szCs w:val="32"/>
          <w:lang w:bidi="ar"/>
        </w:rPr>
      </w:pPr>
      <w:r>
        <w:rPr>
          <w:rFonts w:ascii="Times New Roman" w:hAnsi="Times New Roman" w:eastAsia="方正楷体_GBK" w:cs="Times New Roman"/>
          <w:kern w:val="0"/>
          <w:sz w:val="32"/>
          <w:szCs w:val="32"/>
          <w:lang w:bidi="ar"/>
        </w:rPr>
        <w:t>第一章为总则。</w:t>
      </w:r>
      <w:r>
        <w:rPr>
          <w:rFonts w:ascii="Times New Roman" w:hAnsi="Times New Roman" w:eastAsia="方正仿宋_GBK" w:cs="Times New Roman"/>
          <w:sz w:val="32"/>
          <w:szCs w:val="32"/>
          <w:lang w:bidi="ar"/>
        </w:rPr>
        <w:t>规定了《办法》的目的依据、适用范围、工作原则、各级政府和主管职能部门职责分工以及首席数据官制度等基本问题，对公共数据共享与开放利用的协调合作、统筹规划、执行落实以及安全监管等重要工作设定主体职责，明确各部门在公共数据共享与开放利用过程中的职能、定位，为全面推进我市公共数据管理建设提供战略指引，还规定了首席数据官制度，为推进本地区的公共数据共享开放和开发利用提供优化路径。</w:t>
      </w:r>
    </w:p>
    <w:p>
      <w:pPr>
        <w:snapToGrid w:val="0"/>
        <w:spacing w:line="560" w:lineRule="exact"/>
        <w:ind w:firstLine="640" w:firstLineChars="200"/>
        <w:rPr>
          <w:rFonts w:ascii="Times New Roman" w:hAnsi="Times New Roman" w:eastAsia="方正仿宋_GBK" w:cs="Times New Roman"/>
          <w:sz w:val="32"/>
          <w:szCs w:val="32"/>
          <w:lang w:bidi="ar"/>
        </w:rPr>
      </w:pPr>
      <w:r>
        <w:rPr>
          <w:rFonts w:ascii="Times New Roman" w:hAnsi="Times New Roman" w:eastAsia="方正楷体_GBK" w:cs="Times New Roman"/>
          <w:kern w:val="0"/>
          <w:sz w:val="32"/>
          <w:szCs w:val="32"/>
          <w:lang w:bidi="ar"/>
        </w:rPr>
        <w:t>第二章为共享与开放。</w:t>
      </w:r>
      <w:r>
        <w:rPr>
          <w:rFonts w:ascii="Times New Roman" w:hAnsi="Times New Roman" w:eastAsia="方正仿宋_GBK" w:cs="Times New Roman"/>
          <w:sz w:val="32"/>
          <w:szCs w:val="32"/>
          <w:lang w:bidi="ar"/>
        </w:rPr>
        <w:t>本章主要结合地方工作实际需要，</w:t>
      </w:r>
      <w:r>
        <w:rPr>
          <w:rFonts w:hint="eastAsia" w:ascii="Times New Roman" w:hAnsi="Times New Roman" w:eastAsia="方正仿宋_GBK" w:cs="Times New Roman"/>
          <w:sz w:val="32"/>
          <w:szCs w:val="32"/>
          <w:lang w:eastAsia="zh-CN" w:bidi="ar"/>
        </w:rPr>
        <w:t>对省公共数据管理办法未明确，但</w:t>
      </w:r>
      <w:r>
        <w:rPr>
          <w:rFonts w:ascii="Times New Roman" w:hAnsi="Times New Roman" w:eastAsia="方正仿宋_GBK" w:cs="Times New Roman"/>
          <w:sz w:val="32"/>
          <w:szCs w:val="32"/>
          <w:lang w:bidi="ar"/>
        </w:rPr>
        <w:t>本市在共享与开放领域需要着重完善的重点难点制度进行了特别规定。</w:t>
      </w:r>
      <w:r>
        <w:rPr>
          <w:rFonts w:hint="eastAsia" w:ascii="Times New Roman" w:hAnsi="Times New Roman" w:eastAsia="方正仿宋_GBK" w:cs="Times New Roman"/>
          <w:sz w:val="32"/>
          <w:szCs w:val="32"/>
          <w:lang w:bidi="ar"/>
        </w:rPr>
        <w:t>如结合数据普查工作，明确要求除涉密系统外，已建、在建和拟建的信息系统需</w:t>
      </w:r>
      <w:r>
        <w:rPr>
          <w:rFonts w:hint="eastAsia" w:ascii="Times New Roman" w:hAnsi="Times New Roman" w:eastAsia="方正仿宋_GBK" w:cs="Times New Roman"/>
          <w:sz w:val="32"/>
          <w:szCs w:val="32"/>
          <w:highlight w:val="none"/>
          <w:lang w:bidi="ar"/>
        </w:rPr>
        <w:t>录入</w:t>
      </w:r>
      <w:r>
        <w:rPr>
          <w:rFonts w:hint="eastAsia" w:ascii="Times New Roman" w:hAnsi="Times New Roman" w:eastAsia="方正仿宋_GBK" w:cs="Times New Roman"/>
          <w:sz w:val="32"/>
          <w:szCs w:val="32"/>
          <w:lang w:bidi="ar"/>
        </w:rPr>
        <w:t>广东省数据资源一网共享平台，并将系统建设方案、系统数据结构文档提交同级公共数据主管部门备案；又如，省对数据共享的实现、途径做了原则性规定，但未明确共享具体方式。《办法》明确存在信息系统支撑的公共数据，原则上通过库表</w:t>
      </w:r>
      <w:r>
        <w:rPr>
          <w:rFonts w:hint="eastAsia" w:ascii="Times New Roman" w:hAnsi="Times New Roman" w:eastAsia="方正仿宋_GBK" w:cs="Times New Roman"/>
          <w:sz w:val="32"/>
          <w:szCs w:val="32"/>
          <w:lang w:eastAsia="zh-CN" w:bidi="ar"/>
        </w:rPr>
        <w:t>或接口</w:t>
      </w:r>
      <w:r>
        <w:rPr>
          <w:rFonts w:hint="eastAsia" w:ascii="Times New Roman" w:hAnsi="Times New Roman" w:eastAsia="方正仿宋_GBK" w:cs="Times New Roman"/>
          <w:sz w:val="32"/>
          <w:szCs w:val="32"/>
          <w:lang w:bidi="ar"/>
        </w:rPr>
        <w:t>交换方式挂接；省级部门挂接的数据明确仅共享至地市部门的，地市对口业务部门应将数据回流到本地等数据采集、汇聚、回流、共享、开放环节细化的要求。明确对未按照要求编制目录、实施公共数据汇聚的新建系统或者运维</w:t>
      </w:r>
      <w:r>
        <w:rPr>
          <w:rFonts w:hint="eastAsia" w:ascii="Times New Roman" w:hAnsi="Times New Roman" w:eastAsia="方正仿宋_GBK" w:cs="Times New Roman"/>
          <w:sz w:val="32"/>
          <w:szCs w:val="32"/>
          <w:lang w:eastAsia="zh-CN" w:bidi="ar"/>
        </w:rPr>
        <w:t>、运营</w:t>
      </w:r>
      <w:r>
        <w:rPr>
          <w:rFonts w:hint="eastAsia" w:ascii="Times New Roman" w:hAnsi="Times New Roman" w:eastAsia="方正仿宋_GBK" w:cs="Times New Roman"/>
          <w:sz w:val="32"/>
          <w:szCs w:val="32"/>
          <w:lang w:bidi="ar"/>
        </w:rPr>
        <w:t>项目，政务信息化项目审批主管部门不得批准立项或者开展验收活动，不得使用财政资金。</w:t>
      </w:r>
    </w:p>
    <w:p>
      <w:pPr>
        <w:snapToGrid w:val="0"/>
        <w:spacing w:line="560" w:lineRule="exact"/>
        <w:ind w:firstLine="640" w:firstLineChars="200"/>
        <w:rPr>
          <w:rFonts w:ascii="Times New Roman" w:hAnsi="Times New Roman" w:eastAsia="方正仿宋_GBK" w:cs="Times New Roman"/>
          <w:sz w:val="32"/>
          <w:szCs w:val="32"/>
          <w:lang w:bidi="ar"/>
        </w:rPr>
      </w:pPr>
      <w:r>
        <w:rPr>
          <w:rFonts w:ascii="Times New Roman" w:hAnsi="Times New Roman" w:eastAsia="方正楷体_GBK" w:cs="Times New Roman"/>
          <w:kern w:val="0"/>
          <w:sz w:val="32"/>
          <w:szCs w:val="32"/>
          <w:lang w:bidi="ar"/>
        </w:rPr>
        <w:t>第三章为开发利用。</w:t>
      </w:r>
      <w:r>
        <w:rPr>
          <w:rFonts w:ascii="Times New Roman" w:hAnsi="Times New Roman" w:eastAsia="方正仿宋_GBK" w:cs="Times New Roman"/>
          <w:sz w:val="32"/>
          <w:szCs w:val="32"/>
          <w:lang w:bidi="ar"/>
        </w:rPr>
        <w:t>本章旨在促进数据资源的开发利用</w:t>
      </w:r>
      <w:r>
        <w:rPr>
          <w:rFonts w:hint="eastAsia" w:ascii="Times New Roman" w:hAnsi="Times New Roman" w:eastAsia="方正仿宋_GBK" w:cs="Times New Roman"/>
          <w:sz w:val="32"/>
          <w:szCs w:val="32"/>
          <w:lang w:eastAsia="zh-CN" w:bidi="ar"/>
        </w:rPr>
        <w:t>，</w:t>
      </w:r>
      <w:r>
        <w:rPr>
          <w:rFonts w:ascii="Times New Roman" w:hAnsi="Times New Roman" w:eastAsia="方正仿宋_GBK" w:cs="Times New Roman"/>
          <w:sz w:val="32"/>
          <w:szCs w:val="32"/>
          <w:lang w:bidi="ar"/>
        </w:rPr>
        <w:t>集中公共机构和社会力量共同参与公共数据的开发利用</w:t>
      </w:r>
      <w:r>
        <w:rPr>
          <w:rFonts w:hint="eastAsia" w:ascii="Times New Roman" w:hAnsi="Times New Roman" w:eastAsia="方正仿宋_GBK" w:cs="Times New Roman"/>
          <w:sz w:val="32"/>
          <w:szCs w:val="32"/>
          <w:lang w:eastAsia="zh-CN" w:bidi="ar"/>
        </w:rPr>
        <w:t>，</w:t>
      </w:r>
      <w:r>
        <w:rPr>
          <w:rFonts w:ascii="Times New Roman" w:hAnsi="Times New Roman" w:eastAsia="方正仿宋_GBK" w:cs="Times New Roman"/>
          <w:sz w:val="32"/>
          <w:szCs w:val="32"/>
          <w:lang w:bidi="ar"/>
        </w:rPr>
        <w:t>推动公共数据支撑基层治理和智慧城市建设，提升基层治理水平和城市治理水平</w:t>
      </w:r>
      <w:r>
        <w:rPr>
          <w:rFonts w:hint="eastAsia" w:ascii="Times New Roman" w:hAnsi="Times New Roman" w:eastAsia="方正仿宋_GBK" w:cs="Times New Roman"/>
          <w:sz w:val="32"/>
          <w:szCs w:val="32"/>
          <w:lang w:eastAsia="zh-CN" w:bidi="ar"/>
        </w:rPr>
        <w:t>。</w:t>
      </w:r>
    </w:p>
    <w:p>
      <w:pPr>
        <w:snapToGrid w:val="0"/>
        <w:spacing w:line="560" w:lineRule="exact"/>
        <w:ind w:firstLine="640" w:firstLineChars="200"/>
        <w:rPr>
          <w:rFonts w:hint="eastAsia" w:ascii="Times New Roman" w:hAnsi="Times New Roman" w:eastAsia="方正仿宋_GBK" w:cs="Times New Roman"/>
          <w:sz w:val="32"/>
          <w:szCs w:val="32"/>
          <w:lang w:eastAsia="zh-CN" w:bidi="ar"/>
        </w:rPr>
      </w:pPr>
      <w:r>
        <w:rPr>
          <w:rFonts w:hint="default" w:ascii="Times New Roman" w:hAnsi="Times New Roman" w:eastAsia="方正楷体_GBK" w:cs="Times New Roman"/>
          <w:kern w:val="0"/>
          <w:sz w:val="32"/>
          <w:szCs w:val="32"/>
          <w:lang w:eastAsia="zh-CN" w:bidi="ar"/>
        </w:rPr>
        <w:t>第四章为数据要素市场化配置改革。</w:t>
      </w:r>
      <w:r>
        <w:rPr>
          <w:rFonts w:hint="eastAsia" w:ascii="Times New Roman" w:hAnsi="Times New Roman" w:eastAsia="方正仿宋_GBK" w:cs="Times New Roman"/>
          <w:kern w:val="2"/>
          <w:sz w:val="32"/>
          <w:szCs w:val="32"/>
          <w:lang w:eastAsia="zh-CN" w:bidi="ar"/>
        </w:rPr>
        <w:t>本章主要是将</w:t>
      </w:r>
      <w:r>
        <w:rPr>
          <w:rFonts w:hint="eastAsia" w:ascii="Times New Roman" w:hAnsi="Times New Roman" w:eastAsia="方正仿宋_GBK" w:cs="Times New Roman"/>
          <w:sz w:val="32"/>
          <w:szCs w:val="32"/>
          <w:lang w:eastAsia="zh-CN" w:bidi="ar"/>
        </w:rPr>
        <w:t>省政数局近两年</w:t>
      </w:r>
      <w:r>
        <w:rPr>
          <w:rFonts w:hint="eastAsia" w:ascii="Times New Roman" w:hAnsi="Times New Roman" w:eastAsia="方正仿宋_GBK" w:cs="Times New Roman"/>
          <w:sz w:val="32"/>
          <w:szCs w:val="32"/>
          <w:lang w:bidi="ar"/>
        </w:rPr>
        <w:t>逐步明确</w:t>
      </w:r>
      <w:r>
        <w:rPr>
          <w:rFonts w:hint="eastAsia" w:ascii="Times New Roman" w:hAnsi="Times New Roman" w:eastAsia="方正仿宋_GBK" w:cs="Times New Roman"/>
          <w:sz w:val="32"/>
          <w:szCs w:val="32"/>
          <w:lang w:eastAsia="zh-CN" w:bidi="ar"/>
        </w:rPr>
        <w:t>的</w:t>
      </w:r>
      <w:r>
        <w:rPr>
          <w:rFonts w:hint="eastAsia" w:ascii="Times New Roman" w:hAnsi="Times New Roman" w:eastAsia="方正仿宋_GBK" w:cs="Times New Roman"/>
          <w:sz w:val="32"/>
          <w:szCs w:val="32"/>
          <w:lang w:bidi="ar"/>
        </w:rPr>
        <w:t>数据要素改革思路</w:t>
      </w:r>
      <w:r>
        <w:rPr>
          <w:rFonts w:hint="eastAsia" w:ascii="Times New Roman" w:hAnsi="Times New Roman" w:eastAsia="方正仿宋_GBK" w:cs="Times New Roman"/>
          <w:sz w:val="32"/>
          <w:szCs w:val="32"/>
          <w:lang w:eastAsia="zh-CN" w:bidi="ar"/>
        </w:rPr>
        <w:t>以及我市在</w:t>
      </w:r>
      <w:r>
        <w:rPr>
          <w:rFonts w:hint="eastAsia" w:ascii="Times New Roman" w:hAnsi="Times New Roman" w:eastAsia="方正仿宋_GBK" w:cs="Times New Roman"/>
          <w:sz w:val="32"/>
          <w:szCs w:val="32"/>
          <w:lang w:val="en-US" w:eastAsia="zh-CN" w:bidi="ar"/>
        </w:rPr>
        <w:t>数据要素市场化配置改革经验、下一步探索方向进行总结固化或明确。要求</w:t>
      </w:r>
      <w:r>
        <w:rPr>
          <w:rFonts w:ascii="Times New Roman" w:hAnsi="Times New Roman" w:eastAsia="方正仿宋_GBK" w:cs="Times New Roman"/>
          <w:sz w:val="32"/>
          <w:szCs w:val="32"/>
          <w:lang w:bidi="ar"/>
        </w:rPr>
        <w:t>落实省关于数据资产登记和评估制度</w:t>
      </w:r>
      <w:r>
        <w:rPr>
          <w:rFonts w:hint="eastAsia" w:ascii="Times New Roman" w:hAnsi="Times New Roman" w:eastAsia="方正仿宋_GBK" w:cs="Times New Roman"/>
          <w:sz w:val="32"/>
          <w:szCs w:val="32"/>
          <w:lang w:eastAsia="zh-CN" w:bidi="ar"/>
        </w:rPr>
        <w:t>，探索公共</w:t>
      </w:r>
      <w:r>
        <w:rPr>
          <w:rFonts w:ascii="Times New Roman" w:hAnsi="Times New Roman" w:eastAsia="方正仿宋_GBK" w:cs="Times New Roman"/>
          <w:sz w:val="32"/>
          <w:szCs w:val="32"/>
          <w:lang w:bidi="ar"/>
        </w:rPr>
        <w:t>数据</w:t>
      </w:r>
      <w:r>
        <w:rPr>
          <w:rFonts w:hint="eastAsia" w:ascii="Times New Roman" w:hAnsi="Times New Roman" w:eastAsia="方正仿宋_GBK" w:cs="Times New Roman"/>
          <w:sz w:val="32"/>
          <w:szCs w:val="32"/>
          <w:lang w:eastAsia="zh-CN" w:bidi="ar"/>
        </w:rPr>
        <w:t>授权</w:t>
      </w:r>
      <w:r>
        <w:rPr>
          <w:rFonts w:ascii="Times New Roman" w:hAnsi="Times New Roman" w:eastAsia="方正仿宋_GBK" w:cs="Times New Roman"/>
          <w:sz w:val="32"/>
          <w:szCs w:val="32"/>
          <w:lang w:bidi="ar"/>
        </w:rPr>
        <w:t>运营制度，</w:t>
      </w:r>
      <w:r>
        <w:rPr>
          <w:rFonts w:hint="eastAsia" w:ascii="Times New Roman" w:hAnsi="Times New Roman" w:eastAsia="方正仿宋_GBK" w:cs="Times New Roman"/>
          <w:sz w:val="32"/>
          <w:szCs w:val="32"/>
          <w:lang w:eastAsia="zh-CN" w:bidi="ar"/>
        </w:rPr>
        <w:t>鼓励数据运营主体依法运营公共数据，提供数据产品、数据服务并获得利益。</w:t>
      </w:r>
      <w:r>
        <w:rPr>
          <w:rFonts w:ascii="Times New Roman" w:hAnsi="Times New Roman" w:eastAsia="方正仿宋_GBK" w:cs="Times New Roman"/>
          <w:sz w:val="32"/>
          <w:szCs w:val="32"/>
          <w:lang w:bidi="ar"/>
        </w:rPr>
        <w:t>建立数据交流机制，推动数据流通与融合应用</w:t>
      </w:r>
      <w:r>
        <w:rPr>
          <w:rFonts w:hint="eastAsia" w:ascii="Times New Roman" w:hAnsi="Times New Roman" w:eastAsia="方正仿宋_GBK" w:cs="Times New Roman"/>
          <w:sz w:val="32"/>
          <w:szCs w:val="32"/>
          <w:lang w:eastAsia="zh-CN" w:bidi="ar"/>
        </w:rPr>
        <w:t>。</w:t>
      </w:r>
      <w:r>
        <w:rPr>
          <w:rFonts w:ascii="Times New Roman" w:hAnsi="Times New Roman" w:eastAsia="方正仿宋_GBK" w:cs="Times New Roman"/>
          <w:sz w:val="32"/>
          <w:szCs w:val="32"/>
          <w:lang w:bidi="ar"/>
        </w:rPr>
        <w:t>完善数据空间，丰富授权前提下数据空间的应用场景</w:t>
      </w:r>
      <w:r>
        <w:rPr>
          <w:rFonts w:hint="eastAsia" w:ascii="Times New Roman" w:hAnsi="Times New Roman" w:eastAsia="方正仿宋_GBK" w:cs="Times New Roman"/>
          <w:sz w:val="32"/>
          <w:szCs w:val="32"/>
          <w:lang w:eastAsia="zh-CN" w:bidi="ar"/>
        </w:rPr>
        <w:t>。</w:t>
      </w:r>
      <w:r>
        <w:rPr>
          <w:rFonts w:ascii="Times New Roman" w:hAnsi="Times New Roman" w:eastAsia="方正仿宋_GBK" w:cs="Times New Roman"/>
          <w:sz w:val="32"/>
          <w:szCs w:val="32"/>
          <w:lang w:bidi="ar"/>
        </w:rPr>
        <w:t>探索建立数据经纪人制度</w:t>
      </w:r>
      <w:r>
        <w:rPr>
          <w:rFonts w:hint="eastAsia" w:ascii="Times New Roman" w:hAnsi="Times New Roman" w:eastAsia="方正仿宋_GBK" w:cs="Times New Roman"/>
          <w:sz w:val="32"/>
          <w:szCs w:val="32"/>
          <w:lang w:eastAsia="zh-CN" w:bidi="ar"/>
        </w:rPr>
        <w:t>，促进数据可信有序流通和市场利用。</w:t>
      </w:r>
    </w:p>
    <w:p>
      <w:pPr>
        <w:snapToGrid w:val="0"/>
        <w:spacing w:line="560" w:lineRule="exact"/>
        <w:ind w:firstLine="640" w:firstLineChars="200"/>
        <w:rPr>
          <w:rFonts w:ascii="Times New Roman" w:hAnsi="Times New Roman" w:eastAsia="方正仿宋_GBK" w:cs="Times New Roman"/>
          <w:sz w:val="32"/>
          <w:szCs w:val="32"/>
          <w:lang w:bidi="ar"/>
        </w:rPr>
      </w:pPr>
      <w:r>
        <w:rPr>
          <w:rFonts w:ascii="Times New Roman" w:hAnsi="Times New Roman" w:eastAsia="方正楷体_GBK" w:cs="Times New Roman"/>
          <w:kern w:val="0"/>
          <w:sz w:val="32"/>
          <w:szCs w:val="32"/>
          <w:lang w:bidi="ar"/>
        </w:rPr>
        <w:t>第</w:t>
      </w:r>
      <w:r>
        <w:rPr>
          <w:rFonts w:hint="eastAsia" w:ascii="Times New Roman" w:hAnsi="Times New Roman" w:eastAsia="方正楷体_GBK" w:cs="Times New Roman"/>
          <w:kern w:val="0"/>
          <w:sz w:val="32"/>
          <w:szCs w:val="32"/>
          <w:lang w:eastAsia="zh-CN" w:bidi="ar"/>
        </w:rPr>
        <w:t>五</w:t>
      </w:r>
      <w:r>
        <w:rPr>
          <w:rFonts w:ascii="Times New Roman" w:hAnsi="Times New Roman" w:eastAsia="方正楷体_GBK" w:cs="Times New Roman"/>
          <w:kern w:val="0"/>
          <w:sz w:val="32"/>
          <w:szCs w:val="32"/>
          <w:lang w:bidi="ar"/>
        </w:rPr>
        <w:t>章为监督保障。</w:t>
      </w:r>
      <w:r>
        <w:rPr>
          <w:rFonts w:ascii="Times New Roman" w:hAnsi="Times New Roman" w:eastAsia="方正仿宋_GBK" w:cs="Times New Roman"/>
          <w:sz w:val="32"/>
          <w:szCs w:val="32"/>
          <w:lang w:bidi="ar"/>
        </w:rPr>
        <w:t>本章</w:t>
      </w:r>
      <w:r>
        <w:rPr>
          <w:rFonts w:hint="eastAsia" w:ascii="Times New Roman" w:hAnsi="Times New Roman" w:eastAsia="方正仿宋_GBK" w:cs="Times New Roman"/>
          <w:sz w:val="32"/>
          <w:szCs w:val="32"/>
          <w:lang w:eastAsia="zh-CN" w:bidi="ar"/>
        </w:rPr>
        <w:t>规定</w:t>
      </w:r>
      <w:r>
        <w:rPr>
          <w:rFonts w:ascii="Times New Roman" w:hAnsi="Times New Roman" w:eastAsia="方正仿宋_GBK" w:cs="Times New Roman"/>
          <w:sz w:val="32"/>
          <w:szCs w:val="32"/>
          <w:lang w:bidi="ar"/>
        </w:rPr>
        <w:t>公共数据共享与开放利用的监督保障措施</w:t>
      </w:r>
      <w:r>
        <w:rPr>
          <w:rFonts w:hint="eastAsia" w:ascii="Times New Roman" w:hAnsi="Times New Roman" w:eastAsia="方正仿宋_GBK" w:cs="Times New Roman"/>
          <w:sz w:val="32"/>
          <w:szCs w:val="32"/>
          <w:lang w:eastAsia="zh-CN" w:bidi="ar"/>
        </w:rPr>
        <w:t>。</w:t>
      </w:r>
      <w:r>
        <w:rPr>
          <w:rFonts w:ascii="Times New Roman" w:hAnsi="Times New Roman" w:eastAsia="方正仿宋_GBK" w:cs="Times New Roman"/>
          <w:sz w:val="32"/>
          <w:szCs w:val="32"/>
          <w:lang w:bidi="ar"/>
        </w:rPr>
        <w:t>以</w:t>
      </w:r>
      <w:r>
        <w:rPr>
          <w:rFonts w:hint="eastAsia" w:ascii="Times New Roman" w:hAnsi="Times New Roman" w:eastAsia="方正仿宋_GBK" w:cs="Times New Roman"/>
          <w:sz w:val="32"/>
          <w:szCs w:val="32"/>
          <w:lang w:eastAsia="zh-CN" w:bidi="ar"/>
        </w:rPr>
        <w:t>加强资金保障</w:t>
      </w:r>
      <w:r>
        <w:rPr>
          <w:rFonts w:ascii="Times New Roman" w:hAnsi="Times New Roman" w:eastAsia="方正仿宋_GBK" w:cs="Times New Roman"/>
          <w:sz w:val="32"/>
          <w:szCs w:val="32"/>
          <w:lang w:bidi="ar"/>
        </w:rPr>
        <w:t>、</w:t>
      </w:r>
      <w:r>
        <w:rPr>
          <w:rFonts w:hint="eastAsia" w:ascii="Times New Roman" w:hAnsi="Times New Roman" w:eastAsia="方正仿宋_GBK" w:cs="Times New Roman"/>
          <w:sz w:val="32"/>
          <w:szCs w:val="32"/>
          <w:lang w:eastAsia="zh-CN" w:bidi="ar"/>
        </w:rPr>
        <w:t>强化监督考核</w:t>
      </w:r>
      <w:r>
        <w:rPr>
          <w:rFonts w:ascii="Times New Roman" w:hAnsi="Times New Roman" w:eastAsia="方正仿宋_GBK" w:cs="Times New Roman"/>
          <w:sz w:val="32"/>
          <w:szCs w:val="32"/>
          <w:lang w:bidi="ar"/>
        </w:rPr>
        <w:t>、提升数字化能力、</w:t>
      </w:r>
      <w:r>
        <w:rPr>
          <w:rFonts w:hint="eastAsia" w:ascii="Times New Roman" w:hAnsi="Times New Roman" w:eastAsia="方正仿宋_GBK" w:cs="Times New Roman"/>
          <w:sz w:val="32"/>
          <w:szCs w:val="32"/>
          <w:lang w:eastAsia="zh-CN" w:bidi="ar"/>
        </w:rPr>
        <w:t>明确</w:t>
      </w:r>
      <w:r>
        <w:rPr>
          <w:rFonts w:ascii="Times New Roman" w:hAnsi="Times New Roman" w:eastAsia="方正仿宋_GBK" w:cs="Times New Roman"/>
          <w:sz w:val="32"/>
          <w:szCs w:val="32"/>
          <w:lang w:bidi="ar"/>
        </w:rPr>
        <w:t>公共数据管理安全</w:t>
      </w:r>
      <w:r>
        <w:rPr>
          <w:rFonts w:hint="eastAsia" w:ascii="Times New Roman" w:hAnsi="Times New Roman" w:eastAsia="方正仿宋_GBK" w:cs="Times New Roman"/>
          <w:sz w:val="32"/>
          <w:szCs w:val="32"/>
          <w:lang w:eastAsia="zh-CN" w:bidi="ar"/>
        </w:rPr>
        <w:t>各方职责、</w:t>
      </w:r>
      <w:r>
        <w:rPr>
          <w:rFonts w:ascii="Times New Roman" w:hAnsi="Times New Roman" w:eastAsia="方正仿宋_GBK" w:cs="Times New Roman"/>
          <w:sz w:val="32"/>
          <w:szCs w:val="32"/>
          <w:lang w:bidi="ar"/>
        </w:rPr>
        <w:t>法律责任为核心，规范公共数据处理活动，提升政府治理能力和公共服务水平。</w:t>
      </w:r>
    </w:p>
    <w:p>
      <w:pPr>
        <w:snapToGrid w:val="0"/>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方正楷体_GBK" w:cs="Times New Roman"/>
          <w:kern w:val="0"/>
          <w:sz w:val="32"/>
          <w:szCs w:val="32"/>
          <w:lang w:bidi="ar"/>
        </w:rPr>
        <w:t>第</w:t>
      </w:r>
      <w:r>
        <w:rPr>
          <w:rFonts w:hint="eastAsia" w:ascii="Times New Roman" w:hAnsi="Times New Roman" w:eastAsia="方正楷体_GBK" w:cs="Times New Roman"/>
          <w:kern w:val="0"/>
          <w:sz w:val="32"/>
          <w:szCs w:val="32"/>
          <w:lang w:eastAsia="zh-CN" w:bidi="ar"/>
        </w:rPr>
        <w:t>六</w:t>
      </w:r>
      <w:r>
        <w:rPr>
          <w:rFonts w:ascii="Times New Roman" w:hAnsi="Times New Roman" w:eastAsia="方正楷体_GBK" w:cs="Times New Roman"/>
          <w:kern w:val="0"/>
          <w:sz w:val="32"/>
          <w:szCs w:val="32"/>
          <w:lang w:bidi="ar"/>
        </w:rPr>
        <w:t>章为附则。</w:t>
      </w:r>
      <w:r>
        <w:rPr>
          <w:rFonts w:ascii="Times New Roman" w:hAnsi="Times New Roman" w:eastAsia="方正仿宋_GBK" w:cs="Times New Roman"/>
          <w:sz w:val="32"/>
          <w:szCs w:val="32"/>
          <w:lang w:bidi="ar"/>
        </w:rPr>
        <w:t>本章规定了《办法》的施行日期。</w:t>
      </w:r>
    </w:p>
    <w:p>
      <w:pPr>
        <w:spacing w:line="560" w:lineRule="exact"/>
        <w:rPr>
          <w:rFonts w:ascii="Times New Roman" w:hAnsi="Times New Roman" w:eastAsia="仿宋_GB2312" w:cs="Times New Roman"/>
          <w:kern w:val="0"/>
          <w:sz w:val="32"/>
          <w:szCs w:val="32"/>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ZjgxOWZjMmExM2JmMDZmNDE4NTcxMzM5MDExNzgifQ=="/>
    <w:docVar w:name="KGWebUrl" w:val="http://19.121.241.45/seeyon/officeservlet"/>
  </w:docVars>
  <w:rsids>
    <w:rsidRoot w:val="00F7526C"/>
    <w:rsid w:val="00003273"/>
    <w:rsid w:val="001671B1"/>
    <w:rsid w:val="001D0D58"/>
    <w:rsid w:val="0024427B"/>
    <w:rsid w:val="00851DB5"/>
    <w:rsid w:val="00903089"/>
    <w:rsid w:val="00A72D1B"/>
    <w:rsid w:val="00AF5F1E"/>
    <w:rsid w:val="00D2094B"/>
    <w:rsid w:val="00E17B80"/>
    <w:rsid w:val="00F46A6C"/>
    <w:rsid w:val="00F54BED"/>
    <w:rsid w:val="00F7526C"/>
    <w:rsid w:val="00FB0995"/>
    <w:rsid w:val="074D3589"/>
    <w:rsid w:val="08892A4B"/>
    <w:rsid w:val="0B9C1CC9"/>
    <w:rsid w:val="18AB4B76"/>
    <w:rsid w:val="1FDF5519"/>
    <w:rsid w:val="249210E9"/>
    <w:rsid w:val="272937F6"/>
    <w:rsid w:val="2B612949"/>
    <w:rsid w:val="2D7DC5C8"/>
    <w:rsid w:val="2EB164D8"/>
    <w:rsid w:val="303B2BA6"/>
    <w:rsid w:val="3177683D"/>
    <w:rsid w:val="335F47B1"/>
    <w:rsid w:val="38C25583"/>
    <w:rsid w:val="39CC36C6"/>
    <w:rsid w:val="3A817123"/>
    <w:rsid w:val="3B7F7F1E"/>
    <w:rsid w:val="3D495AD0"/>
    <w:rsid w:val="3DFFB855"/>
    <w:rsid w:val="3E2C5F60"/>
    <w:rsid w:val="3FFC7167"/>
    <w:rsid w:val="4AEC5210"/>
    <w:rsid w:val="4AF865E7"/>
    <w:rsid w:val="4BDC1C08"/>
    <w:rsid w:val="4CDC0C58"/>
    <w:rsid w:val="4F7F3FF6"/>
    <w:rsid w:val="53DF966B"/>
    <w:rsid w:val="5A9745D0"/>
    <w:rsid w:val="5BEF7D26"/>
    <w:rsid w:val="5F56FBF5"/>
    <w:rsid w:val="5F9FE580"/>
    <w:rsid w:val="63C37CDB"/>
    <w:rsid w:val="63FDB8CF"/>
    <w:rsid w:val="66FB876D"/>
    <w:rsid w:val="68AC66DB"/>
    <w:rsid w:val="6BF21EBC"/>
    <w:rsid w:val="6BF9A545"/>
    <w:rsid w:val="6DF5644C"/>
    <w:rsid w:val="700E705A"/>
    <w:rsid w:val="73BF8F23"/>
    <w:rsid w:val="76AF392D"/>
    <w:rsid w:val="77F9B34A"/>
    <w:rsid w:val="7C5F47FA"/>
    <w:rsid w:val="7EBF36E3"/>
    <w:rsid w:val="7ECB8CC6"/>
    <w:rsid w:val="7EF707BA"/>
    <w:rsid w:val="7F7EB78A"/>
    <w:rsid w:val="7FCF31C1"/>
    <w:rsid w:val="9D4B5CFF"/>
    <w:rsid w:val="9EB3632C"/>
    <w:rsid w:val="B3FF9C42"/>
    <w:rsid w:val="B770147C"/>
    <w:rsid w:val="B7F9A3FC"/>
    <w:rsid w:val="BA7B23C6"/>
    <w:rsid w:val="BF3FEFEF"/>
    <w:rsid w:val="C3FD1611"/>
    <w:rsid w:val="CFFBAD38"/>
    <w:rsid w:val="D7FBA6FC"/>
    <w:rsid w:val="DBEFE4C1"/>
    <w:rsid w:val="DE5FA96E"/>
    <w:rsid w:val="DF9F7B68"/>
    <w:rsid w:val="E6EFD6BF"/>
    <w:rsid w:val="EFBD1143"/>
    <w:rsid w:val="F2FFD07D"/>
    <w:rsid w:val="F57F960A"/>
    <w:rsid w:val="F6DF7C11"/>
    <w:rsid w:val="F6F7DED5"/>
    <w:rsid w:val="F6FBD79D"/>
    <w:rsid w:val="F9FF060D"/>
    <w:rsid w:val="FBD3F69C"/>
    <w:rsid w:val="FBDDAD35"/>
    <w:rsid w:val="FDBF7FED"/>
    <w:rsid w:val="FDDB8B01"/>
    <w:rsid w:val="FE734873"/>
    <w:rsid w:val="FE7D3520"/>
    <w:rsid w:val="FF4BC39E"/>
    <w:rsid w:val="FF99E228"/>
    <w:rsid w:val="FF9D9D6B"/>
    <w:rsid w:val="FFDECB7D"/>
    <w:rsid w:val="FFFDD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Date"/>
    <w:basedOn w:val="1"/>
    <w:next w:val="1"/>
    <w:link w:val="18"/>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6"/>
    <w:unhideWhenUsed/>
    <w:qFormat/>
    <w:uiPriority w:val="99"/>
    <w:rPr>
      <w:b/>
      <w:bCs/>
    </w:r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文字 字符"/>
    <w:basedOn w:val="10"/>
    <w:link w:val="3"/>
    <w:semiHidden/>
    <w:qFormat/>
    <w:uiPriority w:val="99"/>
  </w:style>
  <w:style w:type="character" w:customStyle="1" w:styleId="16">
    <w:name w:val="批注主题 字符"/>
    <w:basedOn w:val="15"/>
    <w:link w:val="8"/>
    <w:semiHidden/>
    <w:qFormat/>
    <w:uiPriority w:val="99"/>
    <w:rPr>
      <w:b/>
      <w:bCs/>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日期 字符"/>
    <w:basedOn w:val="10"/>
    <w:link w:val="4"/>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3542</Words>
  <Characters>3610</Characters>
  <Lines>27</Lines>
  <Paragraphs>7</Paragraphs>
  <TotalTime>25</TotalTime>
  <ScaleCrop>false</ScaleCrop>
  <LinksUpToDate>false</LinksUpToDate>
  <CharactersWithSpaces>3611</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2022-09-10T15:05:00Z</dcterms:created>
  <dc:creator>关 海琳</dc:creator>
  <cp:lastModifiedBy>user</cp:lastModifiedBy>
  <cp:lastPrinted>2022-11-05T09:15:00Z</cp:lastPrinted>
  <dcterms:modified xsi:type="dcterms:W3CDTF">2022-11-28T17:25:46Z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C4EB1D7CC1CD4D5E91CA7D26D66CB029</vt:lpwstr>
  </property>
  <property fmtid="{D5CDD505-2E9C-101B-9397-08002B2CF9AE}" pid="3" name="KSOProductBuildVer">
    <vt:lpwstr>2052-11.8.2.1114</vt:lpwstr>
  </property>
</Properties>
</file>