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国道325线K142+400百合固废平交路口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整治工程钢筋采购询价函</w:t>
      </w:r>
    </w:p>
    <w:p>
      <w:pPr>
        <w:spacing w:line="560" w:lineRule="exact"/>
        <w:jc w:val="center"/>
        <w:rPr>
          <w:u w:val="single"/>
        </w:rPr>
      </w:pPr>
      <w:r>
        <w:rPr>
          <w:rFonts w:hint="eastAsia"/>
        </w:rPr>
        <w:t>询价函编号：Y20221115-2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项目概况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因我单位国道325线K142+400百合固废平交路口整治工程需要，现需采购钢筋。采购总价估算金额约30万元（以上费用包括税费、运输费、卸载费，具体以实际结算）。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询价内容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Ф12螺纹钢筋（国标、含弯折及开料加工）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Ф14螺纹钢筋（国标、含弯折及开料加工）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 Ф16螺纹钢筋（国标、含弯折及开料加工）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 Ф34光圆钢筋（国标、含弯折及开料加工）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收货地点：</w:t>
      </w:r>
      <w:r>
        <w:rPr>
          <w:rFonts w:hint="eastAsia" w:ascii="仿宋" w:hAnsi="仿宋" w:eastAsia="仿宋"/>
          <w:kern w:val="0"/>
          <w:sz w:val="32"/>
          <w:szCs w:val="32"/>
        </w:rPr>
        <w:t>国道325线K142+400百合固废平交路口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资格要求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1.满足《中华人民共和国政府采购法》第二十二条规定。</w:t>
      </w:r>
    </w:p>
    <w:p>
      <w:pPr>
        <w:widowControl/>
        <w:shd w:val="clear" w:color="auto" w:fill="FFFFFF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　　2. 具备独立承担民事责任及履行合同的能力。</w:t>
      </w:r>
    </w:p>
    <w:p>
      <w:pPr>
        <w:widowControl/>
        <w:shd w:val="clear" w:color="auto" w:fill="FFFFFF"/>
        <w:ind w:firstLine="645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 供应商必须具有相关物资销售的经营范围。</w:t>
      </w:r>
    </w:p>
    <w:p>
      <w:pPr>
        <w:widowControl/>
        <w:shd w:val="clear" w:color="auto" w:fill="FFFFFF"/>
        <w:ind w:firstLine="645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4.无行业不良记录，需出具广东省守合同重信用企业证明及不处于中国政府采购网(http://www.ccgp.gov.cn/)“政府采购严重违法失信行为信息记录”的名单中。</w:t>
      </w:r>
    </w:p>
    <w:p>
      <w:pPr>
        <w:widowControl/>
        <w:shd w:val="clear" w:color="auto" w:fill="FFFFFF"/>
        <w:ind w:firstLine="645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5.本项目不接受联合投标。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报价要求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1.报价时间：</w:t>
      </w:r>
      <w:r>
        <w:rPr>
          <w:rFonts w:hint="eastAsia" w:ascii="仿宋" w:hAnsi="仿宋" w:eastAsia="仿宋"/>
          <w:kern w:val="0"/>
          <w:sz w:val="32"/>
          <w:szCs w:val="32"/>
        </w:rPr>
        <w:t>2022年11月1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>日至2022年11月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kern w:val="0"/>
          <w:sz w:val="32"/>
          <w:szCs w:val="32"/>
        </w:rPr>
        <w:t>日15：00时止（北京时间）。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报价地点：</w:t>
      </w:r>
      <w:r>
        <w:rPr>
          <w:rFonts w:hint="eastAsia" w:ascii="仿宋" w:hAnsi="仿宋" w:eastAsia="仿宋"/>
          <w:kern w:val="0"/>
          <w:sz w:val="32"/>
          <w:szCs w:val="32"/>
        </w:rPr>
        <w:t>开平市长沙街道平冈S274线塔山路段江门市开平公路局养护中心1楼生产部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报价方式：</w:t>
      </w:r>
      <w:r>
        <w:rPr>
          <w:rFonts w:hint="eastAsia" w:ascii="仿宋" w:hAnsi="仿宋" w:eastAsia="仿宋"/>
          <w:kern w:val="0"/>
          <w:sz w:val="32"/>
          <w:szCs w:val="32"/>
        </w:rPr>
        <w:t>现场递交报名材料或邮寄。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报价材料：</w:t>
      </w:r>
      <w:r>
        <w:rPr>
          <w:rFonts w:hint="eastAsia" w:ascii="仿宋" w:hAnsi="仿宋" w:eastAsia="仿宋"/>
          <w:kern w:val="0"/>
          <w:sz w:val="32"/>
          <w:szCs w:val="32"/>
        </w:rPr>
        <w:t>报价文件包括但不限于单位营业执照、机构介绍、报价（上述表中各钢筋的含税单价）、服务承诺，报价文件需加盖公章并密封提交，否则视为无效报价。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5.材料最高限价：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钢筋单价不得超过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4800 </w:t>
      </w:r>
      <w:r>
        <w:rPr>
          <w:rFonts w:hint="eastAsia" w:ascii="仿宋" w:hAnsi="仿宋" w:eastAsia="仿宋"/>
          <w:kern w:val="0"/>
          <w:sz w:val="32"/>
          <w:szCs w:val="32"/>
        </w:rPr>
        <w:t>元/吨。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五、确定成交供应商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采购方将综合考虑供应商的报价、经营范围、经营规模、经营业绩、进行选取。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同等条件下以低价原则确认成交供应商。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六、联系方式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联系人：梁先生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联系电话：0750—237199</w:t>
      </w:r>
      <w:r>
        <w:rPr>
          <w:rFonts w:hint="eastAsia" w:ascii="仿宋" w:hAnsi="仿宋" w:eastAsia="仿宋"/>
          <w:sz w:val="32"/>
          <w:szCs w:val="32"/>
        </w:rPr>
        <w:t>9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江门市开平公路局养护中心</w:t>
      </w:r>
    </w:p>
    <w:p>
      <w:pPr>
        <w:jc w:val="right"/>
        <w:rPr>
          <w:rFonts w:ascii="仿宋" w:hAnsi="仿宋" w:eastAsia="仿宋"/>
          <w:color w:val="0000FF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2022年11月1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widowControl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询价函编号：Y20221115-2</w:t>
      </w:r>
    </w:p>
    <w:p>
      <w:pPr>
        <w:widowControl/>
        <w:jc w:val="right"/>
        <w:rPr>
          <w:rFonts w:ascii="仿宋" w:hAnsi="仿宋" w:eastAsia="仿宋"/>
          <w:sz w:val="28"/>
          <w:szCs w:val="28"/>
        </w:rPr>
      </w:pP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61"/>
        <w:gridCol w:w="85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权重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单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价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Ф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12螺纹钢筋（国标）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9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Ф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14螺纹钢筋（国标）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Ф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16螺纹钢筋（国标）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Ф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34光圆钢筋（国标）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备注：本次报价为含普税、运输费、卸载费单价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C063D"/>
    <w:multiLevelType w:val="singleLevel"/>
    <w:tmpl w:val="ADFC06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BkN2U4ZDgwOGMyZjIyMTMxNjJiNDJkNTA3MDQ2NTIifQ=="/>
  </w:docVars>
  <w:rsids>
    <w:rsidRoot w:val="002F2D06"/>
    <w:rsid w:val="002B31B5"/>
    <w:rsid w:val="002E205A"/>
    <w:rsid w:val="002F2D06"/>
    <w:rsid w:val="00394A16"/>
    <w:rsid w:val="00474A52"/>
    <w:rsid w:val="004D7268"/>
    <w:rsid w:val="005D0C7B"/>
    <w:rsid w:val="005E2F29"/>
    <w:rsid w:val="006C07C7"/>
    <w:rsid w:val="006D491F"/>
    <w:rsid w:val="007259AD"/>
    <w:rsid w:val="00726253"/>
    <w:rsid w:val="007545CD"/>
    <w:rsid w:val="0076476A"/>
    <w:rsid w:val="007A6981"/>
    <w:rsid w:val="007B3BF7"/>
    <w:rsid w:val="007F3309"/>
    <w:rsid w:val="008070F2"/>
    <w:rsid w:val="008470DB"/>
    <w:rsid w:val="00875900"/>
    <w:rsid w:val="00911EE6"/>
    <w:rsid w:val="009200C2"/>
    <w:rsid w:val="00A94540"/>
    <w:rsid w:val="00BF57C1"/>
    <w:rsid w:val="00C37D62"/>
    <w:rsid w:val="00E27133"/>
    <w:rsid w:val="00E47B5E"/>
    <w:rsid w:val="00E52914"/>
    <w:rsid w:val="00EB4C3B"/>
    <w:rsid w:val="00F6360E"/>
    <w:rsid w:val="00FF37C2"/>
    <w:rsid w:val="04A42800"/>
    <w:rsid w:val="060542EA"/>
    <w:rsid w:val="06E47C44"/>
    <w:rsid w:val="0A99714F"/>
    <w:rsid w:val="0CBA43A8"/>
    <w:rsid w:val="15F0514C"/>
    <w:rsid w:val="18A90440"/>
    <w:rsid w:val="1D455816"/>
    <w:rsid w:val="21571350"/>
    <w:rsid w:val="23FB184B"/>
    <w:rsid w:val="24704055"/>
    <w:rsid w:val="290C0D3D"/>
    <w:rsid w:val="298B3ED2"/>
    <w:rsid w:val="29990DA5"/>
    <w:rsid w:val="29A0718A"/>
    <w:rsid w:val="2ED95B70"/>
    <w:rsid w:val="30FF4005"/>
    <w:rsid w:val="34FA3BF3"/>
    <w:rsid w:val="351A0346"/>
    <w:rsid w:val="378A3AF4"/>
    <w:rsid w:val="37D5513E"/>
    <w:rsid w:val="383B6921"/>
    <w:rsid w:val="39AC724B"/>
    <w:rsid w:val="3E5474D4"/>
    <w:rsid w:val="41423F32"/>
    <w:rsid w:val="41C070E5"/>
    <w:rsid w:val="43813CAA"/>
    <w:rsid w:val="45540203"/>
    <w:rsid w:val="459953B3"/>
    <w:rsid w:val="45ED50AE"/>
    <w:rsid w:val="481000D8"/>
    <w:rsid w:val="4D232C5A"/>
    <w:rsid w:val="4E2976E3"/>
    <w:rsid w:val="4FE76D2B"/>
    <w:rsid w:val="57763DF4"/>
    <w:rsid w:val="58293787"/>
    <w:rsid w:val="59FE6D52"/>
    <w:rsid w:val="5ADD34AA"/>
    <w:rsid w:val="5B495134"/>
    <w:rsid w:val="5B5A6076"/>
    <w:rsid w:val="61B218C7"/>
    <w:rsid w:val="62D41C8E"/>
    <w:rsid w:val="68A1569B"/>
    <w:rsid w:val="6B584B9D"/>
    <w:rsid w:val="6BFD630C"/>
    <w:rsid w:val="6D3C6164"/>
    <w:rsid w:val="7463525A"/>
    <w:rsid w:val="76AF1F55"/>
    <w:rsid w:val="79520F38"/>
    <w:rsid w:val="7EAA29B8"/>
    <w:rsid w:val="7EDC4CB0"/>
    <w:rsid w:val="7EF7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jhstudio</Company>
  <Pages>3</Pages>
  <Words>763</Words>
  <Characters>899</Characters>
  <Lines>7</Lines>
  <Paragraphs>2</Paragraphs>
  <TotalTime>60</TotalTime>
  <ScaleCrop>false</ScaleCrop>
  <LinksUpToDate>false</LinksUpToDate>
  <CharactersWithSpaces>1019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2022-11-09T00:59:00Z</dcterms:created>
  <dc:creator>iwinyeah</dc:creator>
  <cp:lastModifiedBy>汤偲</cp:lastModifiedBy>
  <cp:lastPrinted>2022-08-05T06:39:00Z</cp:lastPrinted>
  <dcterms:modified xsi:type="dcterms:W3CDTF">2022-11-16T07:12:27Z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EF84E6E8976741ABA4B6E4F42780728A</vt:lpwstr>
  </property>
</Properties>
</file>