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80339">
      <w:pPr>
        <w:widowControl/>
        <w:jc w:val="both"/>
        <w:rPr>
          <w:rFonts w:hint="default" w:ascii="黑体" w:hAnsi="黑体" w:eastAsia="黑体" w:cs="黑体"/>
          <w:kern w:val="0"/>
          <w:sz w:val="32"/>
          <w:szCs w:val="32"/>
          <w:lang w:val="en-US" w:eastAsia="zh-CN" w:bidi="ar"/>
        </w:rPr>
      </w:pPr>
      <w:bookmarkStart w:id="0" w:name="_GoBack"/>
      <w:bookmarkEnd w:id="0"/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附件1：</w:t>
      </w:r>
    </w:p>
    <w:p w14:paraId="16211E0A">
      <w:pPr>
        <w:widowControl/>
        <w:jc w:val="center"/>
        <w:rPr>
          <w:rFonts w:hint="eastAsia" w:ascii="黑体" w:hAnsi="黑体" w:eastAsia="黑体" w:cs="黑体"/>
          <w:kern w:val="0"/>
          <w:sz w:val="44"/>
          <w:szCs w:val="44"/>
          <w:lang w:bidi="ar"/>
        </w:rPr>
      </w:pPr>
    </w:p>
    <w:p w14:paraId="30BE93A0">
      <w:pPr>
        <w:pStyle w:val="3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江门市中小企业数字化转型城市试点</w:t>
      </w:r>
    </w:p>
    <w:p w14:paraId="39B11CAE">
      <w:pPr>
        <w:pStyle w:val="3"/>
        <w:bidi w:val="0"/>
        <w:rPr>
          <w:rFonts w:hint="eastAsia"/>
        </w:rPr>
      </w:pPr>
      <w:r>
        <w:rPr>
          <w:rFonts w:hint="eastAsia"/>
          <w:lang w:eastAsia="zh-CN"/>
        </w:rPr>
        <w:t>预拨付奖补资金监管申请表</w:t>
      </w:r>
    </w:p>
    <w:p w14:paraId="20C1E552"/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6"/>
        <w:gridCol w:w="958"/>
        <w:gridCol w:w="2084"/>
        <w:gridCol w:w="1250"/>
        <w:gridCol w:w="1661"/>
      </w:tblGrid>
      <w:tr w14:paraId="12B6D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2326" w:type="dxa"/>
            <w:noWrap w:val="0"/>
            <w:vAlign w:val="center"/>
          </w:tcPr>
          <w:p w14:paraId="1DA141AB">
            <w:pPr>
              <w:adjustRightInd w:val="0"/>
              <w:snapToGrid w:val="0"/>
              <w:spacing w:line="600" w:lineRule="exact"/>
              <w:jc w:val="distribute"/>
              <w:rPr>
                <w:rFonts w:ascii="仿宋" w:hAnsi="仿宋" w:eastAsia="仿宋" w:cs="Times New Roman"/>
                <w:sz w:val="30"/>
              </w:rPr>
            </w:pPr>
            <w:r>
              <w:rPr>
                <w:rFonts w:ascii="仿宋" w:hAnsi="仿宋" w:eastAsia="仿宋" w:cs="Times New Roman"/>
                <w:sz w:val="30"/>
              </w:rPr>
              <w:t>项目名称</w:t>
            </w:r>
          </w:p>
        </w:tc>
        <w:tc>
          <w:tcPr>
            <w:tcW w:w="5953" w:type="dxa"/>
            <w:gridSpan w:val="4"/>
            <w:noWrap w:val="0"/>
            <w:vAlign w:val="center"/>
          </w:tcPr>
          <w:p w14:paraId="242BB244">
            <w:pPr>
              <w:adjustRightInd w:val="0"/>
              <w:snapToGrid w:val="0"/>
              <w:spacing w:line="600" w:lineRule="exact"/>
              <w:rPr>
                <w:rFonts w:hint="default"/>
                <w:lang w:val="en-US" w:eastAsia="zh-CN"/>
              </w:rPr>
            </w:pPr>
          </w:p>
          <w:p w14:paraId="22CF5A66">
            <w:pPr>
              <w:pStyle w:val="2"/>
              <w:rPr>
                <w:rFonts w:hint="default"/>
                <w:lang w:val="en-US" w:eastAsia="zh-CN"/>
              </w:rPr>
            </w:pPr>
          </w:p>
        </w:tc>
      </w:tr>
      <w:tr w14:paraId="3852A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2326" w:type="dxa"/>
            <w:noWrap w:val="0"/>
            <w:vAlign w:val="center"/>
          </w:tcPr>
          <w:p w14:paraId="025A2C45">
            <w:pPr>
              <w:adjustRightInd w:val="0"/>
              <w:snapToGrid w:val="0"/>
              <w:spacing w:line="600" w:lineRule="exact"/>
              <w:jc w:val="distribute"/>
              <w:rPr>
                <w:rFonts w:ascii="仿宋" w:hAnsi="仿宋" w:eastAsia="仿宋" w:cs="Times New Roman"/>
                <w:sz w:val="30"/>
              </w:rPr>
            </w:pPr>
            <w:r>
              <w:rPr>
                <w:rFonts w:hint="eastAsia" w:ascii="仿宋" w:hAnsi="仿宋" w:eastAsia="仿宋" w:cs="Times New Roman"/>
                <w:sz w:val="30"/>
                <w:lang w:eastAsia="zh-CN"/>
              </w:rPr>
              <w:t>申请企业</w:t>
            </w:r>
            <w:r>
              <w:rPr>
                <w:rFonts w:ascii="仿宋" w:hAnsi="仿宋" w:eastAsia="仿宋" w:cs="Times New Roman"/>
                <w:sz w:val="30"/>
              </w:rPr>
              <w:t>名称</w:t>
            </w:r>
          </w:p>
        </w:tc>
        <w:tc>
          <w:tcPr>
            <w:tcW w:w="5953" w:type="dxa"/>
            <w:gridSpan w:val="4"/>
            <w:noWrap w:val="0"/>
            <w:vAlign w:val="center"/>
          </w:tcPr>
          <w:p w14:paraId="6FB0D11A">
            <w:pPr>
              <w:wordWrap w:val="0"/>
              <w:adjustRightInd w:val="0"/>
              <w:snapToGrid w:val="0"/>
              <w:spacing w:line="600" w:lineRule="exact"/>
              <w:jc w:val="right"/>
              <w:rPr>
                <w:rFonts w:ascii="仿宋" w:hAnsi="仿宋" w:eastAsia="仿宋" w:cs="Times New Roman"/>
                <w:sz w:val="30"/>
              </w:rPr>
            </w:pPr>
            <w:r>
              <w:rPr>
                <w:rFonts w:ascii="仿宋" w:hAnsi="仿宋" w:eastAsia="仿宋" w:cs="Times New Roman"/>
                <w:sz w:val="30"/>
              </w:rPr>
              <w:t>（盖章）</w:t>
            </w:r>
          </w:p>
        </w:tc>
      </w:tr>
      <w:tr w14:paraId="43543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2326" w:type="dxa"/>
            <w:noWrap w:val="0"/>
            <w:vAlign w:val="center"/>
          </w:tcPr>
          <w:p w14:paraId="048D1725">
            <w:pPr>
              <w:adjustRightInd w:val="0"/>
              <w:snapToGrid w:val="0"/>
              <w:spacing w:line="600" w:lineRule="exact"/>
              <w:jc w:val="distribute"/>
              <w:rPr>
                <w:rFonts w:ascii="仿宋" w:hAnsi="仿宋" w:eastAsia="仿宋" w:cs="Times New Roman"/>
                <w:sz w:val="30"/>
              </w:rPr>
            </w:pPr>
            <w:r>
              <w:rPr>
                <w:rFonts w:hint="eastAsia" w:ascii="仿宋" w:hAnsi="仿宋" w:eastAsia="仿宋" w:cs="Times New Roman"/>
                <w:sz w:val="30"/>
                <w:lang w:eastAsia="zh-CN"/>
              </w:rPr>
              <w:t>牵引单位名称（主要数字化服务商名称）</w:t>
            </w:r>
          </w:p>
        </w:tc>
        <w:tc>
          <w:tcPr>
            <w:tcW w:w="5953" w:type="dxa"/>
            <w:gridSpan w:val="4"/>
            <w:noWrap w:val="0"/>
            <w:vAlign w:val="center"/>
          </w:tcPr>
          <w:p w14:paraId="5CA27868">
            <w:pPr>
              <w:adjustRightInd w:val="0"/>
              <w:snapToGrid w:val="0"/>
              <w:spacing w:line="600" w:lineRule="exact"/>
              <w:ind w:firstLine="4500" w:firstLineChars="1500"/>
              <w:rPr>
                <w:rFonts w:hint="eastAsia" w:ascii="仿宋" w:hAnsi="仿宋" w:eastAsia="仿宋" w:cs="Times New Roman"/>
                <w:sz w:val="30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30"/>
                <w:lang w:eastAsia="zh-CN"/>
              </w:rPr>
              <w:t>（盖章）</w:t>
            </w:r>
          </w:p>
        </w:tc>
      </w:tr>
      <w:tr w14:paraId="0E06F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2326" w:type="dxa"/>
            <w:noWrap w:val="0"/>
            <w:vAlign w:val="center"/>
          </w:tcPr>
          <w:p w14:paraId="3E999531">
            <w:pPr>
              <w:adjustRightInd w:val="0"/>
              <w:snapToGrid w:val="0"/>
              <w:spacing w:line="600" w:lineRule="exact"/>
              <w:jc w:val="distribute"/>
              <w:rPr>
                <w:rFonts w:hint="default" w:ascii="仿宋" w:hAnsi="仿宋" w:eastAsia="仿宋" w:cs="Times New Roman"/>
                <w:sz w:val="3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30"/>
                <w:lang w:val="en-US" w:eastAsia="zh-CN"/>
              </w:rPr>
              <w:t>意向银行</w:t>
            </w:r>
          </w:p>
        </w:tc>
        <w:tc>
          <w:tcPr>
            <w:tcW w:w="5953" w:type="dxa"/>
            <w:gridSpan w:val="4"/>
            <w:noWrap w:val="0"/>
            <w:vAlign w:val="center"/>
          </w:tcPr>
          <w:p w14:paraId="6A5C2EAD">
            <w:pPr>
              <w:adjustRightInd w:val="0"/>
              <w:snapToGrid w:val="0"/>
              <w:spacing w:line="600" w:lineRule="exact"/>
              <w:ind w:firstLine="4500" w:firstLineChars="1500"/>
              <w:rPr>
                <w:rFonts w:ascii="仿宋" w:hAnsi="仿宋" w:eastAsia="仿宋" w:cs="Times New Roman"/>
                <w:sz w:val="30"/>
              </w:rPr>
            </w:pPr>
          </w:p>
        </w:tc>
      </w:tr>
      <w:tr w14:paraId="04C25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2326" w:type="dxa"/>
            <w:noWrap w:val="0"/>
            <w:vAlign w:val="center"/>
          </w:tcPr>
          <w:p w14:paraId="5BB7CCCE">
            <w:pPr>
              <w:adjustRightInd w:val="0"/>
              <w:snapToGrid w:val="0"/>
              <w:spacing w:line="600" w:lineRule="exact"/>
              <w:jc w:val="distribute"/>
              <w:rPr>
                <w:rFonts w:hint="eastAsia" w:ascii="仿宋" w:hAnsi="仿宋" w:eastAsia="仿宋" w:cs="Times New Roman"/>
                <w:sz w:val="3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30"/>
                <w:lang w:val="en-US" w:eastAsia="zh-CN"/>
              </w:rPr>
              <w:t>申请预拨付金额</w:t>
            </w:r>
          </w:p>
        </w:tc>
        <w:tc>
          <w:tcPr>
            <w:tcW w:w="5953" w:type="dxa"/>
            <w:gridSpan w:val="4"/>
            <w:noWrap w:val="0"/>
            <w:vAlign w:val="center"/>
          </w:tcPr>
          <w:p w14:paraId="7393BA0F">
            <w:pPr>
              <w:adjustRightInd w:val="0"/>
              <w:snapToGrid w:val="0"/>
              <w:spacing w:line="600" w:lineRule="exact"/>
              <w:ind w:firstLine="4500" w:firstLineChars="1500"/>
              <w:rPr>
                <w:rFonts w:ascii="仿宋" w:hAnsi="仿宋" w:eastAsia="仿宋" w:cs="Times New Roman"/>
                <w:sz w:val="30"/>
              </w:rPr>
            </w:pPr>
          </w:p>
        </w:tc>
      </w:tr>
      <w:tr w14:paraId="24F0F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2326" w:type="dxa"/>
            <w:noWrap w:val="0"/>
            <w:vAlign w:val="center"/>
          </w:tcPr>
          <w:p w14:paraId="37112DE1">
            <w:pPr>
              <w:adjustRightInd w:val="0"/>
              <w:snapToGrid w:val="0"/>
              <w:spacing w:line="600" w:lineRule="exact"/>
              <w:jc w:val="distribute"/>
              <w:rPr>
                <w:rFonts w:hint="eastAsia" w:ascii="仿宋" w:hAnsi="仿宋" w:eastAsia="仿宋" w:cs="Times New Roman"/>
                <w:sz w:val="3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30"/>
                <w:lang w:val="en-US" w:eastAsia="zh-CN"/>
              </w:rPr>
              <w:t>预计项目完工 时间</w:t>
            </w:r>
          </w:p>
        </w:tc>
        <w:tc>
          <w:tcPr>
            <w:tcW w:w="5953" w:type="dxa"/>
            <w:gridSpan w:val="4"/>
            <w:noWrap w:val="0"/>
            <w:vAlign w:val="center"/>
          </w:tcPr>
          <w:p w14:paraId="4D3FF128">
            <w:pPr>
              <w:adjustRightInd w:val="0"/>
              <w:snapToGrid w:val="0"/>
              <w:spacing w:line="600" w:lineRule="exact"/>
              <w:ind w:firstLine="300" w:firstLineChars="100"/>
              <w:rPr>
                <w:rFonts w:hint="default" w:ascii="仿宋" w:hAnsi="仿宋" w:eastAsia="仿宋" w:cs="Times New Roman"/>
                <w:sz w:val="3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30"/>
                <w:lang w:eastAsia="zh-CN"/>
              </w:rPr>
              <w:t>年</w:t>
            </w:r>
            <w:r>
              <w:rPr>
                <w:rFonts w:hint="eastAsia" w:ascii="仿宋" w:hAnsi="仿宋" w:eastAsia="仿宋" w:cs="Times New Roman"/>
                <w:sz w:val="30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Times New Roman"/>
                <w:sz w:val="30"/>
                <w:lang w:eastAsia="zh-CN"/>
              </w:rPr>
              <w:t>月</w:t>
            </w:r>
            <w:r>
              <w:rPr>
                <w:rFonts w:hint="eastAsia" w:ascii="仿宋" w:hAnsi="仿宋" w:eastAsia="仿宋" w:cs="Times New Roman"/>
                <w:sz w:val="30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Times New Roman"/>
                <w:sz w:val="30"/>
                <w:lang w:eastAsia="zh-CN"/>
              </w:rPr>
              <w:t>日（项目实施周期原则上不超过6个月，确因特殊情况需延长的，应书面说明理由，且项目最迟应于2027年9月6日前完工。若实际完工时间超出计划完工时间，市工业和信息化局有权收回预拨付的资金。</w:t>
            </w:r>
            <w:r>
              <w:rPr>
                <w:rFonts w:hint="eastAsia" w:ascii="仿宋" w:hAnsi="仿宋" w:eastAsia="仿宋" w:cs="Times New Roman"/>
                <w:sz w:val="30"/>
                <w:lang w:val="en-US" w:eastAsia="zh-CN"/>
              </w:rPr>
              <w:t>）</w:t>
            </w:r>
          </w:p>
        </w:tc>
      </w:tr>
      <w:tr w14:paraId="4CAE1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2326" w:type="dxa"/>
            <w:noWrap w:val="0"/>
            <w:vAlign w:val="center"/>
          </w:tcPr>
          <w:p w14:paraId="553DEBE4">
            <w:pPr>
              <w:adjustRightInd w:val="0"/>
              <w:snapToGrid w:val="0"/>
              <w:spacing w:line="600" w:lineRule="exact"/>
              <w:jc w:val="distribute"/>
              <w:rPr>
                <w:rFonts w:hint="eastAsia" w:ascii="仿宋" w:hAnsi="仿宋" w:eastAsia="仿宋" w:cs="Times New Roman"/>
                <w:sz w:val="3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30"/>
                <w:lang w:val="en-US" w:eastAsia="zh-CN"/>
              </w:rPr>
              <w:t>改造完成后预计达到数字化水平</w:t>
            </w:r>
          </w:p>
        </w:tc>
        <w:tc>
          <w:tcPr>
            <w:tcW w:w="5953" w:type="dxa"/>
            <w:gridSpan w:val="4"/>
            <w:noWrap w:val="0"/>
            <w:vAlign w:val="center"/>
          </w:tcPr>
          <w:p w14:paraId="6B5EF86B">
            <w:pPr>
              <w:adjustRightInd w:val="0"/>
              <w:snapToGrid w:val="0"/>
              <w:spacing w:line="600" w:lineRule="exact"/>
              <w:jc w:val="left"/>
              <w:rPr>
                <w:rFonts w:ascii="仿宋" w:hAnsi="仿宋" w:eastAsia="仿宋" w:cs="Times New Roman"/>
                <w:sz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 xml:space="preserve">二级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 xml:space="preserve">三级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四级</w:t>
            </w:r>
          </w:p>
        </w:tc>
      </w:tr>
      <w:tr w14:paraId="090DB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2326" w:type="dxa"/>
            <w:vMerge w:val="restart"/>
            <w:noWrap w:val="0"/>
            <w:vAlign w:val="center"/>
          </w:tcPr>
          <w:p w14:paraId="4859372B">
            <w:pPr>
              <w:snapToGrid w:val="0"/>
              <w:spacing w:line="600" w:lineRule="exact"/>
              <w:jc w:val="distribute"/>
              <w:rPr>
                <w:rFonts w:ascii="仿宋" w:hAnsi="仿宋" w:eastAsia="仿宋" w:cs="Times New Roman"/>
                <w:sz w:val="30"/>
              </w:rPr>
            </w:pPr>
            <w:r>
              <w:rPr>
                <w:rFonts w:hint="eastAsia" w:ascii="仿宋" w:hAnsi="仿宋" w:eastAsia="仿宋" w:cs="Times New Roman"/>
                <w:sz w:val="30"/>
                <w:lang w:eastAsia="zh-CN"/>
              </w:rPr>
              <w:t>申报</w:t>
            </w:r>
            <w:r>
              <w:rPr>
                <w:rFonts w:ascii="仿宋" w:hAnsi="仿宋" w:eastAsia="仿宋" w:cs="Times New Roman"/>
                <w:sz w:val="30"/>
              </w:rPr>
              <w:t>事务</w:t>
            </w:r>
          </w:p>
          <w:p w14:paraId="65049D2C">
            <w:pPr>
              <w:snapToGrid w:val="0"/>
              <w:spacing w:line="600" w:lineRule="exact"/>
              <w:jc w:val="distribute"/>
              <w:rPr>
                <w:rFonts w:ascii="仿宋" w:hAnsi="仿宋" w:eastAsia="仿宋" w:cs="Times New Roman"/>
                <w:sz w:val="30"/>
              </w:rPr>
            </w:pPr>
            <w:r>
              <w:rPr>
                <w:rFonts w:ascii="仿宋" w:hAnsi="仿宋" w:eastAsia="仿宋" w:cs="Times New Roman"/>
                <w:sz w:val="30"/>
              </w:rPr>
              <w:t>联系人</w:t>
            </w:r>
          </w:p>
        </w:tc>
        <w:tc>
          <w:tcPr>
            <w:tcW w:w="958" w:type="dxa"/>
            <w:noWrap w:val="0"/>
            <w:vAlign w:val="center"/>
          </w:tcPr>
          <w:p w14:paraId="701185C3">
            <w:pPr>
              <w:adjustRightInd w:val="0"/>
              <w:snapToGrid w:val="0"/>
              <w:spacing w:line="600" w:lineRule="exact"/>
              <w:jc w:val="center"/>
              <w:rPr>
                <w:rFonts w:ascii="仿宋" w:hAnsi="仿宋" w:eastAsia="仿宋" w:cs="Times New Roman"/>
                <w:sz w:val="30"/>
              </w:rPr>
            </w:pPr>
            <w:r>
              <w:rPr>
                <w:rFonts w:ascii="仿宋" w:hAnsi="仿宋" w:eastAsia="仿宋" w:cs="Times New Roman"/>
                <w:sz w:val="30"/>
              </w:rPr>
              <w:t>姓名</w:t>
            </w:r>
          </w:p>
        </w:tc>
        <w:tc>
          <w:tcPr>
            <w:tcW w:w="2084" w:type="dxa"/>
            <w:noWrap w:val="0"/>
            <w:vAlign w:val="center"/>
          </w:tcPr>
          <w:p w14:paraId="727087FE">
            <w:pPr>
              <w:spacing w:line="600" w:lineRule="exact"/>
              <w:jc w:val="center"/>
              <w:rPr>
                <w:rFonts w:ascii="仿宋" w:hAnsi="仿宋" w:eastAsia="仿宋" w:cs="Times New Roman"/>
                <w:sz w:val="30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BDCC2AA">
            <w:pPr>
              <w:adjustRightInd w:val="0"/>
              <w:snapToGrid w:val="0"/>
              <w:spacing w:line="600" w:lineRule="exact"/>
              <w:jc w:val="center"/>
              <w:rPr>
                <w:rFonts w:ascii="仿宋" w:hAnsi="仿宋" w:eastAsia="仿宋" w:cs="Times New Roman"/>
                <w:sz w:val="30"/>
              </w:rPr>
            </w:pPr>
            <w:r>
              <w:rPr>
                <w:rFonts w:ascii="仿宋" w:hAnsi="仿宋" w:eastAsia="仿宋" w:cs="Times New Roman"/>
                <w:sz w:val="30"/>
              </w:rPr>
              <w:t>手机</w:t>
            </w:r>
          </w:p>
        </w:tc>
        <w:tc>
          <w:tcPr>
            <w:tcW w:w="1661" w:type="dxa"/>
            <w:noWrap w:val="0"/>
            <w:vAlign w:val="center"/>
          </w:tcPr>
          <w:p w14:paraId="1C7ED4D8">
            <w:pPr>
              <w:spacing w:line="600" w:lineRule="exact"/>
              <w:jc w:val="center"/>
              <w:rPr>
                <w:rFonts w:ascii="仿宋" w:hAnsi="仿宋" w:eastAsia="仿宋" w:cs="Times New Roman"/>
                <w:sz w:val="30"/>
              </w:rPr>
            </w:pPr>
          </w:p>
        </w:tc>
      </w:tr>
      <w:tr w14:paraId="7458C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2326" w:type="dxa"/>
            <w:vMerge w:val="continue"/>
            <w:noWrap w:val="0"/>
            <w:vAlign w:val="top"/>
          </w:tcPr>
          <w:p w14:paraId="58BF6C1C">
            <w:pPr>
              <w:spacing w:line="600" w:lineRule="exact"/>
              <w:rPr>
                <w:rFonts w:ascii="仿宋" w:hAnsi="仿宋" w:eastAsia="仿宋" w:cs="Times New Roman"/>
                <w:sz w:val="30"/>
              </w:rPr>
            </w:pPr>
          </w:p>
        </w:tc>
        <w:tc>
          <w:tcPr>
            <w:tcW w:w="958" w:type="dxa"/>
            <w:noWrap w:val="0"/>
            <w:vAlign w:val="center"/>
          </w:tcPr>
          <w:p w14:paraId="21896969">
            <w:pPr>
              <w:adjustRightInd w:val="0"/>
              <w:snapToGrid w:val="0"/>
              <w:spacing w:line="600" w:lineRule="exact"/>
              <w:jc w:val="center"/>
              <w:rPr>
                <w:rFonts w:ascii="仿宋" w:hAnsi="仿宋" w:eastAsia="仿宋" w:cs="Times New Roman"/>
                <w:sz w:val="30"/>
              </w:rPr>
            </w:pPr>
            <w:r>
              <w:rPr>
                <w:rFonts w:ascii="仿宋" w:hAnsi="仿宋" w:eastAsia="仿宋" w:cs="Times New Roman"/>
                <w:sz w:val="30"/>
              </w:rPr>
              <w:t>传真</w:t>
            </w:r>
          </w:p>
        </w:tc>
        <w:tc>
          <w:tcPr>
            <w:tcW w:w="2084" w:type="dxa"/>
            <w:noWrap w:val="0"/>
            <w:vAlign w:val="center"/>
          </w:tcPr>
          <w:p w14:paraId="53D83606">
            <w:pPr>
              <w:spacing w:line="600" w:lineRule="exact"/>
              <w:jc w:val="center"/>
              <w:rPr>
                <w:rFonts w:ascii="仿宋" w:hAnsi="仿宋" w:eastAsia="仿宋" w:cs="Times New Roman"/>
                <w:sz w:val="30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67174C6">
            <w:pPr>
              <w:adjustRightInd w:val="0"/>
              <w:snapToGrid w:val="0"/>
              <w:spacing w:line="600" w:lineRule="exact"/>
              <w:jc w:val="center"/>
              <w:rPr>
                <w:rFonts w:ascii="仿宋" w:hAnsi="仿宋" w:eastAsia="仿宋" w:cs="Times New Roman"/>
                <w:sz w:val="30"/>
              </w:rPr>
            </w:pPr>
            <w:r>
              <w:rPr>
                <w:rFonts w:ascii="仿宋" w:hAnsi="仿宋" w:eastAsia="仿宋" w:cs="Times New Roman"/>
                <w:sz w:val="30"/>
              </w:rPr>
              <w:t>邮箱</w:t>
            </w:r>
          </w:p>
        </w:tc>
        <w:tc>
          <w:tcPr>
            <w:tcW w:w="1661" w:type="dxa"/>
            <w:noWrap w:val="0"/>
            <w:vAlign w:val="center"/>
          </w:tcPr>
          <w:p w14:paraId="3D20826B">
            <w:pPr>
              <w:spacing w:line="600" w:lineRule="exact"/>
              <w:jc w:val="center"/>
              <w:rPr>
                <w:rFonts w:ascii="仿宋" w:hAnsi="仿宋" w:eastAsia="仿宋" w:cs="Times New Roman"/>
                <w:sz w:val="30"/>
              </w:rPr>
            </w:pPr>
          </w:p>
        </w:tc>
      </w:tr>
    </w:tbl>
    <w:p w14:paraId="1F3E0A7C">
      <w:pPr>
        <w:pStyle w:val="2"/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2312">
    <w:altName w:val="方正仿宋_GBK"/>
    <w:panose1 w:val="02000000000000000000"/>
    <w:charset w:val="00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371D7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1905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EFA54A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15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HEE5A0QAAAAUBAAAPAAAAAAAAAAEA&#10;IAAAACIAAABkcnMvZG93bnJldi54bWxQSwECFAAUAAAACACHTuJAbXleaN0BAAC+AwAADgAAAAAA&#10;AAABACAAAAAgAQAAZHJzL2Uyb0RvYy54bWxQSwUGAAAAAAYABgBZAQAAb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4EFA54A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4E44B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yNDk0YzRhNzg4ODRiN2M2ZjJmNWIyMGM4MWE2NDUifQ=="/>
  </w:docVars>
  <w:rsids>
    <w:rsidRoot w:val="00000000"/>
    <w:rsid w:val="02E53BF1"/>
    <w:rsid w:val="0BEEA566"/>
    <w:rsid w:val="133E5926"/>
    <w:rsid w:val="17A4F9FE"/>
    <w:rsid w:val="196F4C86"/>
    <w:rsid w:val="1AFB628E"/>
    <w:rsid w:val="243F2C5A"/>
    <w:rsid w:val="26A70E2A"/>
    <w:rsid w:val="2AF308DA"/>
    <w:rsid w:val="2DAF1012"/>
    <w:rsid w:val="2EFF5423"/>
    <w:rsid w:val="2FF416DD"/>
    <w:rsid w:val="3239358D"/>
    <w:rsid w:val="325EFCD1"/>
    <w:rsid w:val="34026098"/>
    <w:rsid w:val="344067BA"/>
    <w:rsid w:val="348330BE"/>
    <w:rsid w:val="35E3D51B"/>
    <w:rsid w:val="36FE9CEA"/>
    <w:rsid w:val="38904555"/>
    <w:rsid w:val="38F6C833"/>
    <w:rsid w:val="3AFF11D3"/>
    <w:rsid w:val="3AFF2648"/>
    <w:rsid w:val="3CE50C00"/>
    <w:rsid w:val="3E7FF83E"/>
    <w:rsid w:val="3EAB0813"/>
    <w:rsid w:val="3EBF5366"/>
    <w:rsid w:val="3FDF093A"/>
    <w:rsid w:val="3FDF422C"/>
    <w:rsid w:val="3FDFE2DA"/>
    <w:rsid w:val="48C06BF1"/>
    <w:rsid w:val="4DEF52CC"/>
    <w:rsid w:val="4EAFFDBC"/>
    <w:rsid w:val="4F8F4243"/>
    <w:rsid w:val="573F34F8"/>
    <w:rsid w:val="57E07D9C"/>
    <w:rsid w:val="5A09640A"/>
    <w:rsid w:val="5B7B73E2"/>
    <w:rsid w:val="5DFD7E2A"/>
    <w:rsid w:val="5ED553CC"/>
    <w:rsid w:val="5ED5C48C"/>
    <w:rsid w:val="5FF7682B"/>
    <w:rsid w:val="667E4AD6"/>
    <w:rsid w:val="67FD19A0"/>
    <w:rsid w:val="69CF4915"/>
    <w:rsid w:val="69FF85A9"/>
    <w:rsid w:val="6C620CD4"/>
    <w:rsid w:val="6C7F9869"/>
    <w:rsid w:val="6EBE944E"/>
    <w:rsid w:val="6EF57CE2"/>
    <w:rsid w:val="6F5F8EC4"/>
    <w:rsid w:val="6FEA58A0"/>
    <w:rsid w:val="70DFD93A"/>
    <w:rsid w:val="72271519"/>
    <w:rsid w:val="73B7C460"/>
    <w:rsid w:val="75BB050F"/>
    <w:rsid w:val="767BE581"/>
    <w:rsid w:val="773EF7E7"/>
    <w:rsid w:val="775E40D1"/>
    <w:rsid w:val="777824EA"/>
    <w:rsid w:val="7933C205"/>
    <w:rsid w:val="79FF6FA8"/>
    <w:rsid w:val="7A2FA0ED"/>
    <w:rsid w:val="7ABC1B06"/>
    <w:rsid w:val="7BC1D947"/>
    <w:rsid w:val="7BEE0D8C"/>
    <w:rsid w:val="7BFF28E5"/>
    <w:rsid w:val="7CBEE97D"/>
    <w:rsid w:val="7CE79A28"/>
    <w:rsid w:val="7D775157"/>
    <w:rsid w:val="7D93C755"/>
    <w:rsid w:val="7DBF15FF"/>
    <w:rsid w:val="7DC59621"/>
    <w:rsid w:val="7EAFEF5B"/>
    <w:rsid w:val="7EDF5896"/>
    <w:rsid w:val="7EEF6097"/>
    <w:rsid w:val="7EFF0A79"/>
    <w:rsid w:val="7EFFD5CA"/>
    <w:rsid w:val="7F2A7060"/>
    <w:rsid w:val="7F6CD60D"/>
    <w:rsid w:val="7FDA0996"/>
    <w:rsid w:val="7FDF31E0"/>
    <w:rsid w:val="7FE61EDB"/>
    <w:rsid w:val="7FF7AFAA"/>
    <w:rsid w:val="9EFB9212"/>
    <w:rsid w:val="9FF71960"/>
    <w:rsid w:val="A5BF4131"/>
    <w:rsid w:val="AFFFA238"/>
    <w:rsid w:val="B7BEC15A"/>
    <w:rsid w:val="B7FEB2C0"/>
    <w:rsid w:val="B9CF8DE4"/>
    <w:rsid w:val="BB6EF805"/>
    <w:rsid w:val="BDFBD1F0"/>
    <w:rsid w:val="BDFFEDC9"/>
    <w:rsid w:val="BE76AD9E"/>
    <w:rsid w:val="BFBA3214"/>
    <w:rsid w:val="BFCDF05A"/>
    <w:rsid w:val="C3BDA4BB"/>
    <w:rsid w:val="C3FB81AE"/>
    <w:rsid w:val="C5C6FBE6"/>
    <w:rsid w:val="C69BF6B6"/>
    <w:rsid w:val="CA7EBBCF"/>
    <w:rsid w:val="CF9F8967"/>
    <w:rsid w:val="D5AEFDE3"/>
    <w:rsid w:val="D5FF1DDE"/>
    <w:rsid w:val="D6DF09CB"/>
    <w:rsid w:val="D9DEA0B1"/>
    <w:rsid w:val="D9F71D8A"/>
    <w:rsid w:val="DA7F3C13"/>
    <w:rsid w:val="DBFD4788"/>
    <w:rsid w:val="DDFB5128"/>
    <w:rsid w:val="DEFC99E6"/>
    <w:rsid w:val="DF9F1F3A"/>
    <w:rsid w:val="DFDCB763"/>
    <w:rsid w:val="DFEBFE11"/>
    <w:rsid w:val="DFFD2C1B"/>
    <w:rsid w:val="DFFF3D45"/>
    <w:rsid w:val="EB7C5DEC"/>
    <w:rsid w:val="EBEF49A2"/>
    <w:rsid w:val="EDFF4ADA"/>
    <w:rsid w:val="EF512B78"/>
    <w:rsid w:val="EFBAE4CA"/>
    <w:rsid w:val="EFC15529"/>
    <w:rsid w:val="EFC7B2EF"/>
    <w:rsid w:val="EFD7C593"/>
    <w:rsid w:val="EFDE642F"/>
    <w:rsid w:val="EFFE6E7D"/>
    <w:rsid w:val="EFFF637A"/>
    <w:rsid w:val="F5EF8B52"/>
    <w:rsid w:val="F69A1E06"/>
    <w:rsid w:val="F6EB6B77"/>
    <w:rsid w:val="F7BF34C2"/>
    <w:rsid w:val="F7DF6F6A"/>
    <w:rsid w:val="F7DFCDE5"/>
    <w:rsid w:val="F8FCE46D"/>
    <w:rsid w:val="FBFB1258"/>
    <w:rsid w:val="FC35071E"/>
    <w:rsid w:val="FC7F9D53"/>
    <w:rsid w:val="FDBFC0C4"/>
    <w:rsid w:val="FDDF3C3B"/>
    <w:rsid w:val="FDFD0B85"/>
    <w:rsid w:val="FDFF43EA"/>
    <w:rsid w:val="FE7BA509"/>
    <w:rsid w:val="FF7FF5DF"/>
    <w:rsid w:val="FFDD95F9"/>
    <w:rsid w:val="FFDF9A2A"/>
    <w:rsid w:val="FFEF5B49"/>
    <w:rsid w:val="FFF79867"/>
    <w:rsid w:val="FFFB6766"/>
    <w:rsid w:val="FFFDE2CC"/>
    <w:rsid w:val="FFFE7414"/>
    <w:rsid w:val="FFFF81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74" w:lineRule="exact"/>
      <w:ind w:firstLine="0" w:firstLineChars="0"/>
      <w:jc w:val="center"/>
      <w:outlineLvl w:val="0"/>
    </w:pPr>
    <w:rPr>
      <w:rFonts w:ascii="Times New Roman" w:hAnsi="Times New Roman" w:eastAsia="方正小标宋简体" w:cs="Times New Roman"/>
      <w:kern w:val="44"/>
      <w:sz w:val="44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Style w:val="10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30"/>
    </w:rPr>
  </w:style>
  <w:style w:type="paragraph" w:styleId="5">
    <w:name w:val="annotation text"/>
    <w:basedOn w:val="1"/>
    <w:uiPriority w:val="0"/>
    <w:pPr>
      <w:jc w:val="left"/>
    </w:p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oc 1"/>
    <w:basedOn w:val="1"/>
    <w:next w:val="1"/>
    <w:uiPriority w:val="0"/>
  </w:style>
  <w:style w:type="paragraph" w:styleId="9">
    <w:name w:val="toc 2"/>
    <w:basedOn w:val="1"/>
    <w:next w:val="1"/>
    <w:uiPriority w:val="0"/>
    <w:pPr>
      <w:ind w:left="420" w:leftChars="200"/>
    </w:pPr>
  </w:style>
  <w:style w:type="character" w:styleId="12">
    <w:name w:val="page number"/>
    <w:basedOn w:val="11"/>
    <w:qFormat/>
    <w:uiPriority w:val="0"/>
  </w:style>
  <w:style w:type="paragraph" w:customStyle="1" w:styleId="13">
    <w:name w:val="_Style 5"/>
    <w:qFormat/>
    <w:uiPriority w:val="0"/>
    <w:pPr>
      <w:widowControl w:val="0"/>
      <w:ind w:firstLine="200" w:firstLineChars="200"/>
      <w:jc w:val="both"/>
    </w:pPr>
    <w:rPr>
      <w:rFonts w:ascii="等线" w:hAnsi="等线" w:eastAsia="宋体" w:cs="Times New Roman"/>
      <w:kern w:val="2"/>
      <w:sz w:val="24"/>
      <w:szCs w:val="22"/>
      <w:lang w:val="en-US" w:eastAsia="zh-CN" w:bidi="ar-SA"/>
    </w:rPr>
  </w:style>
  <w:style w:type="paragraph" w:customStyle="1" w:styleId="14">
    <w:name w:val="表格正文"/>
    <w:basedOn w:val="1"/>
    <w:qFormat/>
    <w:uiPriority w:val="0"/>
    <w:pPr>
      <w:adjustRightInd w:val="0"/>
      <w:snapToGrid w:val="0"/>
      <w:spacing w:line="240" w:lineRule="atLeast"/>
      <w:ind w:firstLine="0" w:firstLineChars="0"/>
      <w:jc w:val="left"/>
    </w:pPr>
    <w:rPr>
      <w:rFonts w:ascii="方正仿宋_GB2312" w:hAnsi="方正仿宋_GB2312" w:eastAsia="仿宋_GB2312"/>
      <w:sz w:val="21"/>
      <w:szCs w:val="21"/>
    </w:rPr>
  </w:style>
  <w:style w:type="paragraph" w:customStyle="1" w:styleId="15">
    <w:name w:val="WPSOffice手动目录 1"/>
    <w:uiPriority w:val="0"/>
    <w:pPr>
      <w:ind w:leftChars="0"/>
    </w:pPr>
    <w:rPr>
      <w:sz w:val="20"/>
      <w:szCs w:val="20"/>
    </w:rPr>
  </w:style>
  <w:style w:type="paragraph" w:customStyle="1" w:styleId="16">
    <w:name w:val="WPSOffice手动目录 2"/>
    <w:uiPriority w:val="0"/>
    <w:pPr>
      <w:ind w:leftChars="200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217</Words>
  <Characters>220</Characters>
  <Lines>0</Lines>
  <Paragraphs>0</Paragraphs>
  <TotalTime>26.3333333333333</TotalTime>
  <ScaleCrop>false</ScaleCrop>
  <LinksUpToDate>false</LinksUpToDate>
  <CharactersWithSpaces>241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2014-11-05T04:08:00Z</dcterms:created>
  <dc:creator>Administrator</dc:creator>
  <cp:lastModifiedBy>WPS_1472059254</cp:lastModifiedBy>
  <dcterms:modified xsi:type="dcterms:W3CDTF">2026-03-30T00:41:54Z</dcterms:modified>
  <dc:title>2024年中山市中小企业数字化转型城市试点项目申报书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BB816CDBFBEB42FEB92BBCE8F19CD2FE_13</vt:lpwstr>
  </property>
  <property fmtid="{D5CDD505-2E9C-101B-9397-08002B2CF9AE}" pid="4" name="KSOTemplateDocerSaveRecord">
    <vt:lpwstr>eyJoZGlkIjoiMTZmYzlhNjI0ZjNjYTM4YzZjYjcyOWYyMzJkODcxYWYiLCJ1c2VySWQiOiI1MDA5OTA5MTgifQ==</vt:lpwstr>
  </property>
</Properties>
</file>