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pStyle w:val="2"/>
        <w:spacing w:line="580" w:lineRule="exact"/>
        <w:ind w:left="0" w:leftChars="0" w:firstLine="0" w:firstLineChars="0"/>
        <w:jc w:val="center"/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  <w:t>博鳌亚洲论坛国际科技与创新论坛第二届大会</w:t>
      </w:r>
    </w:p>
    <w:p>
      <w:pPr>
        <w:pStyle w:val="2"/>
        <w:spacing w:line="580" w:lineRule="exact"/>
        <w:ind w:left="0" w:leftChars="0" w:firstLine="0" w:firstLineChars="0"/>
        <w:jc w:val="center"/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  <w:t>参会报名表</w:t>
      </w:r>
    </w:p>
    <w:tbl>
      <w:tblPr>
        <w:tblStyle w:val="6"/>
        <w:tblW w:w="141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2976"/>
        <w:gridCol w:w="2265"/>
        <w:gridCol w:w="1830"/>
        <w:gridCol w:w="3030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976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参会代表</w:t>
            </w:r>
          </w:p>
        </w:tc>
        <w:tc>
          <w:tcPr>
            <w:tcW w:w="1830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3030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020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参加分论坛活动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976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30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noWrap w:val="0"/>
            <w:vAlign w:val="top"/>
          </w:tcPr>
          <w:p>
            <w:pPr>
              <w:pStyle w:val="2"/>
              <w:tabs>
                <w:tab w:val="center" w:pos="393"/>
              </w:tabs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976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30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976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30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976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30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1679" w:leftChars="266" w:hanging="1120" w:hangingChars="4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注：1.请有意向报名参会的企业，于9月22日前将参会报名表发至指定邮箱：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kjjzjzlhzk@jiangmen.gov.cn。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20" w:firstLine="0" w:firstLineChars="0"/>
        <w:jc w:val="lef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2.大会期间，遵循广东省及活动主办方防疫要求，持48小时核酸检测阴性证明出入会场。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20" w:firstLine="0" w:firstLineChars="0"/>
        <w:jc w:val="lef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3.参会期间，遵守活动主办方会场纪律和要求，大会官网：http://bfa-istif.cn。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521F0"/>
    <w:rsid w:val="0CA44824"/>
    <w:rsid w:val="29CD51AA"/>
    <w:rsid w:val="50D5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after="120"/>
      <w:ind w:left="420" w:leftChars="200" w:firstLine="420" w:firstLineChars="200"/>
    </w:pPr>
    <w:rPr>
      <w:rFonts w:eastAsia="宋体"/>
      <w:sz w:val="21"/>
    </w:rPr>
  </w:style>
  <w:style w:type="paragraph" w:styleId="3">
    <w:name w:val="Body Text Indent"/>
    <w:basedOn w:val="1"/>
    <w:next w:val="4"/>
    <w:qFormat/>
    <w:uiPriority w:val="0"/>
    <w:pPr>
      <w:ind w:firstLine="555"/>
    </w:pPr>
    <w:rPr>
      <w:rFonts w:ascii="仿宋_GB2312" w:eastAsia="仿宋_GB2312"/>
      <w:sz w:val="32"/>
    </w:rPr>
  </w:style>
  <w:style w:type="paragraph" w:styleId="4">
    <w:name w:val="Body Text Indent 2"/>
    <w:basedOn w:val="1"/>
    <w:unhideWhenUsed/>
    <w:qFormat/>
    <w:uiPriority w:val="99"/>
    <w:pPr>
      <w:ind w:firstLine="63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江门市科技局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2022-09-16T05:41:00Z</dcterms:created>
  <dc:creator>徐冲冲</dc:creator>
  <cp:lastModifiedBy>徐冲冲</cp:lastModifiedBy>
  <dcterms:modified xsi:type="dcterms:W3CDTF">2022-09-16T05:51:37Z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