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 w:afterLines="50"/>
        <w:jc w:val="center"/>
        <w:rPr>
          <w:rFonts w:hint="eastAsia" w:ascii="方正小标宋_GBK" w:eastAsia="方正小标宋_GBK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方正小标宋_GBK" w:eastAsia="方正小标宋_GBK"/>
          <w:sz w:val="36"/>
          <w:szCs w:val="36"/>
          <w:lang w:eastAsia="zh-CN"/>
        </w:rPr>
        <w:t>江门市耀星电子电器有限公司</w:t>
      </w:r>
    </w:p>
    <w:p>
      <w:pPr>
        <w:adjustRightInd w:val="0"/>
        <w:snapToGrid w:val="0"/>
        <w:spacing w:beforeLines="50" w:afterLines="50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  <w:lang w:eastAsia="zh-CN"/>
        </w:rPr>
        <w:t>突发环境事件</w:t>
      </w:r>
      <w:r>
        <w:rPr>
          <w:rFonts w:hint="eastAsia" w:ascii="方正小标宋_GBK" w:eastAsia="方正小标宋_GBK"/>
          <w:sz w:val="36"/>
          <w:szCs w:val="36"/>
        </w:rPr>
        <w:t>预案备案表</w:t>
      </w:r>
    </w:p>
    <w:p>
      <w:pPr>
        <w:adjustRightInd w:val="0"/>
        <w:snapToGrid w:val="0"/>
        <w:jc w:val="left"/>
        <w:rPr>
          <w:rFonts w:eastAsia="方正小标宋_GBK"/>
          <w:b/>
          <w:sz w:val="28"/>
        </w:rPr>
      </w:pPr>
      <w:r>
        <w:rPr>
          <w:rFonts w:hint="eastAsia" w:eastAsia="方正小标宋_GBK"/>
          <w:sz w:val="24"/>
        </w:rPr>
        <w:t>备案编号：</w:t>
      </w:r>
      <w:r>
        <w:rPr>
          <w:rFonts w:eastAsia="方正姚体"/>
          <w:sz w:val="28"/>
        </w:rPr>
        <w:t>□□□□□□□□□□□□□</w:t>
      </w:r>
    </w:p>
    <w:tbl>
      <w:tblPr>
        <w:tblStyle w:val="5"/>
        <w:tblpPr w:leftFromText="180" w:rightFromText="180" w:vertAnchor="text" w:tblpXSpec="center" w:tblpY="1"/>
        <w:tblOverlap w:val="never"/>
        <w:tblW w:w="889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47"/>
        <w:gridCol w:w="788"/>
        <w:gridCol w:w="1222"/>
        <w:gridCol w:w="253"/>
        <w:gridCol w:w="1691"/>
        <w:gridCol w:w="1041"/>
        <w:gridCol w:w="166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2235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单位名称</w:t>
            </w:r>
          </w:p>
        </w:tc>
        <w:tc>
          <w:tcPr>
            <w:tcW w:w="6662" w:type="dxa"/>
            <w:gridSpan w:val="6"/>
            <w:tcBorders>
              <w:top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江门市耀星电子电器有限公司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</w:trPr>
        <w:tc>
          <w:tcPr>
            <w:tcW w:w="2235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单位地址</w:t>
            </w:r>
          </w:p>
        </w:tc>
        <w:tc>
          <w:tcPr>
            <w:tcW w:w="6662" w:type="dxa"/>
            <w:gridSpan w:val="6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江门市白石西永里</w:t>
            </w:r>
            <w:r>
              <w:rPr>
                <w:rFonts w:hint="eastAsia"/>
                <w:sz w:val="24"/>
                <w:lang w:val="en-US" w:eastAsia="zh-CN"/>
              </w:rPr>
              <w:t>56号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</w:trPr>
        <w:tc>
          <w:tcPr>
            <w:tcW w:w="2235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法定代表人</w:t>
            </w:r>
          </w:p>
        </w:tc>
        <w:tc>
          <w:tcPr>
            <w:tcW w:w="2263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陈玉姬</w:t>
            </w:r>
          </w:p>
        </w:tc>
        <w:tc>
          <w:tcPr>
            <w:tcW w:w="1691" w:type="dxa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行业类型</w:t>
            </w:r>
          </w:p>
        </w:tc>
        <w:tc>
          <w:tcPr>
            <w:tcW w:w="2708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电子行业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235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联系人</w:t>
            </w:r>
            <w:r>
              <w:rPr>
                <w:rFonts w:hint="eastAsia"/>
                <w:sz w:val="24"/>
              </w:rPr>
              <w:t>及联系</w:t>
            </w:r>
            <w:r>
              <w:rPr>
                <w:rFonts w:hint="eastAsia" w:hAnsi="宋体"/>
                <w:sz w:val="24"/>
              </w:rPr>
              <w:t>方式</w:t>
            </w:r>
          </w:p>
        </w:tc>
        <w:tc>
          <w:tcPr>
            <w:tcW w:w="2263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容锡林</w:t>
            </w:r>
            <w:r>
              <w:rPr>
                <w:rFonts w:hint="eastAsia"/>
                <w:sz w:val="24"/>
                <w:lang w:val="en-US" w:eastAsia="zh-CN"/>
              </w:rPr>
              <w:t>0750-3290019</w:t>
            </w:r>
          </w:p>
        </w:tc>
        <w:tc>
          <w:tcPr>
            <w:tcW w:w="1691" w:type="dxa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邮箱</w:t>
            </w:r>
          </w:p>
        </w:tc>
        <w:tc>
          <w:tcPr>
            <w:tcW w:w="2708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2161882982@qq.com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exact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时间</w:t>
            </w:r>
          </w:p>
        </w:tc>
        <w:tc>
          <w:tcPr>
            <w:tcW w:w="2035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事故发生工序</w:t>
            </w:r>
          </w:p>
        </w:tc>
        <w:tc>
          <w:tcPr>
            <w:tcW w:w="122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事故发生原因</w:t>
            </w:r>
          </w:p>
        </w:tc>
        <w:tc>
          <w:tcPr>
            <w:tcW w:w="2985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采用应急预案处理方法</w:t>
            </w:r>
          </w:p>
        </w:tc>
        <w:tc>
          <w:tcPr>
            <w:tcW w:w="166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事故处理后事故现场善后工作（措施）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35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1667" w:type="dxa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35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1667" w:type="dxa"/>
            <w:vAlign w:val="center"/>
          </w:tcPr>
          <w:p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atLeast"/>
        </w:trPr>
        <w:tc>
          <w:tcPr>
            <w:tcW w:w="8897" w:type="dxa"/>
            <w:gridSpan w:val="8"/>
            <w:vAlign w:val="center"/>
          </w:tcPr>
          <w:p>
            <w:pPr>
              <w:spacing w:line="500" w:lineRule="exact"/>
              <w:ind w:firstLine="360" w:firstLineChars="15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现将我单位编制的《应急预案》上报，请予备案。</w:t>
            </w:r>
          </w:p>
          <w:p>
            <w:pPr>
              <w:spacing w:line="800" w:lineRule="exact"/>
              <w:ind w:firstLine="360" w:firstLineChars="150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并声明：所制定的应急预案内容是完整的、真实的和正确的。</w:t>
            </w:r>
          </w:p>
          <w:p>
            <w:pPr>
              <w:spacing w:line="800" w:lineRule="exact"/>
              <w:ind w:firstLine="600" w:firstLineChars="250"/>
              <w:rPr>
                <w:rFonts w:eastAsia="楷体_GB2312"/>
                <w:sz w:val="28"/>
              </w:rPr>
            </w:pPr>
            <w:r>
              <w:rPr>
                <w:rFonts w:hint="eastAsia" w:hAnsi="宋体"/>
                <w:sz w:val="24"/>
              </w:rPr>
              <w:t>单位负责人</w:t>
            </w:r>
            <w:r>
              <w:rPr>
                <w:sz w:val="24"/>
              </w:rPr>
              <w:t>/</w:t>
            </w:r>
            <w:r>
              <w:rPr>
                <w:rFonts w:hint="eastAsia" w:hAnsi="宋体"/>
                <w:sz w:val="24"/>
              </w:rPr>
              <w:t>法定代表人签名：</w:t>
            </w:r>
            <w:r>
              <w:rPr>
                <w:rFonts w:eastAsia="楷体_GB2312"/>
                <w:sz w:val="28"/>
              </w:rPr>
              <w:t xml:space="preserve"> </w:t>
            </w:r>
          </w:p>
          <w:p>
            <w:pPr>
              <w:spacing w:line="800" w:lineRule="exact"/>
              <w:ind w:firstLine="700" w:firstLineChars="250"/>
              <w:rPr>
                <w:rFonts w:eastAsia="楷体_GB2312"/>
                <w:sz w:val="28"/>
              </w:rPr>
            </w:pP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eastAsia="楷体_GB2312"/>
                <w:sz w:val="28"/>
              </w:rPr>
              <w:t xml:space="preserve">                                </w:t>
            </w:r>
            <w:r>
              <w:rPr>
                <w:rFonts w:hint="eastAsia" w:eastAsia="楷体_GB2312"/>
                <w:sz w:val="28"/>
              </w:rPr>
              <w:t>年</w:t>
            </w:r>
            <w:r>
              <w:rPr>
                <w:rFonts w:eastAsia="楷体_GB2312"/>
                <w:sz w:val="28"/>
              </w:rPr>
              <w:t xml:space="preserve">  </w:t>
            </w:r>
            <w:r>
              <w:rPr>
                <w:rFonts w:hint="eastAsia" w:eastAsia="楷体_GB2312"/>
                <w:sz w:val="28"/>
              </w:rPr>
              <w:t>月</w:t>
            </w:r>
            <w:r>
              <w:rPr>
                <w:rFonts w:eastAsia="楷体_GB2312"/>
                <w:sz w:val="28"/>
              </w:rPr>
              <w:t xml:space="preserve">  </w:t>
            </w:r>
            <w:r>
              <w:rPr>
                <w:rFonts w:hint="eastAsia" w:eastAsia="楷体_GB2312"/>
                <w:sz w:val="28"/>
              </w:rPr>
              <w:t>日（公章）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8" w:hRule="atLeast"/>
        </w:trPr>
        <w:tc>
          <w:tcPr>
            <w:tcW w:w="8897" w:type="dxa"/>
            <w:gridSpan w:val="8"/>
            <w:tcBorders>
              <w:bottom w:val="single" w:color="auto" w:sz="8" w:space="0"/>
            </w:tcBorders>
            <w:vAlign w:val="center"/>
          </w:tcPr>
          <w:p>
            <w:pPr>
              <w:spacing w:line="800" w:lineRule="exact"/>
              <w:ind w:firstLine="240" w:firstLineChars="100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你单位上报的《危险废物应急预案》经形式审查，符合要求，予以备案。</w:t>
            </w:r>
          </w:p>
          <w:p>
            <w:pPr>
              <w:spacing w:line="800" w:lineRule="exact"/>
              <w:ind w:firstLine="5320" w:firstLineChars="1900"/>
              <w:rPr>
                <w:rFonts w:eastAsia="方正小标宋_GBK"/>
                <w:sz w:val="36"/>
              </w:rPr>
            </w:pPr>
            <w:r>
              <w:rPr>
                <w:rFonts w:hint="eastAsia" w:eastAsia="楷体_GB2312"/>
                <w:sz w:val="28"/>
              </w:rPr>
              <w:t>年</w:t>
            </w:r>
            <w:r>
              <w:rPr>
                <w:rFonts w:eastAsia="楷体_GB2312"/>
                <w:sz w:val="28"/>
              </w:rPr>
              <w:t xml:space="preserve">  </w:t>
            </w:r>
            <w:r>
              <w:rPr>
                <w:rFonts w:hint="eastAsia" w:eastAsia="楷体_GB2312"/>
                <w:sz w:val="28"/>
              </w:rPr>
              <w:t>月</w:t>
            </w:r>
            <w:r>
              <w:rPr>
                <w:rFonts w:eastAsia="楷体_GB2312"/>
                <w:sz w:val="28"/>
              </w:rPr>
              <w:t xml:space="preserve">  </w:t>
            </w:r>
            <w:r>
              <w:rPr>
                <w:rFonts w:hint="eastAsia" w:eastAsia="楷体_GB2312"/>
                <w:sz w:val="28"/>
              </w:rPr>
              <w:t>日（公章）</w:t>
            </w:r>
          </w:p>
        </w:tc>
      </w:tr>
    </w:tbl>
    <w:p>
      <w:pPr>
        <w:adjustRightInd w:val="0"/>
        <w:snapToGrid w:val="0"/>
        <w:rPr>
          <w:rFonts w:eastAsia="楷体_GB2312"/>
          <w:sz w:val="28"/>
        </w:rPr>
      </w:pPr>
    </w:p>
    <w:p>
      <w:pPr>
        <w:adjustRightInd w:val="0"/>
        <w:snapToGrid w:val="0"/>
      </w:pPr>
      <w:r>
        <w:rPr>
          <w:rFonts w:hint="eastAsia" w:eastAsia="楷体_GB2312"/>
          <w:sz w:val="28"/>
        </w:rPr>
        <w:t>注：</w:t>
      </w:r>
      <w:r>
        <w:rPr>
          <w:rFonts w:eastAsia="楷体_GB2312"/>
          <w:sz w:val="24"/>
        </w:rPr>
        <w:t>1.</w:t>
      </w:r>
      <w:r>
        <w:rPr>
          <w:rFonts w:hint="eastAsia" w:eastAsia="楷体_GB2312"/>
          <w:sz w:val="24"/>
        </w:rPr>
        <w:t>备案表一式二份，产生单位、环保部门各一份；</w:t>
      </w:r>
      <w:r>
        <w:rPr>
          <w:rFonts w:eastAsia="楷体_GB2312"/>
          <w:sz w:val="24"/>
        </w:rPr>
        <w:t xml:space="preserve"> 2.</w:t>
      </w:r>
      <w:r>
        <w:rPr>
          <w:rFonts w:hint="eastAsia" w:eastAsia="楷体_GB2312"/>
          <w:sz w:val="24"/>
        </w:rPr>
        <w:t>备案编号由县及县以上行政区划代码、年份和四位流水序号组成。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DFE"/>
    <w:rsid w:val="0008393D"/>
    <w:rsid w:val="00121370"/>
    <w:rsid w:val="001657B6"/>
    <w:rsid w:val="00171E0A"/>
    <w:rsid w:val="001841FE"/>
    <w:rsid w:val="00287DE9"/>
    <w:rsid w:val="002A6DFE"/>
    <w:rsid w:val="00361DCF"/>
    <w:rsid w:val="00422E10"/>
    <w:rsid w:val="0059672B"/>
    <w:rsid w:val="006135DE"/>
    <w:rsid w:val="00685A15"/>
    <w:rsid w:val="006A52C8"/>
    <w:rsid w:val="006C37C8"/>
    <w:rsid w:val="00756E92"/>
    <w:rsid w:val="008A38EA"/>
    <w:rsid w:val="008D783B"/>
    <w:rsid w:val="008E1DFE"/>
    <w:rsid w:val="00916B27"/>
    <w:rsid w:val="009C2D2D"/>
    <w:rsid w:val="00C76CD4"/>
    <w:rsid w:val="00C8463C"/>
    <w:rsid w:val="00CE2EFC"/>
    <w:rsid w:val="00DE5860"/>
    <w:rsid w:val="00E357F3"/>
    <w:rsid w:val="00EF04BE"/>
    <w:rsid w:val="00F22A23"/>
    <w:rsid w:val="3F5D3AC1"/>
    <w:rsid w:val="485C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6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8">
    <w:name w:val="Footer Char"/>
    <w:basedOn w:val="6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9">
    <w:name w:val="Balloon Text Char"/>
    <w:basedOn w:val="6"/>
    <w:link w:val="2"/>
    <w:semiHidden/>
    <w:qFormat/>
    <w:locked/>
    <w:uiPriority w:val="99"/>
    <w:rPr>
      <w:rFonts w:ascii="Times New Roman" w:hAnsi="Times New Roman"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Win7w.Com</Company>
  <Pages>1</Pages>
  <Words>57</Words>
  <Characters>329</Characters>
  <Lines>0</Lines>
  <Paragraphs>0</Paragraphs>
  <TotalTime>25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2016-08-22T08:21:00Z</dcterms:created>
  <dc:creator>Win7w</dc:creator>
  <cp:lastModifiedBy>哪个嘉莹纸</cp:lastModifiedBy>
  <cp:lastPrinted>2019-05-06T08:47:00Z</cp:lastPrinted>
  <dcterms:modified xsi:type="dcterms:W3CDTF">2019-07-19T09:03:36Z</dcterms:modified>
  <dc:title>危险废物管理计划备案登记表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