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4CB" w:rsidRDefault="007D74CB" w:rsidP="007D74CB">
      <w:pPr>
        <w:widowControl/>
        <w:spacing w:line="600" w:lineRule="exact"/>
        <w:jc w:val="center"/>
        <w:outlineLvl w:val="0"/>
        <w:rPr>
          <w:rFonts w:ascii="华文中宋" w:eastAsia="华文中宋" w:hAnsi="华文中宋" w:cs="Tahoma" w:hint="eastAsia"/>
          <w:b/>
          <w:bCs/>
          <w:color w:val="000000"/>
          <w:kern w:val="36"/>
          <w:sz w:val="44"/>
          <w:szCs w:val="44"/>
        </w:rPr>
      </w:pPr>
      <w:r w:rsidRPr="00B02FE8">
        <w:rPr>
          <w:rFonts w:ascii="华文中宋" w:eastAsia="华文中宋" w:hAnsi="华文中宋" w:cs="Tahoma" w:hint="eastAsia"/>
          <w:b/>
          <w:bCs/>
          <w:color w:val="000000"/>
          <w:kern w:val="36"/>
          <w:sz w:val="44"/>
          <w:szCs w:val="44"/>
        </w:rPr>
        <w:t xml:space="preserve">中共江门市委组织部 江门市科学技术局 </w:t>
      </w:r>
    </w:p>
    <w:p w:rsidR="007D74CB" w:rsidRDefault="007D74CB" w:rsidP="007D74CB">
      <w:pPr>
        <w:widowControl/>
        <w:spacing w:line="600" w:lineRule="exact"/>
        <w:jc w:val="center"/>
        <w:outlineLvl w:val="0"/>
        <w:rPr>
          <w:rFonts w:ascii="华文中宋" w:eastAsia="华文中宋" w:hAnsi="华文中宋" w:cs="Tahoma" w:hint="eastAsia"/>
          <w:b/>
          <w:bCs/>
          <w:color w:val="000000"/>
          <w:kern w:val="36"/>
          <w:sz w:val="44"/>
          <w:szCs w:val="44"/>
        </w:rPr>
      </w:pPr>
      <w:r w:rsidRPr="00B02FE8">
        <w:rPr>
          <w:rFonts w:ascii="华文中宋" w:eastAsia="华文中宋" w:hAnsi="华文中宋" w:cs="Tahoma" w:hint="eastAsia"/>
          <w:b/>
          <w:bCs/>
          <w:color w:val="000000"/>
          <w:kern w:val="36"/>
          <w:sz w:val="44"/>
          <w:szCs w:val="44"/>
        </w:rPr>
        <w:t>江门市人力资源和社会保障局 江门市</w:t>
      </w:r>
    </w:p>
    <w:p w:rsidR="007D74CB" w:rsidRDefault="007D74CB" w:rsidP="007D74CB">
      <w:pPr>
        <w:widowControl/>
        <w:spacing w:line="600" w:lineRule="exact"/>
        <w:jc w:val="center"/>
        <w:outlineLvl w:val="0"/>
        <w:rPr>
          <w:rFonts w:ascii="华文中宋" w:eastAsia="华文中宋" w:hAnsi="华文中宋" w:cs="Tahoma" w:hint="eastAsia"/>
          <w:b/>
          <w:bCs/>
          <w:color w:val="000000"/>
          <w:kern w:val="36"/>
          <w:sz w:val="44"/>
          <w:szCs w:val="44"/>
        </w:rPr>
      </w:pPr>
      <w:r w:rsidRPr="00B02FE8">
        <w:rPr>
          <w:rFonts w:ascii="华文中宋" w:eastAsia="华文中宋" w:hAnsi="华文中宋" w:cs="Tahoma" w:hint="eastAsia"/>
          <w:b/>
          <w:bCs/>
          <w:color w:val="000000"/>
          <w:kern w:val="36"/>
          <w:sz w:val="44"/>
          <w:szCs w:val="44"/>
        </w:rPr>
        <w:t>经济和信息化局 江门市财政局关于</w:t>
      </w:r>
    </w:p>
    <w:p w:rsidR="007D74CB" w:rsidRPr="00B02FE8" w:rsidRDefault="007D74CB" w:rsidP="007D74CB">
      <w:pPr>
        <w:widowControl/>
        <w:spacing w:line="600" w:lineRule="exact"/>
        <w:jc w:val="center"/>
        <w:outlineLvl w:val="0"/>
        <w:rPr>
          <w:rFonts w:ascii="华文中宋" w:eastAsia="华文中宋" w:hAnsi="华文中宋" w:cs="Tahoma"/>
          <w:b/>
          <w:bCs/>
          <w:color w:val="000000"/>
          <w:kern w:val="36"/>
          <w:sz w:val="44"/>
          <w:szCs w:val="44"/>
        </w:rPr>
      </w:pPr>
      <w:r w:rsidRPr="00B02FE8">
        <w:rPr>
          <w:rFonts w:ascii="华文中宋" w:eastAsia="华文中宋" w:hAnsi="华文中宋" w:cs="Tahoma" w:hint="eastAsia"/>
          <w:b/>
          <w:bCs/>
          <w:color w:val="000000"/>
          <w:kern w:val="36"/>
          <w:sz w:val="44"/>
          <w:szCs w:val="44"/>
        </w:rPr>
        <w:t>创新科研团队引进和资助暂行办法</w:t>
      </w:r>
    </w:p>
    <w:p w:rsidR="007D74CB" w:rsidRPr="00B02FE8" w:rsidRDefault="007D74CB" w:rsidP="007D74CB">
      <w:pPr>
        <w:widowControl/>
        <w:spacing w:line="600" w:lineRule="exact"/>
        <w:ind w:firstLineChars="200" w:firstLine="643"/>
        <w:rPr>
          <w:rFonts w:ascii="仿宋_GB2312" w:eastAsia="仿宋_GB2312" w:hAnsi="宋体" w:cs="Tahoma" w:hint="eastAsia"/>
          <w:b/>
          <w:color w:val="000000"/>
          <w:kern w:val="36"/>
          <w:sz w:val="32"/>
          <w:szCs w:val="32"/>
        </w:rPr>
      </w:pPr>
    </w:p>
    <w:p w:rsidR="007D74CB" w:rsidRPr="00B02FE8" w:rsidRDefault="007D74CB" w:rsidP="007D74CB">
      <w:pPr>
        <w:widowControl/>
        <w:spacing w:line="600" w:lineRule="exact"/>
        <w:ind w:firstLineChars="200" w:firstLine="643"/>
        <w:rPr>
          <w:rFonts w:ascii="仿宋_GB2312" w:eastAsia="仿宋_GB2312" w:hAnsi="Tahoma" w:cs="Tahoma" w:hint="eastAsia"/>
          <w:color w:val="000000"/>
          <w:kern w:val="0"/>
          <w:sz w:val="32"/>
          <w:szCs w:val="32"/>
        </w:rPr>
      </w:pPr>
      <w:r w:rsidRPr="00B02FE8">
        <w:rPr>
          <w:rFonts w:ascii="黑体" w:eastAsia="黑体" w:hAnsi="黑体" w:cs="Tahoma" w:hint="eastAsia"/>
          <w:b/>
          <w:color w:val="000000"/>
          <w:kern w:val="36"/>
          <w:sz w:val="32"/>
          <w:szCs w:val="32"/>
        </w:rPr>
        <w:t>第一条</w:t>
      </w:r>
      <w:r w:rsidRPr="00B02FE8">
        <w:rPr>
          <w:rFonts w:ascii="仿宋_GB2312" w:eastAsia="仿宋_GB2312" w:hAnsi="宋体" w:cs="Tahoma" w:hint="eastAsia"/>
          <w:color w:val="000000"/>
          <w:kern w:val="36"/>
          <w:sz w:val="32"/>
          <w:szCs w:val="32"/>
        </w:rPr>
        <w:t xml:space="preserve"> 为加强我市高层次人才队伍建设，加大引进海内外创新科研团队的工作力度，促进自主创新能力提升和经济发展方式转变，根据《江门市人民政府关于完善体制机制加快建设人才强市的若干意见》（江府〔2016〕6号），制定本办法。</w:t>
      </w:r>
    </w:p>
    <w:p w:rsidR="007D74CB" w:rsidRPr="00B02FE8" w:rsidRDefault="007D74CB" w:rsidP="007D74CB">
      <w:pPr>
        <w:widowControl/>
        <w:spacing w:line="600" w:lineRule="exact"/>
        <w:ind w:firstLineChars="200" w:firstLine="643"/>
        <w:rPr>
          <w:rFonts w:ascii="仿宋_GB2312" w:eastAsia="仿宋_GB2312" w:hAnsi="宋体" w:cs="宋体" w:hint="eastAsia"/>
          <w:color w:val="000000"/>
          <w:kern w:val="36"/>
          <w:sz w:val="32"/>
          <w:szCs w:val="32"/>
        </w:rPr>
      </w:pPr>
      <w:r w:rsidRPr="00B02FE8">
        <w:rPr>
          <w:rFonts w:ascii="黑体" w:eastAsia="黑体" w:hAnsi="黑体" w:cs="Tahoma" w:hint="eastAsia"/>
          <w:b/>
          <w:color w:val="000000"/>
          <w:kern w:val="36"/>
          <w:sz w:val="32"/>
          <w:szCs w:val="32"/>
        </w:rPr>
        <w:t>第二条</w:t>
      </w:r>
      <w:r w:rsidRPr="00B02FE8">
        <w:rPr>
          <w:rFonts w:ascii="仿宋_GB2312" w:eastAsia="仿宋_GB2312" w:hAnsi="宋体" w:cs="Tahoma" w:hint="eastAsia"/>
          <w:bCs/>
          <w:color w:val="000000"/>
          <w:kern w:val="36"/>
          <w:sz w:val="32"/>
          <w:szCs w:val="32"/>
        </w:rPr>
        <w:t xml:space="preserve"> 江门市创新科研团队</w:t>
      </w:r>
      <w:r w:rsidRPr="00B02FE8">
        <w:rPr>
          <w:rFonts w:ascii="仿宋_GB2312" w:eastAsia="仿宋_GB2312" w:hAnsi="宋体" w:cs="宋体" w:hint="eastAsia"/>
          <w:color w:val="000000"/>
          <w:kern w:val="36"/>
          <w:sz w:val="32"/>
          <w:szCs w:val="32"/>
        </w:rPr>
        <w:t>指自主组建或与我市企、事业单位</w:t>
      </w:r>
      <w:r w:rsidRPr="00B02FE8">
        <w:rPr>
          <w:rFonts w:ascii="仿宋_GB2312" w:eastAsia="仿宋_GB2312" w:hAnsi="Calibri" w:cs="宋体" w:hint="eastAsia"/>
          <w:color w:val="000000"/>
          <w:kern w:val="36"/>
          <w:sz w:val="32"/>
          <w:szCs w:val="32"/>
        </w:rPr>
        <w:t>以及</w:t>
      </w:r>
      <w:r w:rsidRPr="00B02FE8">
        <w:rPr>
          <w:rFonts w:ascii="仿宋_GB2312" w:eastAsia="仿宋_GB2312" w:hAnsi="宋体" w:cs="宋体" w:hint="eastAsia"/>
          <w:color w:val="000000"/>
          <w:kern w:val="36"/>
          <w:sz w:val="32"/>
          <w:szCs w:val="32"/>
        </w:rPr>
        <w:t>科研平台合作，有明确的技术路线图，致力于重要科研项目或先进技术成果转化和产业化的</w:t>
      </w:r>
      <w:r w:rsidRPr="00B02FE8">
        <w:rPr>
          <w:rFonts w:ascii="仿宋_GB2312" w:eastAsia="仿宋_GB2312" w:hAnsi="Calibri" w:cs="宋体" w:hint="eastAsia"/>
          <w:color w:val="000000"/>
          <w:kern w:val="36"/>
          <w:sz w:val="32"/>
          <w:szCs w:val="32"/>
        </w:rPr>
        <w:t>海内外</w:t>
      </w:r>
      <w:r w:rsidRPr="00B02FE8">
        <w:rPr>
          <w:rFonts w:ascii="仿宋_GB2312" w:eastAsia="仿宋_GB2312" w:hAnsi="宋体" w:cs="宋体" w:hint="eastAsia"/>
          <w:color w:val="000000"/>
          <w:kern w:val="36"/>
          <w:sz w:val="32"/>
          <w:szCs w:val="32"/>
        </w:rPr>
        <w:t>优秀人才团体。</w:t>
      </w:r>
      <w:r w:rsidRPr="00B02FE8">
        <w:rPr>
          <w:rFonts w:ascii="仿宋_GB2312" w:eastAsia="仿宋_GB2312" w:hint="eastAsia"/>
          <w:color w:val="000000"/>
          <w:sz w:val="32"/>
          <w:szCs w:val="32"/>
        </w:rPr>
        <w:t>优先支持与江门市及各市（区）政府签订战略合作协议的高校、科研院所开展产学研合作的创业创新团队，以及部属高校、中国科学院、中国工程院开展产学研合作的创业创新团队。</w:t>
      </w:r>
    </w:p>
    <w:p w:rsidR="007D74CB" w:rsidRPr="00B02FE8" w:rsidRDefault="007D74CB" w:rsidP="007D74CB">
      <w:pPr>
        <w:widowControl/>
        <w:spacing w:line="600" w:lineRule="exact"/>
        <w:ind w:firstLineChars="200" w:firstLine="640"/>
        <w:rPr>
          <w:rFonts w:ascii="仿宋_GB2312" w:eastAsia="仿宋_GB2312" w:hint="eastAsia"/>
          <w:color w:val="000000"/>
          <w:sz w:val="32"/>
          <w:szCs w:val="32"/>
        </w:rPr>
      </w:pPr>
      <w:r w:rsidRPr="00B02FE8">
        <w:rPr>
          <w:rFonts w:ascii="仿宋_GB2312" w:eastAsia="仿宋_GB2312" w:hAnsi="宋体" w:cs="宋体" w:hint="eastAsia"/>
          <w:color w:val="000000"/>
          <w:kern w:val="36"/>
          <w:sz w:val="32"/>
          <w:szCs w:val="32"/>
        </w:rPr>
        <w:t>创新科研团队由带头人1名和不少于4名核心人员组成，</w:t>
      </w:r>
      <w:r w:rsidRPr="00B02FE8">
        <w:rPr>
          <w:rFonts w:ascii="仿宋_GB2312" w:eastAsia="仿宋_GB2312" w:hAnsi="宋体" w:cs="Tahoma" w:hint="eastAsia"/>
          <w:color w:val="000000"/>
          <w:kern w:val="36"/>
          <w:sz w:val="32"/>
          <w:szCs w:val="32"/>
        </w:rPr>
        <w:t>应具备良好的工作基础，拥有自主知识产权创新成果，有明确的研究方向和研究目标，符合我市经济结构调整和产业转型升级需要。</w:t>
      </w:r>
      <w:r w:rsidRPr="00B02FE8">
        <w:rPr>
          <w:rFonts w:ascii="仿宋_GB2312" w:eastAsia="仿宋_GB2312" w:hint="eastAsia"/>
          <w:color w:val="000000"/>
          <w:sz w:val="32"/>
          <w:szCs w:val="32"/>
        </w:rPr>
        <w:t>团队引进后需在我市连续工作时间3年以上。团队带头人每年在我市工作6个月以上，第一、二核心成员应全职在我市工作，其它核心成员平均每年在我市工作时间3个月以上。</w:t>
      </w:r>
    </w:p>
    <w:p w:rsidR="007D74CB" w:rsidRPr="00B02FE8" w:rsidRDefault="007D74CB" w:rsidP="007D74CB">
      <w:pPr>
        <w:widowControl/>
        <w:spacing w:line="600" w:lineRule="exact"/>
        <w:ind w:firstLineChars="200" w:firstLine="643"/>
        <w:rPr>
          <w:rFonts w:ascii="仿宋_GB2312" w:eastAsia="仿宋_GB2312" w:hAnsi="Calibri" w:hint="eastAsia"/>
          <w:color w:val="000000"/>
          <w:sz w:val="32"/>
          <w:szCs w:val="32"/>
        </w:rPr>
      </w:pPr>
      <w:r w:rsidRPr="00B02FE8">
        <w:rPr>
          <w:rFonts w:ascii="黑体" w:eastAsia="黑体" w:hAnsi="黑体" w:cs="Tahoma" w:hint="eastAsia"/>
          <w:b/>
          <w:color w:val="000000"/>
          <w:kern w:val="36"/>
          <w:sz w:val="32"/>
          <w:szCs w:val="32"/>
        </w:rPr>
        <w:lastRenderedPageBreak/>
        <w:t>第三条</w:t>
      </w:r>
      <w:r w:rsidRPr="00B02FE8">
        <w:rPr>
          <w:rFonts w:ascii="仿宋_GB2312" w:eastAsia="仿宋_GB2312" w:hAnsi="Calibri" w:hint="eastAsia"/>
          <w:color w:val="000000"/>
          <w:sz w:val="32"/>
          <w:szCs w:val="32"/>
        </w:rPr>
        <w:t xml:space="preserve"> 引进创新科研团队的项目必须能够产业化并产生优良的经济效益，同时按本办法第八条规定的评审程序对引进创新科研团队的水平，分为以下四类：</w:t>
      </w:r>
    </w:p>
    <w:p w:rsidR="007D74CB" w:rsidRPr="00B02FE8" w:rsidRDefault="007D74CB" w:rsidP="007D74CB">
      <w:pPr>
        <w:widowControl/>
        <w:spacing w:line="600" w:lineRule="exact"/>
        <w:ind w:firstLineChars="200" w:firstLine="640"/>
        <w:rPr>
          <w:rFonts w:ascii="仿宋_GB2312" w:eastAsia="仿宋_GB2312" w:hAnsi="Calibri" w:hint="eastAsia"/>
          <w:color w:val="000000"/>
          <w:sz w:val="32"/>
          <w:szCs w:val="32"/>
        </w:rPr>
      </w:pPr>
      <w:r w:rsidRPr="00B02FE8">
        <w:rPr>
          <w:rFonts w:ascii="仿宋_GB2312" w:eastAsia="仿宋_GB2312" w:hAnsi="Calibri" w:hint="eastAsia"/>
          <w:color w:val="000000"/>
          <w:sz w:val="32"/>
          <w:szCs w:val="32"/>
        </w:rPr>
        <w:t>第一类是国际领先水平创新科研团队，即团队带头人学术水平和研究成果在国际同行中处于领先地位或者团队拥有的自主知识产权和发明专利等技术成果为国际先进。</w:t>
      </w:r>
    </w:p>
    <w:p w:rsidR="007D74CB" w:rsidRPr="00B02FE8" w:rsidRDefault="007D74CB" w:rsidP="007D74CB">
      <w:pPr>
        <w:widowControl/>
        <w:spacing w:line="600" w:lineRule="exact"/>
        <w:ind w:firstLineChars="200" w:firstLine="640"/>
        <w:rPr>
          <w:rFonts w:ascii="仿宋_GB2312" w:eastAsia="仿宋_GB2312" w:hint="eastAsia"/>
          <w:color w:val="000000"/>
          <w:sz w:val="32"/>
          <w:szCs w:val="32"/>
        </w:rPr>
      </w:pPr>
      <w:r w:rsidRPr="00B02FE8">
        <w:rPr>
          <w:rFonts w:ascii="仿宋_GB2312" w:eastAsia="仿宋_GB2312" w:hAnsi="Calibri" w:hint="eastAsia"/>
          <w:color w:val="000000"/>
          <w:sz w:val="32"/>
          <w:szCs w:val="32"/>
        </w:rPr>
        <w:t>第二类是国内领先水平创新科研团队，即团队带头人学术水平和研究成果在国内同行中处于领先地位或者团队拥有的自主知识产权和发明专利等技术成果为国内先进</w:t>
      </w:r>
      <w:r w:rsidRPr="00B02FE8">
        <w:rPr>
          <w:rFonts w:ascii="仿宋_GB2312" w:eastAsia="仿宋_GB2312" w:hint="eastAsia"/>
          <w:color w:val="000000"/>
          <w:sz w:val="32"/>
          <w:szCs w:val="32"/>
        </w:rPr>
        <w:t xml:space="preserve">。 </w:t>
      </w:r>
    </w:p>
    <w:p w:rsidR="007D74CB" w:rsidRPr="00B02FE8" w:rsidRDefault="007D74CB" w:rsidP="007D74CB">
      <w:pPr>
        <w:widowControl/>
        <w:spacing w:line="600" w:lineRule="exact"/>
        <w:ind w:firstLineChars="200" w:firstLine="640"/>
        <w:rPr>
          <w:rFonts w:ascii="仿宋_GB2312" w:eastAsia="仿宋_GB2312" w:hint="eastAsia"/>
          <w:color w:val="000000"/>
          <w:sz w:val="32"/>
          <w:szCs w:val="32"/>
        </w:rPr>
      </w:pPr>
      <w:r w:rsidRPr="00B02FE8">
        <w:rPr>
          <w:rFonts w:ascii="仿宋_GB2312" w:eastAsia="仿宋_GB2312" w:hint="eastAsia"/>
          <w:color w:val="000000"/>
          <w:sz w:val="32"/>
          <w:szCs w:val="32"/>
        </w:rPr>
        <w:t>第三类是</w:t>
      </w:r>
      <w:r w:rsidRPr="00B02FE8">
        <w:rPr>
          <w:rFonts w:ascii="仿宋_GB2312" w:eastAsia="仿宋_GB2312" w:hAnsi="Calibri" w:hint="eastAsia"/>
          <w:color w:val="000000"/>
          <w:sz w:val="32"/>
          <w:szCs w:val="32"/>
        </w:rPr>
        <w:t>省内领先水平创新科研团队，即团队带头人学术水平和研究成果在省内同行中处于先进地位或者团队拥有的自主知识产权等技术成果为省内先进</w:t>
      </w:r>
      <w:r w:rsidRPr="00B02FE8">
        <w:rPr>
          <w:rFonts w:ascii="仿宋_GB2312" w:eastAsia="仿宋_GB2312" w:hint="eastAsia"/>
          <w:color w:val="000000"/>
          <w:sz w:val="32"/>
          <w:szCs w:val="32"/>
        </w:rPr>
        <w:t>。</w:t>
      </w:r>
    </w:p>
    <w:p w:rsidR="007D74CB" w:rsidRPr="00B02FE8" w:rsidRDefault="007D74CB" w:rsidP="007D74CB">
      <w:pPr>
        <w:widowControl/>
        <w:spacing w:line="600" w:lineRule="exact"/>
        <w:ind w:firstLineChars="200" w:firstLine="640"/>
        <w:rPr>
          <w:rFonts w:ascii="仿宋_GB2312" w:eastAsia="仿宋_GB2312" w:hint="eastAsia"/>
          <w:color w:val="000000"/>
          <w:sz w:val="32"/>
          <w:szCs w:val="32"/>
        </w:rPr>
      </w:pPr>
      <w:r w:rsidRPr="00B02FE8">
        <w:rPr>
          <w:rFonts w:ascii="仿宋_GB2312" w:eastAsia="仿宋_GB2312" w:hint="eastAsia"/>
          <w:color w:val="000000"/>
          <w:sz w:val="32"/>
          <w:szCs w:val="32"/>
        </w:rPr>
        <w:t>第四类是</w:t>
      </w:r>
      <w:r w:rsidRPr="00B02FE8">
        <w:rPr>
          <w:rFonts w:ascii="仿宋_GB2312" w:eastAsia="仿宋_GB2312" w:hAnsi="Calibri" w:hint="eastAsia"/>
          <w:color w:val="000000"/>
          <w:sz w:val="32"/>
          <w:szCs w:val="32"/>
        </w:rPr>
        <w:t>市内领先水平创新科研团队，即项目团队带头人学术水平和研究成果在市内同行中处于先进地位或者团队拥有的自主知识产权等对推动我市传统产业升级和加快我市战略性新兴产业发展具关键性作用</w:t>
      </w:r>
      <w:r w:rsidRPr="00B02FE8">
        <w:rPr>
          <w:rFonts w:ascii="仿宋_GB2312" w:eastAsia="仿宋_GB2312" w:hint="eastAsia"/>
          <w:color w:val="000000"/>
          <w:sz w:val="32"/>
          <w:szCs w:val="32"/>
        </w:rPr>
        <w:t>。</w:t>
      </w:r>
    </w:p>
    <w:p w:rsidR="007D74CB" w:rsidRPr="00B02FE8" w:rsidRDefault="007D74CB" w:rsidP="007D74CB">
      <w:pPr>
        <w:widowControl/>
        <w:spacing w:line="600" w:lineRule="exact"/>
        <w:ind w:firstLineChars="200" w:firstLine="643"/>
        <w:rPr>
          <w:rFonts w:ascii="仿宋_GB2312" w:eastAsia="仿宋_GB2312" w:hAnsi="仿宋" w:cs="宋体" w:hint="eastAsia"/>
          <w:color w:val="000000"/>
          <w:kern w:val="36"/>
          <w:sz w:val="32"/>
          <w:szCs w:val="32"/>
        </w:rPr>
      </w:pPr>
      <w:r w:rsidRPr="00B02FE8">
        <w:rPr>
          <w:rFonts w:ascii="黑体" w:eastAsia="黑体" w:hAnsi="黑体" w:cs="Tahoma" w:hint="eastAsia"/>
          <w:b/>
          <w:color w:val="000000"/>
          <w:kern w:val="36"/>
          <w:sz w:val="32"/>
          <w:szCs w:val="32"/>
        </w:rPr>
        <w:t>第四条</w:t>
      </w:r>
      <w:r w:rsidRPr="00B02FE8">
        <w:rPr>
          <w:rFonts w:ascii="仿宋_GB2312" w:eastAsia="仿宋_GB2312" w:hAnsi="仿宋" w:cs="宋体" w:hint="eastAsia"/>
          <w:color w:val="000000"/>
          <w:kern w:val="36"/>
          <w:sz w:val="32"/>
          <w:szCs w:val="32"/>
        </w:rPr>
        <w:t xml:space="preserve"> 按创新科研团队的等次分四档标准进行资助：</w:t>
      </w:r>
    </w:p>
    <w:p w:rsidR="007D74CB" w:rsidRPr="00B02FE8" w:rsidRDefault="007D74CB" w:rsidP="007D74CB">
      <w:pPr>
        <w:widowControl/>
        <w:spacing w:line="600" w:lineRule="exact"/>
        <w:ind w:firstLineChars="200" w:firstLine="640"/>
        <w:rPr>
          <w:rFonts w:ascii="仿宋_GB2312" w:eastAsia="仿宋_GB2312" w:hAnsi="仿宋" w:cs="宋体" w:hint="eastAsia"/>
          <w:color w:val="000000"/>
          <w:kern w:val="36"/>
          <w:sz w:val="32"/>
          <w:szCs w:val="32"/>
        </w:rPr>
      </w:pPr>
      <w:r w:rsidRPr="00B02FE8">
        <w:rPr>
          <w:rFonts w:ascii="仿宋_GB2312" w:eastAsia="仿宋_GB2312" w:hAnsi="仿宋" w:cs="宋体" w:hint="eastAsia"/>
          <w:color w:val="000000"/>
          <w:kern w:val="36"/>
          <w:sz w:val="32"/>
          <w:szCs w:val="32"/>
        </w:rPr>
        <w:t>被评审确定为第一类创新科研团队的，给予1000万元专项资助。</w:t>
      </w:r>
    </w:p>
    <w:p w:rsidR="007D74CB" w:rsidRPr="00B02FE8" w:rsidRDefault="007D74CB" w:rsidP="007D74CB">
      <w:pPr>
        <w:widowControl/>
        <w:spacing w:line="600" w:lineRule="exact"/>
        <w:ind w:firstLineChars="200" w:firstLine="640"/>
        <w:rPr>
          <w:rFonts w:ascii="仿宋_GB2312" w:eastAsia="仿宋_GB2312" w:hAnsi="仿宋" w:cs="宋体" w:hint="eastAsia"/>
          <w:color w:val="000000"/>
          <w:kern w:val="36"/>
          <w:sz w:val="32"/>
          <w:szCs w:val="32"/>
        </w:rPr>
      </w:pPr>
      <w:r w:rsidRPr="00B02FE8">
        <w:rPr>
          <w:rFonts w:ascii="仿宋_GB2312" w:eastAsia="仿宋_GB2312" w:hAnsi="仿宋" w:cs="宋体" w:hint="eastAsia"/>
          <w:color w:val="000000"/>
          <w:kern w:val="36"/>
          <w:sz w:val="32"/>
          <w:szCs w:val="32"/>
        </w:rPr>
        <w:t>被评审确定为第二类创新科研团队的，给予600万元专项资助。</w:t>
      </w:r>
    </w:p>
    <w:p w:rsidR="007D74CB" w:rsidRPr="00B02FE8" w:rsidRDefault="007D74CB" w:rsidP="007D74CB">
      <w:pPr>
        <w:widowControl/>
        <w:spacing w:line="600" w:lineRule="exact"/>
        <w:ind w:firstLineChars="200" w:firstLine="640"/>
        <w:rPr>
          <w:rFonts w:ascii="仿宋_GB2312" w:eastAsia="仿宋_GB2312" w:hAnsi="仿宋" w:cs="宋体" w:hint="eastAsia"/>
          <w:color w:val="000000"/>
          <w:kern w:val="0"/>
          <w:sz w:val="32"/>
          <w:szCs w:val="32"/>
        </w:rPr>
      </w:pPr>
      <w:r w:rsidRPr="00B02FE8">
        <w:rPr>
          <w:rFonts w:ascii="仿宋_GB2312" w:eastAsia="仿宋_GB2312" w:hAnsi="仿宋" w:cs="宋体" w:hint="eastAsia"/>
          <w:color w:val="000000"/>
          <w:kern w:val="36"/>
          <w:sz w:val="32"/>
          <w:szCs w:val="32"/>
        </w:rPr>
        <w:t>被评审确定为第三类创新科研团队的，给予300万元专项资助。</w:t>
      </w:r>
    </w:p>
    <w:p w:rsidR="007D74CB" w:rsidRPr="00B02FE8" w:rsidRDefault="007D74CB" w:rsidP="007D74CB">
      <w:pPr>
        <w:widowControl/>
        <w:spacing w:line="600" w:lineRule="exact"/>
        <w:ind w:firstLineChars="200" w:firstLine="640"/>
        <w:rPr>
          <w:rFonts w:ascii="仿宋_GB2312" w:eastAsia="仿宋_GB2312" w:hAnsi="仿宋" w:cs="宋体" w:hint="eastAsia"/>
          <w:color w:val="000000"/>
          <w:kern w:val="36"/>
          <w:sz w:val="32"/>
          <w:szCs w:val="32"/>
        </w:rPr>
      </w:pPr>
      <w:r w:rsidRPr="00B02FE8">
        <w:rPr>
          <w:rFonts w:ascii="仿宋_GB2312" w:eastAsia="仿宋_GB2312" w:hAnsi="仿宋" w:cs="宋体" w:hint="eastAsia"/>
          <w:color w:val="000000"/>
          <w:kern w:val="36"/>
          <w:sz w:val="32"/>
          <w:szCs w:val="32"/>
        </w:rPr>
        <w:t>被评审确定为第四类创新科研团队的，给予100万元专项资助。</w:t>
      </w:r>
    </w:p>
    <w:p w:rsidR="007D74CB" w:rsidRPr="00B02FE8" w:rsidRDefault="007D74CB" w:rsidP="007D74CB">
      <w:pPr>
        <w:widowControl/>
        <w:spacing w:line="600" w:lineRule="exact"/>
        <w:ind w:firstLineChars="200" w:firstLine="643"/>
        <w:rPr>
          <w:rFonts w:ascii="仿宋_GB2312" w:eastAsia="仿宋_GB2312" w:hAnsi="仿宋" w:cs="宋体" w:hint="eastAsia"/>
          <w:color w:val="000000"/>
          <w:kern w:val="0"/>
          <w:sz w:val="32"/>
          <w:szCs w:val="32"/>
        </w:rPr>
      </w:pPr>
      <w:r w:rsidRPr="00B02FE8">
        <w:rPr>
          <w:rFonts w:ascii="黑体" w:eastAsia="黑体" w:hAnsi="黑体" w:cs="Tahoma" w:hint="eastAsia"/>
          <w:b/>
          <w:color w:val="000000"/>
          <w:kern w:val="36"/>
          <w:sz w:val="32"/>
          <w:szCs w:val="32"/>
        </w:rPr>
        <w:t>第五条</w:t>
      </w:r>
      <w:r w:rsidRPr="00B02FE8">
        <w:rPr>
          <w:rFonts w:ascii="仿宋_GB2312" w:eastAsia="仿宋_GB2312" w:hAnsi="仿宋" w:cs="宋体" w:hint="eastAsia"/>
          <w:color w:val="000000"/>
          <w:kern w:val="36"/>
          <w:sz w:val="32"/>
          <w:szCs w:val="32"/>
        </w:rPr>
        <w:t xml:space="preserve"> </w:t>
      </w:r>
      <w:r w:rsidRPr="00B02FE8">
        <w:rPr>
          <w:rFonts w:ascii="仿宋_GB2312" w:eastAsia="仿宋_GB2312" w:hAnsi="仿宋" w:cs="宋体" w:hint="eastAsia"/>
          <w:color w:val="000000"/>
          <w:kern w:val="0"/>
          <w:sz w:val="32"/>
          <w:szCs w:val="32"/>
        </w:rPr>
        <w:t>对引进入选国家“千人计划”、“万人计划”等国家级创新科研团队，按国家首次资助额1:1的比例提供配套资助。对入选广东省“珠江人才计划”、“广东人才特支计划”和“广东扬帆计划”等省级创新科研团队，按照省资助额1:0.5的比例提供配套资助。</w:t>
      </w:r>
    </w:p>
    <w:p w:rsidR="007D74CB" w:rsidRPr="00B02FE8" w:rsidRDefault="007D74CB" w:rsidP="007D74CB">
      <w:pPr>
        <w:widowControl/>
        <w:spacing w:line="600" w:lineRule="exact"/>
        <w:ind w:firstLineChars="200" w:firstLine="643"/>
        <w:rPr>
          <w:rFonts w:ascii="仿宋_GB2312" w:eastAsia="仿宋_GB2312" w:hAnsi="仿宋" w:cs="宋体" w:hint="eastAsia"/>
          <w:color w:val="000000"/>
          <w:kern w:val="36"/>
          <w:sz w:val="32"/>
          <w:szCs w:val="32"/>
        </w:rPr>
      </w:pPr>
      <w:r w:rsidRPr="00B02FE8">
        <w:rPr>
          <w:rFonts w:ascii="黑体" w:eastAsia="黑体" w:hAnsi="黑体" w:cs="Tahoma" w:hint="eastAsia"/>
          <w:b/>
          <w:color w:val="000000"/>
          <w:kern w:val="36"/>
          <w:sz w:val="32"/>
          <w:szCs w:val="32"/>
        </w:rPr>
        <w:t>第六条</w:t>
      </w:r>
      <w:r w:rsidRPr="00B02FE8">
        <w:rPr>
          <w:rFonts w:ascii="仿宋_GB2312" w:eastAsia="仿宋_GB2312" w:hAnsi="仿宋" w:cs="宋体" w:hint="eastAsia"/>
          <w:color w:val="000000"/>
          <w:kern w:val="0"/>
          <w:sz w:val="32"/>
          <w:szCs w:val="32"/>
        </w:rPr>
        <w:t xml:space="preserve"> 本办法第四条和第五条对同一团队可同时执行。本办法第三条和第四条的资助档次、数量，根据评审规则及评价结果综合确定。</w:t>
      </w:r>
    </w:p>
    <w:p w:rsidR="007D74CB" w:rsidRPr="00B02FE8" w:rsidRDefault="007D74CB" w:rsidP="007D74CB">
      <w:pPr>
        <w:widowControl/>
        <w:spacing w:line="600" w:lineRule="exact"/>
        <w:ind w:firstLineChars="200" w:firstLine="643"/>
        <w:rPr>
          <w:rFonts w:ascii="仿宋_GB2312" w:eastAsia="仿宋_GB2312" w:hAnsi="宋体" w:cs="宋体" w:hint="eastAsia"/>
          <w:color w:val="000000"/>
          <w:kern w:val="36"/>
          <w:sz w:val="32"/>
          <w:szCs w:val="32"/>
        </w:rPr>
      </w:pPr>
      <w:r w:rsidRPr="00B02FE8">
        <w:rPr>
          <w:rFonts w:ascii="黑体" w:eastAsia="黑体" w:hAnsi="黑体" w:cs="Tahoma" w:hint="eastAsia"/>
          <w:b/>
          <w:color w:val="000000"/>
          <w:kern w:val="36"/>
          <w:sz w:val="32"/>
          <w:szCs w:val="32"/>
        </w:rPr>
        <w:t>第七条</w:t>
      </w:r>
      <w:r w:rsidRPr="00B02FE8">
        <w:rPr>
          <w:rFonts w:ascii="仿宋_GB2312" w:eastAsia="仿宋_GB2312" w:hAnsi="宋体" w:cs="宋体" w:hint="eastAsia"/>
          <w:color w:val="000000"/>
          <w:kern w:val="36"/>
          <w:sz w:val="32"/>
          <w:szCs w:val="32"/>
        </w:rPr>
        <w:t xml:space="preserve"> 创新科研团队的评审及管理、服务工作由江门市科学技术局统筹负责。各区（市）科技部门具体负责创新科研团队的申报受理与日常服务管理。</w:t>
      </w:r>
    </w:p>
    <w:p w:rsidR="007D74CB" w:rsidRPr="00B02FE8" w:rsidRDefault="007D74CB" w:rsidP="007D74CB">
      <w:pPr>
        <w:widowControl/>
        <w:spacing w:line="600" w:lineRule="exact"/>
        <w:ind w:firstLineChars="200" w:firstLine="643"/>
        <w:rPr>
          <w:rFonts w:ascii="仿宋_GB2312" w:eastAsia="仿宋_GB2312" w:hAnsi="宋体" w:cs="宋体" w:hint="eastAsia"/>
          <w:color w:val="000000"/>
          <w:kern w:val="36"/>
          <w:sz w:val="32"/>
          <w:szCs w:val="32"/>
        </w:rPr>
      </w:pPr>
      <w:r w:rsidRPr="00B02FE8">
        <w:rPr>
          <w:rFonts w:ascii="黑体" w:eastAsia="黑体" w:hAnsi="黑体" w:cs="Tahoma" w:hint="eastAsia"/>
          <w:b/>
          <w:color w:val="000000"/>
          <w:kern w:val="36"/>
          <w:sz w:val="32"/>
          <w:szCs w:val="32"/>
        </w:rPr>
        <w:t>第八条</w:t>
      </w:r>
      <w:r w:rsidRPr="00B02FE8">
        <w:rPr>
          <w:rFonts w:ascii="仿宋_GB2312" w:eastAsia="仿宋_GB2312" w:hAnsi="宋体" w:cs="宋体" w:hint="eastAsia"/>
          <w:color w:val="000000"/>
          <w:kern w:val="36"/>
          <w:sz w:val="32"/>
          <w:szCs w:val="32"/>
        </w:rPr>
        <w:t xml:space="preserve"> 创新科研团队的确认分受理申报、评审、公示三个阶段进行。</w:t>
      </w:r>
    </w:p>
    <w:p w:rsidR="007D74CB" w:rsidRPr="00B02FE8" w:rsidRDefault="007D74CB" w:rsidP="007D74CB">
      <w:pPr>
        <w:widowControl/>
        <w:spacing w:line="600" w:lineRule="exact"/>
        <w:ind w:firstLineChars="200" w:firstLine="640"/>
        <w:rPr>
          <w:rFonts w:ascii="仿宋_GB2312" w:eastAsia="仿宋_GB2312" w:hAnsi="仿宋" w:cs="宋体" w:hint="eastAsia"/>
          <w:color w:val="000000"/>
          <w:kern w:val="36"/>
          <w:sz w:val="32"/>
          <w:szCs w:val="32"/>
        </w:rPr>
      </w:pPr>
      <w:r w:rsidRPr="00B02FE8">
        <w:rPr>
          <w:rFonts w:ascii="仿宋_GB2312" w:eastAsia="仿宋_GB2312" w:hAnsi="仿宋" w:cs="宋体" w:hint="eastAsia"/>
          <w:color w:val="000000"/>
          <w:kern w:val="36"/>
          <w:sz w:val="32"/>
          <w:szCs w:val="32"/>
        </w:rPr>
        <w:t>（一）申报</w:t>
      </w:r>
    </w:p>
    <w:p w:rsidR="007D74CB" w:rsidRPr="00B02FE8" w:rsidRDefault="007D74CB" w:rsidP="007D74CB">
      <w:pPr>
        <w:widowControl/>
        <w:spacing w:line="600" w:lineRule="exact"/>
        <w:ind w:firstLineChars="200" w:firstLine="640"/>
        <w:rPr>
          <w:rFonts w:ascii="仿宋_GB2312" w:eastAsia="仿宋_GB2312" w:hAnsi="宋体" w:cs="宋体" w:hint="eastAsia"/>
          <w:color w:val="000000"/>
          <w:kern w:val="0"/>
          <w:sz w:val="32"/>
          <w:szCs w:val="32"/>
        </w:rPr>
      </w:pPr>
      <w:r w:rsidRPr="00B02FE8">
        <w:rPr>
          <w:rFonts w:ascii="仿宋_GB2312" w:eastAsia="仿宋_GB2312" w:hAnsi="宋体" w:cs="宋体" w:hint="eastAsia"/>
          <w:color w:val="000000"/>
          <w:kern w:val="36"/>
          <w:sz w:val="32"/>
          <w:szCs w:val="32"/>
        </w:rPr>
        <w:t>原则上每年申报</w:t>
      </w:r>
      <w:r w:rsidRPr="00B02FE8">
        <w:rPr>
          <w:rFonts w:ascii="仿宋_GB2312" w:eastAsia="仿宋_GB2312" w:hAnsi="Calibri" w:cs="宋体" w:hint="eastAsia"/>
          <w:color w:val="000000"/>
          <w:kern w:val="36"/>
          <w:sz w:val="32"/>
          <w:szCs w:val="32"/>
        </w:rPr>
        <w:t>一次</w:t>
      </w:r>
      <w:r w:rsidRPr="00B02FE8">
        <w:rPr>
          <w:rFonts w:ascii="仿宋_GB2312" w:eastAsia="仿宋_GB2312" w:hAnsi="宋体" w:cs="宋体" w:hint="eastAsia"/>
          <w:color w:val="000000"/>
          <w:kern w:val="36"/>
          <w:sz w:val="32"/>
          <w:szCs w:val="32"/>
        </w:rPr>
        <w:t>。由江门市科学技术局牵头，会同江门市委组织部、江门市人力资源和社会保障局、江门市经济和信息化局、江门市财政局等部门确定当年具体申报条件，统一发布公告。公告发布后，申请团队所在单位向属地科学技术局申报。申报期结束后，各区（市）科技部门核实并将符合我市鼓励发展产业要求的团队的申报材料加具意见汇总报送到江门市科学技术局，由江门市科学技术局统一组织全市评审工作。</w:t>
      </w:r>
    </w:p>
    <w:p w:rsidR="007D74CB" w:rsidRPr="00B02FE8" w:rsidRDefault="007D74CB" w:rsidP="007D74CB">
      <w:pPr>
        <w:widowControl/>
        <w:spacing w:line="600" w:lineRule="exact"/>
        <w:ind w:firstLineChars="200" w:firstLine="640"/>
        <w:rPr>
          <w:rFonts w:ascii="仿宋_GB2312" w:eastAsia="仿宋_GB2312" w:hAnsi="仿宋" w:cs="宋体" w:hint="eastAsia"/>
          <w:color w:val="000000"/>
          <w:kern w:val="36"/>
          <w:sz w:val="32"/>
          <w:szCs w:val="32"/>
        </w:rPr>
      </w:pPr>
      <w:r w:rsidRPr="00B02FE8">
        <w:rPr>
          <w:rFonts w:ascii="仿宋_GB2312" w:eastAsia="仿宋_GB2312" w:hAnsi="仿宋" w:cs="宋体" w:hint="eastAsia"/>
          <w:color w:val="000000"/>
          <w:kern w:val="36"/>
          <w:sz w:val="32"/>
          <w:szCs w:val="32"/>
        </w:rPr>
        <w:t>（二）评审</w:t>
      </w:r>
    </w:p>
    <w:p w:rsidR="007D74CB" w:rsidRPr="00B02FE8" w:rsidRDefault="007D74CB" w:rsidP="007D74CB">
      <w:pPr>
        <w:widowControl/>
        <w:spacing w:line="600" w:lineRule="exact"/>
        <w:ind w:firstLineChars="200" w:firstLine="640"/>
        <w:rPr>
          <w:rFonts w:ascii="仿宋_GB2312" w:eastAsia="仿宋_GB2312" w:hAnsi="宋体" w:cs="宋体" w:hint="eastAsia"/>
          <w:color w:val="000000"/>
          <w:kern w:val="36"/>
          <w:sz w:val="32"/>
          <w:szCs w:val="32"/>
        </w:rPr>
      </w:pPr>
      <w:r w:rsidRPr="00B02FE8">
        <w:rPr>
          <w:rFonts w:ascii="仿宋_GB2312" w:eastAsia="仿宋_GB2312" w:hAnsi="宋体" w:cs="宋体" w:hint="eastAsia"/>
          <w:color w:val="000000"/>
          <w:kern w:val="36"/>
          <w:sz w:val="32"/>
          <w:szCs w:val="32"/>
        </w:rPr>
        <w:t>评审按以下两个阶段进行：</w:t>
      </w:r>
    </w:p>
    <w:p w:rsidR="007D74CB" w:rsidRPr="00B02FE8" w:rsidRDefault="007D74CB" w:rsidP="007D74CB">
      <w:pPr>
        <w:widowControl/>
        <w:spacing w:line="600" w:lineRule="exact"/>
        <w:ind w:firstLineChars="200" w:firstLine="640"/>
        <w:rPr>
          <w:rFonts w:ascii="仿宋_GB2312" w:eastAsia="仿宋_GB2312" w:hAnsi="宋体" w:cs="宋体" w:hint="eastAsia"/>
          <w:color w:val="000000"/>
          <w:kern w:val="36"/>
          <w:sz w:val="32"/>
          <w:szCs w:val="32"/>
        </w:rPr>
      </w:pPr>
      <w:r w:rsidRPr="00B02FE8">
        <w:rPr>
          <w:rFonts w:ascii="仿宋_GB2312" w:eastAsia="仿宋_GB2312" w:hAnsi="宋体" w:cs="宋体" w:hint="eastAsia"/>
          <w:color w:val="000000"/>
          <w:kern w:val="36"/>
          <w:sz w:val="32"/>
          <w:szCs w:val="32"/>
        </w:rPr>
        <w:t>1.初审。江门市科学技术局对申请团队的工作基础、学术水平、创新能力、研究方向、项目建设目标等方面进行形式审核，并提出初审意见，初审合格的，进入专家评审阶段。</w:t>
      </w:r>
    </w:p>
    <w:p w:rsidR="007D74CB" w:rsidRPr="00B02FE8" w:rsidRDefault="007D74CB" w:rsidP="007D74CB">
      <w:pPr>
        <w:widowControl/>
        <w:spacing w:line="600" w:lineRule="exact"/>
        <w:ind w:firstLineChars="200" w:firstLine="640"/>
        <w:rPr>
          <w:rFonts w:ascii="仿宋_GB2312" w:eastAsia="仿宋_GB2312" w:hAnsi="宋体" w:cs="宋体" w:hint="eastAsia"/>
          <w:color w:val="000000"/>
          <w:kern w:val="36"/>
          <w:sz w:val="32"/>
          <w:szCs w:val="32"/>
        </w:rPr>
      </w:pPr>
      <w:r w:rsidRPr="00B02FE8">
        <w:rPr>
          <w:rFonts w:ascii="仿宋_GB2312" w:eastAsia="仿宋_GB2312" w:hAnsi="宋体" w:cs="宋体" w:hint="eastAsia"/>
          <w:color w:val="000000"/>
          <w:kern w:val="36"/>
          <w:sz w:val="32"/>
          <w:szCs w:val="32"/>
        </w:rPr>
        <w:t>2.专家评审。江门市科学技术局</w:t>
      </w:r>
      <w:r w:rsidRPr="00B02FE8">
        <w:rPr>
          <w:rFonts w:ascii="仿宋_GB2312" w:eastAsia="仿宋_GB2312" w:hAnsi="宋体" w:cs="宋体" w:hint="eastAsia"/>
          <w:color w:val="000000"/>
          <w:kern w:val="0"/>
          <w:sz w:val="32"/>
          <w:szCs w:val="32"/>
        </w:rPr>
        <w:t>牵头，会同江门市人力资源和社会保障局、江门市财政局、江门市经济和信息化局等部门</w:t>
      </w:r>
      <w:r w:rsidRPr="00B02FE8">
        <w:rPr>
          <w:rFonts w:ascii="仿宋_GB2312" w:eastAsia="仿宋_GB2312" w:hAnsi="宋体" w:cs="宋体" w:hint="eastAsia"/>
          <w:color w:val="000000"/>
          <w:kern w:val="36"/>
          <w:sz w:val="32"/>
          <w:szCs w:val="32"/>
        </w:rPr>
        <w:t>，聘请不少于7名与申报项目相关的行业专家组成专家组进行申报资料审查和现场评审，现场评审包括申请单位答辩、实地考察等环节，评审完成后形成书面评审意见</w:t>
      </w:r>
      <w:r w:rsidRPr="00B02FE8">
        <w:rPr>
          <w:rFonts w:ascii="仿宋_GB2312" w:eastAsia="仿宋_GB2312" w:hAnsi="Calibri" w:cs="宋体" w:hint="eastAsia"/>
          <w:color w:val="000000"/>
          <w:kern w:val="36"/>
          <w:sz w:val="32"/>
          <w:szCs w:val="32"/>
        </w:rPr>
        <w:t>交市科学技术局审核</w:t>
      </w:r>
      <w:r w:rsidRPr="00B02FE8">
        <w:rPr>
          <w:rFonts w:ascii="仿宋_GB2312" w:eastAsia="仿宋_GB2312" w:hAnsi="宋体" w:cs="宋体" w:hint="eastAsia"/>
          <w:color w:val="000000"/>
          <w:kern w:val="36"/>
          <w:sz w:val="32"/>
          <w:szCs w:val="32"/>
        </w:rPr>
        <w:t>。</w:t>
      </w:r>
    </w:p>
    <w:p w:rsidR="007D74CB" w:rsidRPr="00B02FE8" w:rsidRDefault="007D74CB" w:rsidP="007D74CB">
      <w:pPr>
        <w:widowControl/>
        <w:spacing w:line="600" w:lineRule="exact"/>
        <w:ind w:firstLineChars="200" w:firstLine="640"/>
        <w:rPr>
          <w:rFonts w:ascii="仿宋_GB2312" w:eastAsia="仿宋_GB2312" w:hAnsi="宋体" w:cs="宋体" w:hint="eastAsia"/>
          <w:color w:val="000000"/>
          <w:kern w:val="0"/>
          <w:sz w:val="32"/>
          <w:szCs w:val="32"/>
        </w:rPr>
      </w:pPr>
      <w:r w:rsidRPr="00B02FE8">
        <w:rPr>
          <w:rFonts w:ascii="仿宋_GB2312" w:eastAsia="仿宋_GB2312" w:hAnsi="宋体" w:cs="宋体" w:hint="eastAsia"/>
          <w:color w:val="000000"/>
          <w:kern w:val="0"/>
          <w:sz w:val="32"/>
          <w:szCs w:val="32"/>
        </w:rPr>
        <w:t>（三）公示</w:t>
      </w:r>
    </w:p>
    <w:p w:rsidR="007D74CB" w:rsidRPr="00B02FE8" w:rsidRDefault="007D74CB" w:rsidP="007D74CB">
      <w:pPr>
        <w:widowControl/>
        <w:spacing w:line="600" w:lineRule="exact"/>
        <w:ind w:firstLineChars="200" w:firstLine="640"/>
        <w:rPr>
          <w:rFonts w:ascii="仿宋_GB2312" w:eastAsia="仿宋_GB2312" w:hAnsi="仿宋" w:cs="宋体" w:hint="eastAsia"/>
          <w:color w:val="000000"/>
          <w:kern w:val="0"/>
          <w:sz w:val="32"/>
          <w:szCs w:val="32"/>
        </w:rPr>
      </w:pPr>
      <w:r w:rsidRPr="00B02FE8">
        <w:rPr>
          <w:rFonts w:ascii="仿宋_GB2312" w:eastAsia="仿宋_GB2312" w:hAnsi="仿宋" w:cs="宋体" w:hint="eastAsia"/>
          <w:color w:val="000000"/>
          <w:kern w:val="36"/>
          <w:sz w:val="32"/>
          <w:szCs w:val="32"/>
        </w:rPr>
        <w:t>审核通过后由</w:t>
      </w:r>
      <w:r w:rsidRPr="00B02FE8">
        <w:rPr>
          <w:rFonts w:ascii="仿宋_GB2312" w:eastAsia="仿宋_GB2312" w:hAnsi="宋体" w:cs="宋体" w:hint="eastAsia"/>
          <w:color w:val="000000"/>
          <w:kern w:val="36"/>
          <w:sz w:val="32"/>
          <w:szCs w:val="32"/>
        </w:rPr>
        <w:t>江门市科学技术局</w:t>
      </w:r>
      <w:r w:rsidRPr="00B02FE8">
        <w:rPr>
          <w:rFonts w:ascii="仿宋_GB2312" w:eastAsia="仿宋_GB2312" w:hAnsi="仿宋" w:cs="宋体" w:hint="eastAsia"/>
          <w:color w:val="000000"/>
          <w:kern w:val="36"/>
          <w:sz w:val="32"/>
          <w:szCs w:val="32"/>
        </w:rPr>
        <w:t>将入选</w:t>
      </w:r>
      <w:r w:rsidRPr="00B02FE8">
        <w:rPr>
          <w:rFonts w:ascii="仿宋_GB2312" w:eastAsia="仿宋_GB2312" w:hAnsi="仿宋" w:hint="eastAsia"/>
          <w:color w:val="000000"/>
          <w:sz w:val="32"/>
          <w:szCs w:val="32"/>
        </w:rPr>
        <w:t>名单在</w:t>
      </w:r>
      <w:r w:rsidRPr="00B02FE8">
        <w:rPr>
          <w:rFonts w:ascii="仿宋_GB2312" w:eastAsia="仿宋_GB2312" w:hAnsi="宋体" w:cs="宋体" w:hint="eastAsia"/>
          <w:color w:val="000000"/>
          <w:kern w:val="36"/>
          <w:sz w:val="32"/>
          <w:szCs w:val="32"/>
        </w:rPr>
        <w:t>江门市科学技术局</w:t>
      </w:r>
      <w:r w:rsidRPr="00B02FE8">
        <w:rPr>
          <w:rFonts w:ascii="仿宋_GB2312" w:eastAsia="仿宋_GB2312" w:hAnsi="仿宋" w:cs="宋体" w:hint="eastAsia"/>
          <w:color w:val="000000"/>
          <w:kern w:val="0"/>
          <w:sz w:val="32"/>
          <w:szCs w:val="32"/>
        </w:rPr>
        <w:t>门户网站</w:t>
      </w:r>
      <w:r w:rsidRPr="00B02FE8">
        <w:rPr>
          <w:rFonts w:ascii="仿宋_GB2312" w:eastAsia="仿宋_GB2312" w:hAnsi="仿宋" w:hint="eastAsia"/>
          <w:color w:val="000000"/>
          <w:sz w:val="32"/>
          <w:szCs w:val="32"/>
        </w:rPr>
        <w:t>上公示，公示期为7个工作日。</w:t>
      </w:r>
    </w:p>
    <w:p w:rsidR="007D74CB" w:rsidRPr="00B02FE8" w:rsidRDefault="007D74CB" w:rsidP="007D74CB">
      <w:pPr>
        <w:spacing w:line="600" w:lineRule="exact"/>
        <w:ind w:firstLineChars="200" w:firstLine="643"/>
        <w:rPr>
          <w:rFonts w:ascii="仿宋_GB2312" w:eastAsia="仿宋_GB2312" w:hAnsi="仿宋" w:cs="宋体" w:hint="eastAsia"/>
          <w:color w:val="000000"/>
          <w:kern w:val="36"/>
          <w:sz w:val="32"/>
          <w:szCs w:val="32"/>
        </w:rPr>
      </w:pPr>
      <w:r w:rsidRPr="00B02FE8">
        <w:rPr>
          <w:rFonts w:ascii="黑体" w:eastAsia="黑体" w:hAnsi="黑体" w:cs="Tahoma" w:hint="eastAsia"/>
          <w:b/>
          <w:color w:val="000000"/>
          <w:kern w:val="36"/>
          <w:sz w:val="32"/>
          <w:szCs w:val="32"/>
        </w:rPr>
        <w:t>第九条</w:t>
      </w:r>
      <w:r w:rsidRPr="00B02FE8">
        <w:rPr>
          <w:rFonts w:ascii="仿宋_GB2312" w:eastAsia="仿宋_GB2312" w:hAnsi="仿宋" w:cs="宋体" w:hint="eastAsia"/>
          <w:color w:val="000000"/>
          <w:kern w:val="36"/>
          <w:sz w:val="32"/>
          <w:szCs w:val="32"/>
        </w:rPr>
        <w:t xml:space="preserve"> 签约</w:t>
      </w:r>
    </w:p>
    <w:p w:rsidR="007D74CB" w:rsidRPr="00B02FE8" w:rsidRDefault="007D74CB" w:rsidP="007D74CB">
      <w:pPr>
        <w:spacing w:line="600" w:lineRule="exact"/>
        <w:ind w:firstLineChars="200" w:firstLine="640"/>
        <w:rPr>
          <w:rFonts w:ascii="仿宋_GB2312" w:eastAsia="仿宋_GB2312" w:hAnsi="仿宋" w:cs="宋体" w:hint="eastAsia"/>
          <w:color w:val="000000"/>
          <w:kern w:val="36"/>
          <w:sz w:val="32"/>
          <w:szCs w:val="32"/>
        </w:rPr>
      </w:pPr>
      <w:r w:rsidRPr="00B02FE8">
        <w:rPr>
          <w:rFonts w:ascii="仿宋_GB2312" w:eastAsia="仿宋_GB2312" w:hAnsi="仿宋" w:cs="宋体" w:hint="eastAsia"/>
          <w:color w:val="000000"/>
          <w:kern w:val="36"/>
          <w:sz w:val="32"/>
          <w:szCs w:val="32"/>
        </w:rPr>
        <w:t>公示结束后，公示期间内未收到任何异议的由</w:t>
      </w:r>
      <w:r w:rsidRPr="00B02FE8">
        <w:rPr>
          <w:rFonts w:ascii="仿宋_GB2312" w:eastAsia="仿宋_GB2312" w:hAnsi="宋体" w:cs="宋体" w:hint="eastAsia"/>
          <w:color w:val="000000"/>
          <w:kern w:val="36"/>
          <w:sz w:val="32"/>
          <w:szCs w:val="32"/>
        </w:rPr>
        <w:t>江门市科学技术局</w:t>
      </w:r>
      <w:r w:rsidRPr="00B02FE8">
        <w:rPr>
          <w:rFonts w:ascii="仿宋_GB2312" w:eastAsia="仿宋_GB2312" w:hAnsi="仿宋" w:cs="宋体" w:hint="eastAsia"/>
          <w:color w:val="000000"/>
          <w:kern w:val="36"/>
          <w:sz w:val="32"/>
          <w:szCs w:val="32"/>
        </w:rPr>
        <w:t>与创新科研团队签订相关《资助协议书》，《资助协议书》应包括团队成员构成，团队成员来我市工作时间计划，项目研究内容及预期取得的成果及目标等项目绩效目标。</w:t>
      </w:r>
    </w:p>
    <w:p w:rsidR="007D74CB" w:rsidRPr="00B02FE8" w:rsidRDefault="007D74CB" w:rsidP="007D74CB">
      <w:pPr>
        <w:spacing w:line="600" w:lineRule="exact"/>
        <w:ind w:firstLineChars="200" w:firstLine="640"/>
        <w:rPr>
          <w:rFonts w:ascii="仿宋_GB2312" w:eastAsia="仿宋_GB2312" w:hAnsi="仿宋" w:cs="宋体" w:hint="eastAsia"/>
          <w:color w:val="000000"/>
          <w:kern w:val="36"/>
          <w:sz w:val="32"/>
          <w:szCs w:val="32"/>
        </w:rPr>
      </w:pPr>
      <w:r w:rsidRPr="00B02FE8">
        <w:rPr>
          <w:rFonts w:ascii="仿宋_GB2312" w:eastAsia="仿宋_GB2312" w:hAnsi="仿宋" w:cs="宋体" w:hint="eastAsia"/>
          <w:color w:val="000000"/>
          <w:kern w:val="36"/>
          <w:sz w:val="32"/>
          <w:szCs w:val="32"/>
        </w:rPr>
        <w:t>创新科研团队根据协议规定获得资金资助，严格按照资助协议履行相关责任和义务，并根据项目绩效目标对创新科研团队进行年度考核。</w:t>
      </w:r>
    </w:p>
    <w:p w:rsidR="007D74CB" w:rsidRPr="00B02FE8" w:rsidRDefault="007D74CB" w:rsidP="007D74CB">
      <w:pPr>
        <w:spacing w:line="600" w:lineRule="exact"/>
        <w:ind w:firstLineChars="200" w:firstLine="640"/>
        <w:rPr>
          <w:rFonts w:ascii="仿宋_GB2312" w:eastAsia="仿宋_GB2312" w:hAnsi="仿宋" w:cs="宋体" w:hint="eastAsia"/>
          <w:color w:val="000000"/>
          <w:kern w:val="36"/>
          <w:sz w:val="32"/>
          <w:szCs w:val="32"/>
        </w:rPr>
      </w:pPr>
      <w:r w:rsidRPr="00B02FE8">
        <w:rPr>
          <w:rFonts w:ascii="仿宋_GB2312" w:eastAsia="仿宋_GB2312" w:hAnsi="仿宋" w:cs="宋体" w:hint="eastAsia"/>
          <w:color w:val="000000"/>
          <w:kern w:val="36"/>
          <w:sz w:val="32"/>
          <w:szCs w:val="32"/>
        </w:rPr>
        <w:t>公示期间内有实名提出异议的，由审批和受理部门共同对有关情况进行核实，并将审核情况反馈异议人，再根据所提出异议的真实性按本办法有关规定进行处理。</w:t>
      </w:r>
    </w:p>
    <w:p w:rsidR="007D74CB" w:rsidRPr="00B02FE8" w:rsidRDefault="007D74CB" w:rsidP="007D74CB">
      <w:pPr>
        <w:spacing w:line="600" w:lineRule="exact"/>
        <w:ind w:firstLineChars="200" w:firstLine="643"/>
        <w:rPr>
          <w:rFonts w:ascii="仿宋_GB2312" w:eastAsia="仿宋_GB2312" w:hAnsi="仿宋" w:cs="宋体" w:hint="eastAsia"/>
          <w:b/>
          <w:color w:val="000000"/>
          <w:kern w:val="36"/>
          <w:sz w:val="32"/>
          <w:szCs w:val="32"/>
        </w:rPr>
      </w:pPr>
      <w:r w:rsidRPr="00B02FE8">
        <w:rPr>
          <w:rFonts w:ascii="黑体" w:eastAsia="黑体" w:hAnsi="黑体" w:cs="Tahoma" w:hint="eastAsia"/>
          <w:b/>
          <w:color w:val="000000"/>
          <w:kern w:val="36"/>
          <w:sz w:val="32"/>
          <w:szCs w:val="32"/>
        </w:rPr>
        <w:t>第十条</w:t>
      </w:r>
      <w:r w:rsidRPr="00B02FE8">
        <w:rPr>
          <w:rFonts w:ascii="仿宋_GB2312" w:eastAsia="仿宋_GB2312" w:hAnsi="仿宋" w:cs="宋体" w:hint="eastAsia"/>
          <w:color w:val="000000"/>
          <w:kern w:val="36"/>
          <w:sz w:val="32"/>
          <w:szCs w:val="32"/>
        </w:rPr>
        <w:t xml:space="preserve"> 资金拨付</w:t>
      </w:r>
    </w:p>
    <w:p w:rsidR="007D74CB" w:rsidRPr="00B02FE8" w:rsidRDefault="007D74CB" w:rsidP="007D74CB">
      <w:pPr>
        <w:widowControl/>
        <w:spacing w:line="600" w:lineRule="exact"/>
        <w:ind w:firstLineChars="200" w:firstLine="640"/>
        <w:rPr>
          <w:rFonts w:ascii="仿宋_GB2312" w:eastAsia="仿宋_GB2312" w:hAnsi="仿宋" w:cs="宋体" w:hint="eastAsia"/>
          <w:color w:val="000000"/>
          <w:kern w:val="36"/>
          <w:sz w:val="32"/>
          <w:szCs w:val="32"/>
        </w:rPr>
      </w:pPr>
      <w:r w:rsidRPr="00B02FE8">
        <w:rPr>
          <w:rFonts w:ascii="仿宋_GB2312" w:eastAsia="仿宋_GB2312" w:hAnsi="仿宋" w:cs="宋体" w:hint="eastAsia"/>
          <w:color w:val="000000"/>
          <w:kern w:val="36"/>
          <w:sz w:val="32"/>
          <w:szCs w:val="32"/>
        </w:rPr>
        <w:t>公示及签约结束后按照《江门市人才发展专项资金管理暂行办法》</w:t>
      </w:r>
      <w:r w:rsidRPr="00B02FE8">
        <w:rPr>
          <w:rFonts w:ascii="仿宋_GB2312" w:eastAsia="仿宋_GB2312" w:hAnsi="宋体" w:cs="宋体" w:hint="eastAsia"/>
          <w:kern w:val="36"/>
          <w:sz w:val="32"/>
          <w:szCs w:val="32"/>
        </w:rPr>
        <w:t>（江人社发〔2016〕501号）</w:t>
      </w:r>
      <w:r w:rsidRPr="00B02FE8">
        <w:rPr>
          <w:rFonts w:ascii="仿宋_GB2312" w:eastAsia="仿宋_GB2312" w:hAnsi="仿宋" w:cs="宋体" w:hint="eastAsia"/>
          <w:color w:val="000000"/>
          <w:kern w:val="36"/>
          <w:sz w:val="32"/>
          <w:szCs w:val="32"/>
        </w:rPr>
        <w:t>的规定，将资金拨付给创新科研团队。</w:t>
      </w:r>
    </w:p>
    <w:p w:rsidR="007D74CB" w:rsidRPr="00B02FE8" w:rsidRDefault="007D74CB" w:rsidP="007D74CB">
      <w:pPr>
        <w:widowControl/>
        <w:spacing w:line="600" w:lineRule="exact"/>
        <w:ind w:firstLineChars="200" w:firstLine="640"/>
        <w:rPr>
          <w:rFonts w:ascii="仿宋_GB2312" w:eastAsia="仿宋_GB2312" w:hAnsi="仿宋" w:cs="宋体" w:hint="eastAsia"/>
          <w:color w:val="000000"/>
          <w:kern w:val="36"/>
          <w:sz w:val="32"/>
          <w:szCs w:val="32"/>
        </w:rPr>
      </w:pPr>
      <w:r w:rsidRPr="00B02FE8">
        <w:rPr>
          <w:rFonts w:ascii="仿宋_GB2312" w:eastAsia="仿宋_GB2312" w:hAnsi="仿宋" w:cs="宋体" w:hint="eastAsia"/>
          <w:color w:val="000000"/>
          <w:kern w:val="36"/>
          <w:sz w:val="32"/>
          <w:szCs w:val="32"/>
        </w:rPr>
        <w:t>资助资金分三年发放。通过评审入选当年发放资助资金的20%，次年年度考核通过后发放资助资金的30%，第三年年度考核通过后发放资助资金的50%。</w:t>
      </w:r>
    </w:p>
    <w:p w:rsidR="007D74CB" w:rsidRPr="00B02FE8" w:rsidRDefault="007D74CB" w:rsidP="007D74CB">
      <w:pPr>
        <w:widowControl/>
        <w:spacing w:line="600" w:lineRule="exact"/>
        <w:ind w:firstLineChars="200" w:firstLine="643"/>
        <w:rPr>
          <w:rFonts w:ascii="仿宋_GB2312" w:eastAsia="仿宋_GB2312" w:hAnsi="仿宋" w:cs="宋体" w:hint="eastAsia"/>
          <w:color w:val="000000"/>
          <w:kern w:val="36"/>
          <w:sz w:val="32"/>
          <w:szCs w:val="32"/>
        </w:rPr>
      </w:pPr>
      <w:r w:rsidRPr="00B02FE8">
        <w:rPr>
          <w:rFonts w:ascii="黑体" w:eastAsia="黑体" w:hAnsi="黑体" w:cs="Tahoma" w:hint="eastAsia"/>
          <w:b/>
          <w:color w:val="000000"/>
          <w:kern w:val="36"/>
          <w:sz w:val="32"/>
          <w:szCs w:val="32"/>
        </w:rPr>
        <w:t>第十一条</w:t>
      </w:r>
      <w:r w:rsidRPr="00B02FE8">
        <w:rPr>
          <w:rFonts w:ascii="仿宋_GB2312" w:eastAsia="仿宋_GB2312" w:hAnsi="仿宋" w:cs="宋体" w:hint="eastAsia"/>
          <w:color w:val="000000"/>
          <w:kern w:val="36"/>
          <w:sz w:val="32"/>
          <w:szCs w:val="32"/>
        </w:rPr>
        <w:t xml:space="preserve"> 资金使用原则</w:t>
      </w:r>
    </w:p>
    <w:p w:rsidR="007D74CB" w:rsidRPr="00B02FE8" w:rsidRDefault="007D74CB" w:rsidP="007D74CB">
      <w:pPr>
        <w:widowControl/>
        <w:spacing w:line="600" w:lineRule="exact"/>
        <w:ind w:firstLineChars="200" w:firstLine="640"/>
        <w:rPr>
          <w:rFonts w:ascii="仿宋_GB2312" w:eastAsia="仿宋_GB2312" w:hAnsi="仿宋" w:cs="宋体" w:hint="eastAsia"/>
          <w:color w:val="000000"/>
          <w:kern w:val="36"/>
          <w:sz w:val="32"/>
          <w:szCs w:val="32"/>
        </w:rPr>
      </w:pPr>
      <w:r w:rsidRPr="00B02FE8">
        <w:rPr>
          <w:rFonts w:ascii="仿宋_GB2312" w:eastAsia="仿宋_GB2312" w:hAnsi="仿宋" w:cs="宋体" w:hint="eastAsia"/>
          <w:color w:val="000000"/>
          <w:kern w:val="36"/>
          <w:sz w:val="32"/>
          <w:szCs w:val="32"/>
        </w:rPr>
        <w:t>创新科研团队须严格执行《资助协议书》有关资金使用规定，在协议期内原则上不调整团队成员，不调整团队成员来我市工作时间，不调整项目研究内容，不调整项目预期取得的成果及目标。</w:t>
      </w:r>
    </w:p>
    <w:p w:rsidR="007D74CB" w:rsidRPr="00B02FE8" w:rsidRDefault="007D74CB" w:rsidP="007D74CB">
      <w:pPr>
        <w:widowControl/>
        <w:spacing w:line="600" w:lineRule="exact"/>
        <w:ind w:firstLineChars="200" w:firstLine="643"/>
        <w:rPr>
          <w:rFonts w:ascii="仿宋_GB2312" w:eastAsia="仿宋_GB2312" w:hAnsi="仿宋" w:cs="宋体" w:hint="eastAsia"/>
          <w:color w:val="000000"/>
          <w:kern w:val="36"/>
          <w:sz w:val="32"/>
          <w:szCs w:val="32"/>
        </w:rPr>
      </w:pPr>
      <w:r w:rsidRPr="00B02FE8">
        <w:rPr>
          <w:rFonts w:ascii="黑体" w:eastAsia="黑体" w:hAnsi="黑体" w:cs="Tahoma" w:hint="eastAsia"/>
          <w:b/>
          <w:color w:val="000000"/>
          <w:kern w:val="36"/>
          <w:sz w:val="32"/>
          <w:szCs w:val="32"/>
        </w:rPr>
        <w:t xml:space="preserve">第十二条 </w:t>
      </w:r>
      <w:r w:rsidRPr="00B02FE8">
        <w:rPr>
          <w:rFonts w:ascii="仿宋_GB2312" w:eastAsia="仿宋_GB2312" w:hAnsi="仿宋" w:cs="宋体" w:hint="eastAsia"/>
          <w:color w:val="000000"/>
          <w:kern w:val="36"/>
          <w:sz w:val="32"/>
          <w:szCs w:val="32"/>
        </w:rPr>
        <w:t>年度工作成果考核</w:t>
      </w:r>
    </w:p>
    <w:p w:rsidR="007D74CB" w:rsidRPr="00B02FE8" w:rsidRDefault="007D74CB" w:rsidP="007D74CB">
      <w:pPr>
        <w:spacing w:line="600" w:lineRule="exact"/>
        <w:ind w:firstLineChars="200" w:firstLine="640"/>
        <w:rPr>
          <w:rFonts w:ascii="仿宋_GB2312" w:eastAsia="仿宋_GB2312" w:hAnsi="仿宋" w:cs="宋体" w:hint="eastAsia"/>
          <w:color w:val="000000"/>
          <w:kern w:val="36"/>
          <w:sz w:val="32"/>
          <w:szCs w:val="32"/>
        </w:rPr>
      </w:pPr>
      <w:r w:rsidRPr="00B02FE8">
        <w:rPr>
          <w:rFonts w:ascii="仿宋_GB2312" w:eastAsia="仿宋_GB2312" w:hAnsi="仿宋" w:cs="宋体" w:hint="eastAsia"/>
          <w:color w:val="000000"/>
          <w:kern w:val="0"/>
          <w:sz w:val="32"/>
          <w:szCs w:val="32"/>
        </w:rPr>
        <w:t>创新科研团队</w:t>
      </w:r>
      <w:r w:rsidRPr="00B02FE8">
        <w:rPr>
          <w:rFonts w:ascii="仿宋_GB2312" w:eastAsia="仿宋_GB2312" w:hAnsi="仿宋" w:cs="宋体" w:hint="eastAsia"/>
          <w:color w:val="000000"/>
          <w:kern w:val="36"/>
          <w:sz w:val="32"/>
          <w:szCs w:val="32"/>
        </w:rPr>
        <w:t>实行年度考核制度，考核期为三年，考核期从入选当年开始计算。详细考核办法和考核标准另行制定。</w:t>
      </w:r>
    </w:p>
    <w:p w:rsidR="007D74CB" w:rsidRPr="00B02FE8" w:rsidRDefault="007D74CB" w:rsidP="007D74CB">
      <w:pPr>
        <w:spacing w:line="600" w:lineRule="exact"/>
        <w:ind w:firstLineChars="200" w:firstLine="640"/>
        <w:rPr>
          <w:rFonts w:ascii="仿宋_GB2312" w:eastAsia="仿宋_GB2312" w:hAnsi="仿宋" w:cs="宋体" w:hint="eastAsia"/>
          <w:color w:val="000000"/>
          <w:kern w:val="36"/>
          <w:sz w:val="32"/>
          <w:szCs w:val="32"/>
        </w:rPr>
      </w:pPr>
      <w:r w:rsidRPr="00B02FE8">
        <w:rPr>
          <w:rFonts w:ascii="仿宋_GB2312" w:eastAsia="仿宋_GB2312" w:hAnsi="仿宋" w:cs="宋体" w:hint="eastAsia"/>
          <w:color w:val="000000"/>
          <w:kern w:val="36"/>
          <w:sz w:val="32"/>
          <w:szCs w:val="32"/>
        </w:rPr>
        <w:t>考核期内，</w:t>
      </w:r>
      <w:r w:rsidRPr="00B02FE8">
        <w:rPr>
          <w:rFonts w:ascii="仿宋_GB2312" w:eastAsia="仿宋_GB2312" w:hAnsi="仿宋" w:cs="宋体" w:hint="eastAsia"/>
          <w:color w:val="000000"/>
          <w:kern w:val="0"/>
          <w:sz w:val="32"/>
          <w:szCs w:val="32"/>
        </w:rPr>
        <w:t>创新科研团队</w:t>
      </w:r>
      <w:r w:rsidRPr="00B02FE8">
        <w:rPr>
          <w:rFonts w:ascii="仿宋_GB2312" w:eastAsia="仿宋_GB2312" w:hAnsi="仿宋" w:cs="宋体" w:hint="eastAsia"/>
          <w:color w:val="000000"/>
          <w:kern w:val="36"/>
          <w:sz w:val="32"/>
          <w:szCs w:val="32"/>
        </w:rPr>
        <w:t>所在单位需于每年11月30日前向</w:t>
      </w:r>
      <w:r w:rsidRPr="00B02FE8">
        <w:rPr>
          <w:rFonts w:ascii="仿宋_GB2312" w:eastAsia="仿宋_GB2312" w:hAnsi="宋体" w:cs="宋体" w:hint="eastAsia"/>
          <w:color w:val="000000"/>
          <w:kern w:val="36"/>
          <w:sz w:val="32"/>
          <w:szCs w:val="32"/>
        </w:rPr>
        <w:t>江门市科学技术局</w:t>
      </w:r>
      <w:r w:rsidRPr="00B02FE8">
        <w:rPr>
          <w:rFonts w:ascii="仿宋_GB2312" w:eastAsia="仿宋_GB2312" w:hAnsi="仿宋" w:cs="宋体" w:hint="eastAsia"/>
          <w:color w:val="000000"/>
          <w:kern w:val="36"/>
          <w:sz w:val="32"/>
          <w:szCs w:val="32"/>
        </w:rPr>
        <w:t>书面报告自评总结。</w:t>
      </w:r>
    </w:p>
    <w:p w:rsidR="007D74CB" w:rsidRPr="00B02FE8" w:rsidRDefault="007D74CB" w:rsidP="007D74CB">
      <w:pPr>
        <w:spacing w:line="600" w:lineRule="exact"/>
        <w:ind w:firstLineChars="200" w:firstLine="640"/>
        <w:rPr>
          <w:rFonts w:ascii="仿宋_GB2312" w:eastAsia="仿宋_GB2312" w:hAnsi="仿宋" w:cs="宋体" w:hint="eastAsia"/>
          <w:color w:val="000000"/>
          <w:kern w:val="36"/>
          <w:sz w:val="32"/>
          <w:szCs w:val="32"/>
        </w:rPr>
      </w:pPr>
      <w:r w:rsidRPr="00B02FE8">
        <w:rPr>
          <w:rFonts w:ascii="仿宋_GB2312" w:eastAsia="仿宋_GB2312" w:hAnsi="宋体" w:cs="宋体" w:hint="eastAsia"/>
          <w:color w:val="000000"/>
          <w:kern w:val="36"/>
          <w:sz w:val="32"/>
          <w:szCs w:val="32"/>
        </w:rPr>
        <w:t>江门市科学技术局</w:t>
      </w:r>
      <w:r w:rsidRPr="00B02FE8">
        <w:rPr>
          <w:rFonts w:ascii="仿宋_GB2312" w:eastAsia="仿宋_GB2312" w:hAnsi="仿宋" w:cs="宋体" w:hint="eastAsia"/>
          <w:color w:val="000000"/>
          <w:kern w:val="36"/>
          <w:sz w:val="32"/>
          <w:szCs w:val="32"/>
        </w:rPr>
        <w:t>联合江门市人力资源和社会保障局、江门市财政局、江门市经济和信息化局等相关职能部门，组织专家或委托相关评估机构对</w:t>
      </w:r>
      <w:r w:rsidRPr="00B02FE8">
        <w:rPr>
          <w:rFonts w:ascii="仿宋_GB2312" w:eastAsia="仿宋_GB2312" w:hAnsi="仿宋" w:cs="宋体" w:hint="eastAsia"/>
          <w:color w:val="000000"/>
          <w:kern w:val="0"/>
          <w:sz w:val="32"/>
          <w:szCs w:val="32"/>
        </w:rPr>
        <w:t>创新科研团队</w:t>
      </w:r>
      <w:r w:rsidRPr="00B02FE8">
        <w:rPr>
          <w:rFonts w:ascii="仿宋_GB2312" w:eastAsia="仿宋_GB2312" w:hAnsi="仿宋" w:cs="宋体" w:hint="eastAsia"/>
          <w:color w:val="000000"/>
          <w:kern w:val="36"/>
          <w:sz w:val="32"/>
          <w:szCs w:val="32"/>
        </w:rPr>
        <w:t>工作情况进行考核。必要时可对部分项目进行现场检查和考核。年度考核不通过的，责令限期整改，整改仍不通过的，有关部门可以按照资助协议约定单方终止资助协议，停止发放有关资助。</w:t>
      </w:r>
    </w:p>
    <w:p w:rsidR="007D74CB" w:rsidRPr="00B02FE8" w:rsidRDefault="007D74CB" w:rsidP="007D74CB">
      <w:pPr>
        <w:widowControl/>
        <w:spacing w:line="600" w:lineRule="exact"/>
        <w:ind w:firstLineChars="200" w:firstLine="643"/>
        <w:rPr>
          <w:rFonts w:ascii="仿宋_GB2312" w:eastAsia="仿宋_GB2312" w:hAnsi="宋体" w:cs="宋体" w:hint="eastAsia"/>
          <w:color w:val="000000"/>
          <w:kern w:val="36"/>
          <w:sz w:val="32"/>
          <w:szCs w:val="32"/>
        </w:rPr>
      </w:pPr>
      <w:r w:rsidRPr="00B02FE8">
        <w:rPr>
          <w:rFonts w:ascii="黑体" w:eastAsia="黑体" w:hAnsi="黑体" w:cs="Tahoma" w:hint="eastAsia"/>
          <w:b/>
          <w:color w:val="000000"/>
          <w:kern w:val="36"/>
          <w:sz w:val="32"/>
          <w:szCs w:val="32"/>
        </w:rPr>
        <w:t>第十三条</w:t>
      </w:r>
      <w:r w:rsidRPr="00B02FE8">
        <w:rPr>
          <w:rFonts w:ascii="仿宋_GB2312" w:eastAsia="仿宋_GB2312" w:hAnsi="宋体" w:cs="宋体" w:hint="eastAsia"/>
          <w:b/>
          <w:color w:val="000000"/>
          <w:kern w:val="36"/>
          <w:sz w:val="32"/>
          <w:szCs w:val="32"/>
        </w:rPr>
        <w:t xml:space="preserve"> </w:t>
      </w:r>
      <w:r w:rsidRPr="00B02FE8">
        <w:rPr>
          <w:rFonts w:ascii="仿宋_GB2312" w:eastAsia="仿宋_GB2312" w:hAnsi="宋体" w:cs="宋体" w:hint="eastAsia"/>
          <w:color w:val="000000"/>
          <w:kern w:val="36"/>
          <w:sz w:val="32"/>
          <w:szCs w:val="32"/>
        </w:rPr>
        <w:t>资金的分担、拨付、管理和监督具体按照《江门市人才发展专项资金管理暂行办法》</w:t>
      </w:r>
      <w:r w:rsidRPr="00B02FE8">
        <w:rPr>
          <w:rFonts w:ascii="仿宋_GB2312" w:eastAsia="仿宋_GB2312" w:hAnsi="宋体" w:cs="宋体" w:hint="eastAsia"/>
          <w:kern w:val="36"/>
          <w:sz w:val="32"/>
          <w:szCs w:val="32"/>
        </w:rPr>
        <w:t>（江人社发〔2016〕501号）</w:t>
      </w:r>
      <w:r w:rsidRPr="00B02FE8">
        <w:rPr>
          <w:rFonts w:ascii="仿宋_GB2312" w:eastAsia="仿宋_GB2312" w:hAnsi="宋体" w:cs="宋体" w:hint="eastAsia"/>
          <w:color w:val="000000"/>
          <w:kern w:val="36"/>
          <w:sz w:val="32"/>
          <w:szCs w:val="32"/>
        </w:rPr>
        <w:t>执行。</w:t>
      </w:r>
    </w:p>
    <w:p w:rsidR="007D74CB" w:rsidRPr="00B02FE8" w:rsidRDefault="007D74CB" w:rsidP="007D74CB">
      <w:pPr>
        <w:widowControl/>
        <w:spacing w:line="600" w:lineRule="exact"/>
        <w:ind w:firstLineChars="200" w:firstLine="643"/>
        <w:rPr>
          <w:rFonts w:ascii="仿宋_GB2312" w:eastAsia="仿宋_GB2312" w:hAnsi="宋体" w:cs="宋体" w:hint="eastAsia"/>
          <w:color w:val="000000"/>
          <w:kern w:val="36"/>
          <w:sz w:val="32"/>
          <w:szCs w:val="32"/>
        </w:rPr>
      </w:pPr>
      <w:r w:rsidRPr="00B02FE8">
        <w:rPr>
          <w:rFonts w:ascii="黑体" w:eastAsia="黑体" w:hAnsi="黑体" w:cs="Tahoma" w:hint="eastAsia"/>
          <w:b/>
          <w:color w:val="000000"/>
          <w:kern w:val="36"/>
          <w:sz w:val="32"/>
          <w:szCs w:val="32"/>
        </w:rPr>
        <w:t>第十四条</w:t>
      </w:r>
      <w:r w:rsidRPr="00B02FE8">
        <w:rPr>
          <w:rFonts w:ascii="仿宋_GB2312" w:eastAsia="仿宋_GB2312" w:hAnsi="宋体" w:cs="宋体" w:hint="eastAsia"/>
          <w:color w:val="000000"/>
          <w:kern w:val="36"/>
          <w:sz w:val="32"/>
          <w:szCs w:val="32"/>
        </w:rPr>
        <w:t xml:space="preserve"> 本办法由江门市科学技术局负责解释。</w:t>
      </w:r>
    </w:p>
    <w:p w:rsidR="007D74CB" w:rsidRPr="00B02FE8" w:rsidRDefault="007D74CB" w:rsidP="007D74CB">
      <w:pPr>
        <w:widowControl/>
        <w:spacing w:line="600" w:lineRule="exact"/>
        <w:ind w:firstLineChars="200" w:firstLine="643"/>
        <w:rPr>
          <w:rFonts w:ascii="仿宋_GB2312" w:eastAsia="仿宋_GB2312" w:hAnsi="宋体" w:cs="宋体" w:hint="eastAsia"/>
          <w:color w:val="000000"/>
          <w:kern w:val="36"/>
          <w:sz w:val="32"/>
          <w:szCs w:val="32"/>
        </w:rPr>
      </w:pPr>
      <w:r w:rsidRPr="00B02FE8">
        <w:rPr>
          <w:rFonts w:ascii="黑体" w:eastAsia="黑体" w:hAnsi="黑体" w:cs="Tahoma" w:hint="eastAsia"/>
          <w:b/>
          <w:color w:val="000000"/>
          <w:kern w:val="36"/>
          <w:sz w:val="32"/>
          <w:szCs w:val="32"/>
        </w:rPr>
        <w:t>第十五条</w:t>
      </w:r>
      <w:r w:rsidRPr="00B02FE8">
        <w:rPr>
          <w:rFonts w:ascii="仿宋_GB2312" w:eastAsia="仿宋_GB2312" w:hAnsi="宋体" w:cs="宋体" w:hint="eastAsia"/>
          <w:color w:val="000000"/>
          <w:kern w:val="36"/>
          <w:sz w:val="32"/>
          <w:szCs w:val="32"/>
        </w:rPr>
        <w:t xml:space="preserve"> 本办法自</w:t>
      </w:r>
      <w:r>
        <w:rPr>
          <w:rFonts w:ascii="仿宋_GB2312" w:eastAsia="仿宋_GB2312" w:hAnsi="宋体" w:cs="宋体" w:hint="eastAsia"/>
          <w:color w:val="000000"/>
          <w:kern w:val="36"/>
          <w:sz w:val="32"/>
          <w:szCs w:val="32"/>
        </w:rPr>
        <w:t>2017年4月20日</w:t>
      </w:r>
      <w:r w:rsidRPr="00B02FE8">
        <w:rPr>
          <w:rFonts w:ascii="仿宋_GB2312" w:eastAsia="仿宋_GB2312" w:hAnsi="宋体" w:cs="宋体" w:hint="eastAsia"/>
          <w:color w:val="000000"/>
          <w:kern w:val="36"/>
          <w:sz w:val="32"/>
          <w:szCs w:val="32"/>
        </w:rPr>
        <w:t>起施行，有效期3年。</w:t>
      </w:r>
    </w:p>
    <w:p w:rsidR="007D74CB" w:rsidRPr="00B02FE8" w:rsidRDefault="007D74CB" w:rsidP="007D74CB">
      <w:pPr>
        <w:spacing w:line="600" w:lineRule="exact"/>
        <w:rPr>
          <w:rFonts w:hint="eastAsia"/>
        </w:rPr>
      </w:pPr>
    </w:p>
    <w:p w:rsidR="007D74CB" w:rsidRDefault="007D74CB" w:rsidP="007D74CB">
      <w:pPr>
        <w:spacing w:line="600" w:lineRule="exact"/>
        <w:rPr>
          <w:rFonts w:hint="eastAsia"/>
        </w:rPr>
      </w:pPr>
    </w:p>
    <w:p w:rsidR="007D74CB" w:rsidRPr="00D14D81" w:rsidRDefault="007D74CB" w:rsidP="007D74CB">
      <w:pPr>
        <w:spacing w:line="600" w:lineRule="exact"/>
        <w:rPr>
          <w:rFonts w:hint="eastAsia"/>
        </w:rPr>
      </w:pPr>
    </w:p>
    <w:p w:rsidR="007D74CB" w:rsidRPr="004958B1" w:rsidRDefault="007D74CB" w:rsidP="007D74CB">
      <w:pPr>
        <w:spacing w:line="600" w:lineRule="exact"/>
        <w:rPr>
          <w:rFonts w:hint="eastAsia"/>
        </w:rPr>
      </w:pPr>
    </w:p>
    <w:p w:rsidR="00082E87" w:rsidRPr="007D74CB" w:rsidRDefault="00082E87">
      <w:bookmarkStart w:id="0" w:name="_GoBack"/>
      <w:bookmarkEnd w:id="0"/>
    </w:p>
    <w:sectPr w:rsidR="00082E87" w:rsidRPr="007D74CB" w:rsidSect="00D14D81">
      <w:headerReference w:type="default" r:id="rId6"/>
      <w:footerReference w:type="even" r:id="rId7"/>
      <w:footerReference w:type="default" r:id="rId8"/>
      <w:pgSz w:w="11906" w:h="16838" w:code="9"/>
      <w:pgMar w:top="1701" w:right="1701" w:bottom="1134" w:left="1701" w:header="851" w:footer="992" w:gutter="0"/>
      <w:pgNumType w:fmt="numberInDash"/>
      <w:cols w:space="425"/>
      <w:docGrid w:linePitch="579" w:charSpace="-8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36FF" w:rsidRDefault="00DF36FF" w:rsidP="007D74CB">
      <w:r>
        <w:separator/>
      </w:r>
    </w:p>
  </w:endnote>
  <w:endnote w:type="continuationSeparator" w:id="0">
    <w:p w:rsidR="00DF36FF" w:rsidRDefault="00DF36FF" w:rsidP="007D74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35" w:rsidRDefault="00DF36FF" w:rsidP="0026169A">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2C7C35" w:rsidRDefault="00DF36FF" w:rsidP="007A049C">
    <w:pPr>
      <w:pStyle w:val="a4"/>
      <w:ind w:right="360" w:firstLine="360"/>
    </w:pPr>
  </w:p>
  <w:p w:rsidR="002C7C35" w:rsidRDefault="00DF36FF"/>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35" w:rsidRPr="008D1C9D" w:rsidRDefault="00DF36FF" w:rsidP="0026169A">
    <w:pPr>
      <w:pStyle w:val="a4"/>
      <w:framePr w:wrap="around" w:vAnchor="text" w:hAnchor="margin" w:xAlign="outside" w:y="1"/>
      <w:rPr>
        <w:rStyle w:val="a5"/>
        <w:rFonts w:ascii="宋体" w:hAnsi="宋体"/>
        <w:sz w:val="28"/>
        <w:szCs w:val="28"/>
      </w:rPr>
    </w:pPr>
    <w:r w:rsidRPr="008D1C9D">
      <w:rPr>
        <w:rStyle w:val="a5"/>
        <w:rFonts w:ascii="宋体" w:hAnsi="宋体"/>
        <w:sz w:val="28"/>
        <w:szCs w:val="28"/>
      </w:rPr>
      <w:fldChar w:fldCharType="begin"/>
    </w:r>
    <w:r w:rsidRPr="008D1C9D">
      <w:rPr>
        <w:rStyle w:val="a5"/>
        <w:rFonts w:ascii="宋体" w:hAnsi="宋体"/>
        <w:sz w:val="28"/>
        <w:szCs w:val="28"/>
      </w:rPr>
      <w:instrText xml:space="preserve">PAGE  </w:instrText>
    </w:r>
    <w:r w:rsidRPr="008D1C9D">
      <w:rPr>
        <w:rStyle w:val="a5"/>
        <w:rFonts w:ascii="宋体" w:hAnsi="宋体"/>
        <w:sz w:val="28"/>
        <w:szCs w:val="28"/>
      </w:rPr>
      <w:fldChar w:fldCharType="separate"/>
    </w:r>
    <w:r>
      <w:rPr>
        <w:rStyle w:val="a5"/>
        <w:rFonts w:ascii="宋体" w:hAnsi="宋体"/>
        <w:noProof/>
        <w:sz w:val="28"/>
        <w:szCs w:val="28"/>
      </w:rPr>
      <w:t>- 1 -</w:t>
    </w:r>
    <w:r w:rsidRPr="008D1C9D">
      <w:rPr>
        <w:rStyle w:val="a5"/>
        <w:rFonts w:ascii="宋体" w:hAnsi="宋体"/>
        <w:sz w:val="28"/>
        <w:szCs w:val="28"/>
      </w:rPr>
      <w:fldChar w:fldCharType="end"/>
    </w:r>
  </w:p>
  <w:p w:rsidR="002C7C35" w:rsidRDefault="00DF36FF" w:rsidP="007A049C">
    <w:pPr>
      <w:pStyle w:val="a4"/>
      <w:ind w:right="360" w:firstLine="360"/>
    </w:pPr>
  </w:p>
  <w:p w:rsidR="002C7C35" w:rsidRDefault="00DF36F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36FF" w:rsidRDefault="00DF36FF" w:rsidP="007D74CB">
      <w:r>
        <w:separator/>
      </w:r>
    </w:p>
  </w:footnote>
  <w:footnote w:type="continuationSeparator" w:id="0">
    <w:p w:rsidR="00DF36FF" w:rsidRDefault="00DF36FF" w:rsidP="007D74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C7C35" w:rsidRDefault="00DF36FF" w:rsidP="00E04BD0">
    <w:pPr>
      <w:pStyle w:val="a3"/>
      <w:pBdr>
        <w:bottom w:val="none" w:sz="0" w:space="0" w:color="auto"/>
      </w:pBdr>
    </w:pPr>
  </w:p>
  <w:p w:rsidR="002C7C35" w:rsidRDefault="00DF36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B3E"/>
    <w:rsid w:val="00032D2A"/>
    <w:rsid w:val="00051F11"/>
    <w:rsid w:val="00066F19"/>
    <w:rsid w:val="00070E79"/>
    <w:rsid w:val="00082E87"/>
    <w:rsid w:val="0009440C"/>
    <w:rsid w:val="00097CC3"/>
    <w:rsid w:val="000B468C"/>
    <w:rsid w:val="000D3EC5"/>
    <w:rsid w:val="000E6287"/>
    <w:rsid w:val="001026C7"/>
    <w:rsid w:val="00180302"/>
    <w:rsid w:val="00196F8C"/>
    <w:rsid w:val="001C64E8"/>
    <w:rsid w:val="001E658F"/>
    <w:rsid w:val="00234A07"/>
    <w:rsid w:val="00241424"/>
    <w:rsid w:val="00253619"/>
    <w:rsid w:val="00260058"/>
    <w:rsid w:val="0026457B"/>
    <w:rsid w:val="00286A85"/>
    <w:rsid w:val="0028739B"/>
    <w:rsid w:val="00333CC1"/>
    <w:rsid w:val="00367B43"/>
    <w:rsid w:val="003E01C0"/>
    <w:rsid w:val="00407862"/>
    <w:rsid w:val="0043275E"/>
    <w:rsid w:val="0043570A"/>
    <w:rsid w:val="00471CDE"/>
    <w:rsid w:val="0048386C"/>
    <w:rsid w:val="005071E1"/>
    <w:rsid w:val="00513A78"/>
    <w:rsid w:val="0053104C"/>
    <w:rsid w:val="00536517"/>
    <w:rsid w:val="0056675D"/>
    <w:rsid w:val="0057454D"/>
    <w:rsid w:val="00580AD3"/>
    <w:rsid w:val="005C48C4"/>
    <w:rsid w:val="005F40E4"/>
    <w:rsid w:val="00602F2D"/>
    <w:rsid w:val="00610351"/>
    <w:rsid w:val="0063263D"/>
    <w:rsid w:val="00696C44"/>
    <w:rsid w:val="006B0938"/>
    <w:rsid w:val="006C3BAA"/>
    <w:rsid w:val="006C7316"/>
    <w:rsid w:val="006E3E0B"/>
    <w:rsid w:val="007223F2"/>
    <w:rsid w:val="00722B3E"/>
    <w:rsid w:val="00743DB9"/>
    <w:rsid w:val="00750005"/>
    <w:rsid w:val="00795E32"/>
    <w:rsid w:val="007A3A9F"/>
    <w:rsid w:val="007C621E"/>
    <w:rsid w:val="007D74CB"/>
    <w:rsid w:val="007F5283"/>
    <w:rsid w:val="00811430"/>
    <w:rsid w:val="00815FCB"/>
    <w:rsid w:val="0083224C"/>
    <w:rsid w:val="00870838"/>
    <w:rsid w:val="0087432E"/>
    <w:rsid w:val="008801A4"/>
    <w:rsid w:val="008848B8"/>
    <w:rsid w:val="008A0F31"/>
    <w:rsid w:val="008C3E08"/>
    <w:rsid w:val="0092732F"/>
    <w:rsid w:val="009422DC"/>
    <w:rsid w:val="009564AD"/>
    <w:rsid w:val="009B1F57"/>
    <w:rsid w:val="00A06FCD"/>
    <w:rsid w:val="00A11CEA"/>
    <w:rsid w:val="00A2273B"/>
    <w:rsid w:val="00A274FA"/>
    <w:rsid w:val="00A54F69"/>
    <w:rsid w:val="00A94AF8"/>
    <w:rsid w:val="00AA526E"/>
    <w:rsid w:val="00B3258C"/>
    <w:rsid w:val="00B757B4"/>
    <w:rsid w:val="00BA761F"/>
    <w:rsid w:val="00BE0977"/>
    <w:rsid w:val="00C0181B"/>
    <w:rsid w:val="00C36802"/>
    <w:rsid w:val="00DC099E"/>
    <w:rsid w:val="00DC146D"/>
    <w:rsid w:val="00DE7392"/>
    <w:rsid w:val="00DF2895"/>
    <w:rsid w:val="00DF36FF"/>
    <w:rsid w:val="00E07D20"/>
    <w:rsid w:val="00E23C1D"/>
    <w:rsid w:val="00E32FBC"/>
    <w:rsid w:val="00E346E8"/>
    <w:rsid w:val="00EB48F2"/>
    <w:rsid w:val="00F47EDF"/>
    <w:rsid w:val="00F82B28"/>
    <w:rsid w:val="00FC4DF7"/>
    <w:rsid w:val="00FF495F"/>
    <w:rsid w:val="00FF55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236E3B6-9C36-4103-BE5B-B0037CD0C0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74C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D74CB"/>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rsid w:val="007D74CB"/>
    <w:rPr>
      <w:sz w:val="18"/>
      <w:szCs w:val="18"/>
    </w:rPr>
  </w:style>
  <w:style w:type="paragraph" w:styleId="a4">
    <w:name w:val="footer"/>
    <w:basedOn w:val="a"/>
    <w:link w:val="Char0"/>
    <w:unhideWhenUsed/>
    <w:rsid w:val="007D74CB"/>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rsid w:val="007D74CB"/>
    <w:rPr>
      <w:sz w:val="18"/>
      <w:szCs w:val="18"/>
    </w:rPr>
  </w:style>
  <w:style w:type="character" w:styleId="a5">
    <w:name w:val="page number"/>
    <w:basedOn w:val="a0"/>
    <w:rsid w:val="007D74CB"/>
  </w:style>
  <w:style w:type="paragraph" w:customStyle="1" w:styleId="ParaChar">
    <w:name w:val="默认段落字体 Para Char"/>
    <w:basedOn w:val="a"/>
    <w:autoRedefine/>
    <w:rsid w:val="007D74CB"/>
    <w:pPr>
      <w:numPr>
        <w:numId w:val="27"/>
      </w:numPr>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398</Words>
  <Characters>2269</Characters>
  <Application>Microsoft Office Word</Application>
  <DocSecurity>0</DocSecurity>
  <Lines>18</Lines>
  <Paragraphs>5</Paragraphs>
  <ScaleCrop>false</ScaleCrop>
  <Company>JMSC</Company>
  <LinksUpToDate>false</LinksUpToDate>
  <CharactersWithSpaces>2662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Feng Gan</dc:creator>
  <cp:keywords/>
  <dc:description/>
  <cp:lastModifiedBy>Feng Gan</cp:lastModifiedBy>
  <cp:revision>2</cp:revision>
  <dcterms:created xsi:type="dcterms:W3CDTF">2017-04-07T03:41:00Z</dcterms:created>
  <dcterms:modified xsi:type="dcterms:W3CDTF">2017-04-07T03:42:00Z</dcterms:modified>
</cp:coreProperties>
</file>