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大标宋_GBK" w:hAnsi="方正大标宋_GBK" w:eastAsia="方正大标宋_GBK" w:cs="方正大标宋_GBK"/>
          <w:b/>
          <w:bCs/>
          <w:color w:val="auto"/>
          <w:sz w:val="42"/>
          <w:szCs w:val="42"/>
        </w:rPr>
      </w:pPr>
      <w:r>
        <w:rPr>
          <w:rFonts w:hint="eastAsia" w:ascii="方正大标宋_GBK" w:hAnsi="方正大标宋_GBK" w:eastAsia="方正大标宋_GBK" w:cs="方正大标宋_GBK"/>
          <w:b/>
          <w:bCs/>
          <w:color w:val="auto"/>
          <w:sz w:val="42"/>
          <w:szCs w:val="42"/>
        </w:rPr>
        <w:t>2022江门市</w:t>
      </w:r>
      <w:r>
        <w:rPr>
          <w:rFonts w:hint="eastAsia" w:ascii="方正大标宋_GBK" w:hAnsi="方正大标宋_GBK" w:eastAsia="方正大标宋_GBK" w:cs="方正大标宋_GBK"/>
          <w:b/>
          <w:bCs/>
          <w:color w:val="auto"/>
          <w:sz w:val="42"/>
          <w:szCs w:val="42"/>
          <w:lang w:eastAsia="zh-CN"/>
        </w:rPr>
        <w:t>夏季促消费活动</w:t>
      </w:r>
      <w:r>
        <w:rPr>
          <w:rFonts w:hint="eastAsia" w:ascii="方正大标宋_GBK" w:hAnsi="方正大标宋_GBK" w:eastAsia="方正大标宋_GBK" w:cs="方正大标宋_GBK"/>
          <w:b/>
          <w:bCs/>
          <w:color w:val="auto"/>
          <w:sz w:val="42"/>
          <w:szCs w:val="42"/>
          <w:lang w:eastAsia="zh-CN"/>
        </w:rPr>
        <w:t>购房</w:t>
      </w:r>
      <w:r>
        <w:rPr>
          <w:rFonts w:hint="eastAsia" w:ascii="方正大标宋_GBK" w:hAnsi="方正大标宋_GBK" w:eastAsia="方正大标宋_GBK" w:cs="方正大标宋_GBK"/>
          <w:b/>
          <w:bCs/>
          <w:color w:val="auto"/>
          <w:sz w:val="42"/>
          <w:szCs w:val="42"/>
        </w:rPr>
        <w:t>消费券</w:t>
      </w:r>
    </w:p>
    <w:p>
      <w:pPr>
        <w:spacing w:line="560" w:lineRule="exact"/>
        <w:jc w:val="center"/>
        <w:rPr>
          <w:rFonts w:hint="eastAsia" w:ascii="方正大标宋_GBK" w:hAnsi="方正大标宋_GBK" w:eastAsia="方正大标宋_GBK" w:cs="方正大标宋_GBK"/>
          <w:b w:val="0"/>
          <w:bCs w:val="0"/>
          <w:color w:val="auto"/>
          <w:sz w:val="42"/>
          <w:szCs w:val="42"/>
          <w:lang w:eastAsia="zh-CN"/>
        </w:rPr>
      </w:pPr>
      <w:r>
        <w:rPr>
          <w:rFonts w:hint="eastAsia" w:ascii="方正大标宋_GBK" w:hAnsi="方正大标宋_GBK" w:eastAsia="方正大标宋_GBK" w:cs="方正大标宋_GBK"/>
          <w:b/>
          <w:bCs/>
          <w:color w:val="auto"/>
          <w:sz w:val="42"/>
          <w:szCs w:val="42"/>
        </w:rPr>
        <w:t>发放实施</w:t>
      </w:r>
      <w:r>
        <w:rPr>
          <w:rFonts w:hint="eastAsia" w:ascii="方正大标宋_GBK" w:hAnsi="方正大标宋_GBK" w:eastAsia="方正大标宋_GBK" w:cs="方正大标宋_GBK"/>
          <w:b/>
          <w:bCs/>
          <w:color w:val="auto"/>
          <w:sz w:val="42"/>
          <w:szCs w:val="42"/>
          <w:lang w:eastAsia="zh-CN"/>
        </w:rPr>
        <w:t>细则（征求意见稿）</w:t>
      </w:r>
    </w:p>
    <w:p>
      <w:pPr>
        <w:spacing w:beforeLines="0" w:afterLines="0" w:line="620" w:lineRule="exact"/>
        <w:ind w:firstLine="640" w:firstLineChars="200"/>
        <w:rPr>
          <w:rFonts w:hint="eastAsia" w:ascii="仿宋" w:hAnsi="仿宋" w:eastAsia="仿宋" w:cs="仿宋"/>
          <w:color w:val="auto"/>
          <w:sz w:val="32"/>
          <w:szCs w:val="32"/>
          <w:highlight w:val="none"/>
        </w:rPr>
      </w:pPr>
    </w:p>
    <w:p>
      <w:pPr>
        <w:spacing w:line="560" w:lineRule="exact"/>
        <w:ind w:firstLine="640"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zh-TW"/>
        </w:rPr>
        <w:t>根据《2022江门市夏季</w:t>
      </w:r>
      <w:r>
        <w:rPr>
          <w:rFonts w:hint="eastAsia" w:ascii="仿宋_GB2312" w:hAnsi="仿宋" w:eastAsia="仿宋_GB2312" w:cs="Times New Roman"/>
          <w:color w:val="auto"/>
          <w:sz w:val="32"/>
          <w:szCs w:val="32"/>
          <w:lang w:val="zh-TW" w:eastAsia="zh-CN"/>
        </w:rPr>
        <w:t>促</w:t>
      </w:r>
      <w:r>
        <w:rPr>
          <w:rFonts w:hint="eastAsia" w:ascii="仿宋_GB2312" w:hAnsi="仿宋" w:eastAsia="仿宋_GB2312" w:cs="Times New Roman"/>
          <w:color w:val="auto"/>
          <w:sz w:val="32"/>
          <w:szCs w:val="32"/>
          <w:lang w:val="zh-TW"/>
        </w:rPr>
        <w:t>消费</w:t>
      </w:r>
      <w:r>
        <w:rPr>
          <w:rFonts w:hint="eastAsia" w:ascii="仿宋_GB2312" w:hAnsi="仿宋" w:eastAsia="仿宋_GB2312" w:cs="Times New Roman"/>
          <w:color w:val="auto"/>
          <w:sz w:val="32"/>
          <w:szCs w:val="32"/>
          <w:lang w:val="zh-TW" w:eastAsia="zh-CN"/>
        </w:rPr>
        <w:t>活动</w:t>
      </w:r>
      <w:r>
        <w:rPr>
          <w:rFonts w:hint="eastAsia" w:ascii="仿宋_GB2312" w:hAnsi="仿宋" w:eastAsia="仿宋_GB2312" w:cs="Times New Roman"/>
          <w:color w:val="auto"/>
          <w:sz w:val="32"/>
          <w:szCs w:val="32"/>
          <w:lang w:val="zh-TW"/>
        </w:rPr>
        <w:t>实施方案》，为做好</w:t>
      </w:r>
      <w:r>
        <w:rPr>
          <w:rFonts w:hint="eastAsia" w:ascii="仿宋_GB2312" w:hAnsi="仿宋" w:eastAsia="仿宋_GB2312" w:cs="Times New Roman"/>
          <w:color w:val="auto"/>
          <w:sz w:val="32"/>
          <w:szCs w:val="32"/>
          <w:lang w:val="zh-TW" w:eastAsia="zh-CN"/>
        </w:rPr>
        <w:t>购房消费券的申请、发放和使用等</w:t>
      </w:r>
      <w:r>
        <w:rPr>
          <w:rFonts w:hint="eastAsia" w:ascii="仿宋_GB2312" w:hAnsi="仿宋" w:eastAsia="仿宋_GB2312" w:cs="Times New Roman"/>
          <w:color w:val="auto"/>
          <w:sz w:val="32"/>
          <w:szCs w:val="32"/>
          <w:lang w:val="zh-TW"/>
        </w:rPr>
        <w:t>有关工作，特制定</w:t>
      </w:r>
      <w:r>
        <w:rPr>
          <w:rFonts w:hint="eastAsia" w:ascii="仿宋_GB2312" w:hAnsi="仿宋" w:eastAsia="仿宋_GB2312" w:cs="Times New Roman"/>
          <w:color w:val="auto"/>
          <w:sz w:val="32"/>
          <w:szCs w:val="32"/>
          <w:lang w:val="zh-TW" w:eastAsia="zh-CN"/>
        </w:rPr>
        <w:t>本细则。</w:t>
      </w:r>
    </w:p>
    <w:p>
      <w:pPr>
        <w:spacing w:line="560" w:lineRule="exact"/>
        <w:ind w:firstLine="643" w:firstLineChars="200"/>
        <w:rPr>
          <w:rFonts w:hint="eastAsia" w:ascii="黑体" w:hAnsi="Times New Roman" w:eastAsia="黑体" w:cs="Times New Roman"/>
          <w:b/>
          <w:bCs/>
          <w:color w:val="auto"/>
          <w:sz w:val="32"/>
          <w:szCs w:val="32"/>
          <w:lang w:val="zh-TW"/>
        </w:rPr>
      </w:pPr>
      <w:r>
        <w:rPr>
          <w:rFonts w:hint="eastAsia" w:ascii="黑体" w:hAnsi="Times New Roman" w:eastAsia="黑体" w:cs="Times New Roman"/>
          <w:b/>
          <w:bCs/>
          <w:color w:val="auto"/>
          <w:sz w:val="32"/>
          <w:szCs w:val="32"/>
          <w:lang w:val="zh-TW" w:eastAsia="zh-CN"/>
        </w:rPr>
        <w:t>一</w:t>
      </w:r>
      <w:r>
        <w:rPr>
          <w:rFonts w:hint="eastAsia" w:ascii="黑体" w:hAnsi="Times New Roman" w:eastAsia="黑体" w:cs="Times New Roman"/>
          <w:b/>
          <w:bCs/>
          <w:color w:val="auto"/>
          <w:sz w:val="32"/>
          <w:szCs w:val="32"/>
          <w:lang w:val="zh-TW"/>
        </w:rPr>
        <w:t>、</w:t>
      </w:r>
      <w:r>
        <w:rPr>
          <w:rFonts w:hint="eastAsia" w:ascii="黑体" w:hAnsi="Times New Roman" w:eastAsia="黑体" w:cs="Times New Roman"/>
          <w:b/>
          <w:bCs/>
          <w:color w:val="auto"/>
          <w:sz w:val="32"/>
          <w:szCs w:val="32"/>
          <w:lang w:val="zh-TW" w:eastAsia="zh-CN"/>
        </w:rPr>
        <w:t>消费券发放对象</w:t>
      </w:r>
    </w:p>
    <w:p>
      <w:pPr>
        <w:spacing w:line="560" w:lineRule="exact"/>
        <w:ind w:firstLine="640" w:firstLineChars="200"/>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lang w:val="en-US" w:eastAsia="zh-CN"/>
        </w:rPr>
        <w:t>从2022年4月28日</w:t>
      </w:r>
      <w:r>
        <w:rPr>
          <w:rFonts w:hint="eastAsia" w:ascii="仿宋_GB2312" w:hAnsi="仿宋" w:eastAsia="仿宋_GB2312" w:cs="Times New Roman"/>
          <w:color w:val="auto"/>
          <w:sz w:val="32"/>
          <w:szCs w:val="32"/>
        </w:rPr>
        <w:t>0:00:00</w:t>
      </w:r>
      <w:r>
        <w:rPr>
          <w:rFonts w:hint="eastAsia" w:ascii="仿宋_GB2312" w:hAnsi="仿宋" w:eastAsia="仿宋_GB2312" w:cs="Times New Roman"/>
          <w:color w:val="auto"/>
          <w:sz w:val="32"/>
          <w:szCs w:val="32"/>
          <w:lang w:val="en-US" w:eastAsia="zh-CN"/>
        </w:rPr>
        <w:t>起，在江门购置新建商品住房并办理合同网签手续的前若干名购房人，按房屋建筑面积分档发放9000套、总价值3700万元的购房消费大礼包，</w:t>
      </w:r>
      <w:r>
        <w:rPr>
          <w:rFonts w:hint="eastAsia" w:ascii="仿宋_GB2312" w:hAnsi="仿宋" w:eastAsia="仿宋_GB2312" w:cs="Times New Roman"/>
          <w:color w:val="auto"/>
          <w:sz w:val="32"/>
          <w:szCs w:val="32"/>
          <w:lang w:val="zh-TW"/>
        </w:rPr>
        <w:t>其中：</w:t>
      </w:r>
    </w:p>
    <w:p>
      <w:pPr>
        <w:spacing w:line="560" w:lineRule="exact"/>
        <w:ind w:firstLine="643" w:firstLineChars="200"/>
        <w:rPr>
          <w:rFonts w:hint="eastAsia" w:ascii="仿宋_GB2312" w:hAnsi="仿宋" w:eastAsia="仿宋_GB2312" w:cs="Times New Roman"/>
          <w:color w:val="auto"/>
          <w:sz w:val="32"/>
          <w:szCs w:val="32"/>
          <w:lang w:val="zh-TW"/>
        </w:rPr>
      </w:pPr>
      <w:r>
        <w:rPr>
          <w:rFonts w:hint="eastAsia" w:ascii="仿宋_GB2312" w:hAnsi="仿宋" w:eastAsia="仿宋_GB2312" w:cs="Times New Roman"/>
          <w:b/>
          <w:bCs/>
          <w:color w:val="auto"/>
          <w:sz w:val="32"/>
          <w:szCs w:val="32"/>
          <w:lang w:val="en-US" w:eastAsia="zh-CN"/>
        </w:rPr>
        <w:t>（一）</w:t>
      </w:r>
      <w:r>
        <w:rPr>
          <w:rFonts w:hint="eastAsia" w:ascii="仿宋_GB2312" w:hAnsi="仿宋" w:eastAsia="仿宋_GB2312" w:cs="Times New Roman"/>
          <w:b/>
          <w:bCs/>
          <w:color w:val="auto"/>
          <w:sz w:val="32"/>
          <w:szCs w:val="32"/>
          <w:lang w:val="zh-TW" w:eastAsia="zh-CN"/>
        </w:rPr>
        <w:t>第一档：</w:t>
      </w:r>
      <w:r>
        <w:rPr>
          <w:rFonts w:hint="eastAsia" w:ascii="仿宋_GB2312" w:hAnsi="仿宋" w:eastAsia="仿宋_GB2312" w:cs="Times New Roman"/>
          <w:color w:val="auto"/>
          <w:sz w:val="32"/>
          <w:szCs w:val="32"/>
          <w:lang w:val="en-US" w:eastAsia="zh-CN"/>
        </w:rPr>
        <w:t>从2022年4月28日</w:t>
      </w:r>
      <w:r>
        <w:rPr>
          <w:rFonts w:hint="eastAsia" w:ascii="仿宋_GB2312" w:hAnsi="仿宋" w:eastAsia="仿宋_GB2312" w:cs="Times New Roman"/>
          <w:color w:val="auto"/>
          <w:sz w:val="32"/>
          <w:szCs w:val="32"/>
        </w:rPr>
        <w:t>0:00:00</w:t>
      </w:r>
      <w:r>
        <w:rPr>
          <w:rFonts w:hint="eastAsia" w:ascii="仿宋_GB2312" w:hAnsi="仿宋" w:eastAsia="仿宋_GB2312" w:cs="Times New Roman"/>
          <w:color w:val="auto"/>
          <w:sz w:val="32"/>
          <w:szCs w:val="32"/>
          <w:lang w:val="en-US" w:eastAsia="zh-CN"/>
        </w:rPr>
        <w:t>起</w:t>
      </w:r>
      <w:r>
        <w:rPr>
          <w:rFonts w:hint="eastAsia" w:ascii="仿宋_GB2312" w:hAnsi="仿宋" w:eastAsia="仿宋_GB2312" w:cs="Times New Roman"/>
          <w:color w:val="auto"/>
          <w:sz w:val="32"/>
          <w:szCs w:val="32"/>
          <w:lang w:val="zh-TW"/>
        </w:rPr>
        <w:t>，办理合同网签的100㎡以上（含100㎡）、前5000套新建商品住房(</w:t>
      </w:r>
      <w:r>
        <w:rPr>
          <w:rFonts w:hint="eastAsia" w:ascii="仿宋_GB2312" w:hAnsi="仿宋" w:eastAsia="仿宋_GB2312" w:cs="Times New Roman"/>
          <w:b/>
          <w:bCs/>
          <w:color w:val="auto"/>
          <w:sz w:val="32"/>
          <w:szCs w:val="32"/>
          <w:lang w:val="zh-TW"/>
        </w:rPr>
        <w:t>按合同定稿时间排序，</w:t>
      </w:r>
      <w:r>
        <w:rPr>
          <w:rFonts w:hint="eastAsia" w:ascii="仿宋_GB2312" w:hAnsi="仿宋" w:eastAsia="仿宋_GB2312" w:cs="Times New Roman"/>
          <w:b/>
          <w:bCs/>
          <w:color w:val="auto"/>
          <w:sz w:val="32"/>
          <w:szCs w:val="32"/>
          <w:lang w:val="zh-TW" w:eastAsia="zh-CN"/>
        </w:rPr>
        <w:t>每份合同只能发放一个消费券包，若同一份合同有多名</w:t>
      </w:r>
      <w:r>
        <w:rPr>
          <w:rFonts w:hint="eastAsia" w:ascii="仿宋_GB2312" w:hAnsi="仿宋" w:eastAsia="仿宋_GB2312" w:cs="Times New Roman"/>
          <w:b/>
          <w:bCs/>
          <w:color w:val="auto"/>
          <w:sz w:val="32"/>
          <w:szCs w:val="32"/>
          <w:lang w:val="zh-TW"/>
        </w:rPr>
        <w:t>购房人，则</w:t>
      </w:r>
      <w:r>
        <w:rPr>
          <w:rFonts w:hint="eastAsia" w:ascii="仿宋_GB2312" w:hAnsi="仿宋" w:eastAsia="仿宋_GB2312" w:cs="Times New Roman"/>
          <w:b/>
          <w:bCs/>
          <w:color w:val="auto"/>
          <w:sz w:val="32"/>
          <w:szCs w:val="32"/>
          <w:lang w:val="zh-TW" w:eastAsia="zh-CN"/>
        </w:rPr>
        <w:t>由合同中排序第一位的购房人负责申请和使用消费券，</w:t>
      </w:r>
      <w:r>
        <w:rPr>
          <w:rFonts w:hint="eastAsia" w:ascii="仿宋_GB2312" w:hAnsi="仿宋" w:eastAsia="仿宋_GB2312" w:cs="Times New Roman"/>
          <w:color w:val="auto"/>
          <w:sz w:val="32"/>
          <w:szCs w:val="32"/>
          <w:lang w:val="zh-TW"/>
        </w:rPr>
        <w:t>下同)，每套发放 5000元消费券，总价值 2500万元。先到先得，额满即止</w:t>
      </w:r>
      <w:r>
        <w:rPr>
          <w:rFonts w:hint="eastAsia" w:ascii="仿宋_GB2312" w:hAnsi="仿宋" w:eastAsia="仿宋_GB2312" w:cs="Times New Roman"/>
          <w:color w:val="auto"/>
          <w:sz w:val="32"/>
          <w:szCs w:val="32"/>
          <w:lang w:val="en-US" w:eastAsia="zh-CN"/>
        </w:rPr>
        <w:t>。</w:t>
      </w:r>
    </w:p>
    <w:p>
      <w:pPr>
        <w:spacing w:line="560" w:lineRule="exact"/>
        <w:ind w:firstLine="643" w:firstLineChars="200"/>
        <w:rPr>
          <w:rFonts w:hint="eastAsia" w:ascii="仿宋_GB2312" w:hAnsi="仿宋" w:eastAsia="仿宋_GB2312" w:cs="Times New Roman"/>
          <w:color w:val="auto"/>
          <w:sz w:val="32"/>
          <w:szCs w:val="32"/>
          <w:lang w:val="zh-TW"/>
        </w:rPr>
      </w:pPr>
      <w:r>
        <w:rPr>
          <w:rFonts w:hint="eastAsia" w:ascii="仿宋_GB2312" w:hAnsi="仿宋" w:eastAsia="仿宋_GB2312" w:cs="Times New Roman"/>
          <w:b/>
          <w:bCs/>
          <w:color w:val="auto"/>
          <w:sz w:val="32"/>
          <w:szCs w:val="32"/>
          <w:lang w:val="en-US" w:eastAsia="zh-CN"/>
        </w:rPr>
        <w:t>（二）第二档：</w:t>
      </w:r>
      <w:r>
        <w:rPr>
          <w:rFonts w:hint="eastAsia" w:ascii="仿宋_GB2312" w:hAnsi="仿宋" w:eastAsia="仿宋_GB2312" w:cs="Times New Roman"/>
          <w:color w:val="auto"/>
          <w:sz w:val="32"/>
          <w:szCs w:val="32"/>
          <w:lang w:val="en-US" w:eastAsia="zh-CN"/>
        </w:rPr>
        <w:t>从2022年4月28日</w:t>
      </w:r>
      <w:r>
        <w:rPr>
          <w:rFonts w:hint="eastAsia" w:ascii="仿宋_GB2312" w:hAnsi="仿宋" w:eastAsia="仿宋_GB2312" w:cs="Times New Roman"/>
          <w:color w:val="auto"/>
          <w:sz w:val="32"/>
          <w:szCs w:val="32"/>
        </w:rPr>
        <w:t>0:00:00</w:t>
      </w:r>
      <w:r>
        <w:rPr>
          <w:rFonts w:hint="eastAsia" w:ascii="仿宋_GB2312" w:hAnsi="仿宋" w:eastAsia="仿宋_GB2312" w:cs="Times New Roman"/>
          <w:color w:val="auto"/>
          <w:sz w:val="32"/>
          <w:szCs w:val="32"/>
          <w:lang w:val="en-US" w:eastAsia="zh-CN"/>
        </w:rPr>
        <w:t>起</w:t>
      </w:r>
      <w:r>
        <w:rPr>
          <w:rFonts w:hint="eastAsia" w:ascii="仿宋_GB2312" w:hAnsi="仿宋" w:eastAsia="仿宋_GB2312" w:cs="Times New Roman"/>
          <w:color w:val="auto"/>
          <w:sz w:val="32"/>
          <w:szCs w:val="32"/>
          <w:lang w:val="zh-TW"/>
        </w:rPr>
        <w:t>，办理合同网签的100㎡以下（不含100㎡）、前4000套新建商品住房,每套发放3000元消费券，总价值1200万元。先到先得，额满即止</w:t>
      </w:r>
      <w:r>
        <w:rPr>
          <w:rFonts w:hint="eastAsia" w:ascii="仿宋_GB2312" w:hAnsi="仿宋" w:eastAsia="仿宋_GB2312" w:cs="Times New Roman"/>
          <w:color w:val="auto"/>
          <w:sz w:val="32"/>
          <w:szCs w:val="32"/>
          <w:lang w:val="en-US" w:eastAsia="zh-CN"/>
        </w:rPr>
        <w:t>。</w:t>
      </w:r>
    </w:p>
    <w:p>
      <w:pPr>
        <w:spacing w:line="560" w:lineRule="exact"/>
        <w:ind w:firstLine="643" w:firstLineChars="200"/>
        <w:rPr>
          <w:rFonts w:hint="eastAsia" w:ascii="黑体" w:hAnsi="Times New Roman" w:eastAsia="黑体" w:cs="Times New Roman"/>
          <w:b/>
          <w:bCs/>
          <w:color w:val="auto"/>
          <w:sz w:val="32"/>
          <w:szCs w:val="32"/>
          <w:lang w:val="zh-TW" w:eastAsia="zh-CN"/>
        </w:rPr>
      </w:pPr>
      <w:r>
        <w:rPr>
          <w:rFonts w:hint="eastAsia" w:ascii="黑体" w:hAnsi="Times New Roman" w:eastAsia="黑体" w:cs="Times New Roman"/>
          <w:b/>
          <w:bCs/>
          <w:color w:val="auto"/>
          <w:sz w:val="32"/>
          <w:szCs w:val="32"/>
          <w:lang w:val="zh-TW" w:eastAsia="zh-CN"/>
        </w:rPr>
        <w:t>二、消费券构成</w:t>
      </w:r>
    </w:p>
    <w:p>
      <w:pPr>
        <w:spacing w:line="560" w:lineRule="exact"/>
        <w:ind w:firstLine="640"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zh-TW" w:eastAsia="zh-CN"/>
        </w:rPr>
        <w:t>本次消费券计划</w:t>
      </w:r>
      <w:r>
        <w:rPr>
          <w:rFonts w:hint="eastAsia" w:ascii="仿宋_GB2312" w:hAnsi="仿宋" w:eastAsia="仿宋_GB2312" w:cs="Times New Roman"/>
          <w:color w:val="auto"/>
          <w:sz w:val="32"/>
          <w:szCs w:val="32"/>
          <w:lang w:val="zh-TW"/>
        </w:rPr>
        <w:t>发放</w:t>
      </w:r>
      <w:r>
        <w:rPr>
          <w:rFonts w:hint="eastAsia" w:ascii="仿宋_GB2312" w:hAnsi="仿宋" w:eastAsia="仿宋_GB2312" w:cs="Times New Roman"/>
          <w:color w:val="auto"/>
          <w:sz w:val="32"/>
          <w:szCs w:val="32"/>
          <w:lang w:val="en-US" w:eastAsia="zh-CN"/>
        </w:rPr>
        <w:t>9000</w:t>
      </w:r>
      <w:r>
        <w:rPr>
          <w:rFonts w:hint="eastAsia" w:ascii="仿宋_GB2312" w:hAnsi="仿宋" w:eastAsia="仿宋_GB2312" w:cs="Times New Roman"/>
          <w:color w:val="auto"/>
          <w:sz w:val="32"/>
          <w:szCs w:val="32"/>
          <w:lang w:val="zh-TW"/>
        </w:rPr>
        <w:t>个</w:t>
      </w:r>
      <w:r>
        <w:rPr>
          <w:rFonts w:hint="eastAsia" w:ascii="仿宋_GB2312" w:hAnsi="仿宋" w:eastAsia="仿宋_GB2312" w:cs="Times New Roman"/>
          <w:color w:val="auto"/>
          <w:sz w:val="32"/>
          <w:szCs w:val="32"/>
          <w:lang w:val="zh-TW" w:eastAsia="zh-CN"/>
        </w:rPr>
        <w:t>消费</w:t>
      </w:r>
      <w:r>
        <w:rPr>
          <w:rFonts w:hint="eastAsia" w:ascii="仿宋_GB2312" w:hAnsi="仿宋" w:eastAsia="仿宋_GB2312" w:cs="Times New Roman"/>
          <w:color w:val="auto"/>
          <w:sz w:val="32"/>
          <w:szCs w:val="32"/>
          <w:lang w:val="zh-TW"/>
        </w:rPr>
        <w:t>券包，总价值</w:t>
      </w:r>
      <w:r>
        <w:rPr>
          <w:rFonts w:hint="eastAsia" w:ascii="仿宋_GB2312" w:hAnsi="仿宋" w:eastAsia="仿宋_GB2312" w:cs="Times New Roman"/>
          <w:color w:val="auto"/>
          <w:sz w:val="32"/>
          <w:szCs w:val="32"/>
          <w:lang w:val="en-US" w:eastAsia="zh-CN"/>
        </w:rPr>
        <w:t>3700</w:t>
      </w:r>
      <w:r>
        <w:rPr>
          <w:rFonts w:hint="eastAsia" w:ascii="仿宋_GB2312" w:hAnsi="仿宋" w:eastAsia="仿宋_GB2312" w:cs="Times New Roman"/>
          <w:color w:val="auto"/>
          <w:sz w:val="32"/>
          <w:szCs w:val="32"/>
          <w:lang w:val="zh-TW"/>
        </w:rPr>
        <w:t>万元，分</w:t>
      </w:r>
      <w:r>
        <w:rPr>
          <w:rFonts w:hint="eastAsia" w:ascii="仿宋_GB2312" w:hAnsi="仿宋" w:eastAsia="仿宋_GB2312" w:cs="Times New Roman"/>
          <w:color w:val="auto"/>
          <w:sz w:val="32"/>
          <w:szCs w:val="32"/>
          <w:lang w:val="en-US" w:eastAsia="zh-CN"/>
        </w:rPr>
        <w:t>两</w:t>
      </w:r>
      <w:r>
        <w:rPr>
          <w:rFonts w:hint="eastAsia" w:ascii="仿宋_GB2312" w:hAnsi="仿宋" w:eastAsia="仿宋_GB2312" w:cs="Times New Roman"/>
          <w:color w:val="auto"/>
          <w:sz w:val="32"/>
          <w:szCs w:val="32"/>
          <w:lang w:val="zh-TW" w:eastAsia="zh-CN"/>
        </w:rPr>
        <w:t>档</w:t>
      </w:r>
      <w:r>
        <w:rPr>
          <w:rFonts w:hint="eastAsia" w:ascii="仿宋_GB2312" w:hAnsi="仿宋" w:eastAsia="仿宋_GB2312" w:cs="Times New Roman"/>
          <w:color w:val="auto"/>
          <w:sz w:val="32"/>
          <w:szCs w:val="32"/>
          <w:lang w:val="zh-TW"/>
        </w:rPr>
        <w:t>发放。</w:t>
      </w:r>
      <w:r>
        <w:rPr>
          <w:rFonts w:hint="eastAsia" w:ascii="仿宋_GB2312" w:hAnsi="仿宋" w:eastAsia="仿宋_GB2312" w:cs="Times New Roman"/>
          <w:color w:val="auto"/>
          <w:sz w:val="32"/>
          <w:szCs w:val="32"/>
          <w:lang w:val="zh-TW" w:eastAsia="zh-CN"/>
        </w:rPr>
        <w:t>其中：</w:t>
      </w:r>
    </w:p>
    <w:p>
      <w:pPr>
        <w:spacing w:line="560" w:lineRule="exact"/>
        <w:ind w:firstLine="643" w:firstLineChars="200"/>
        <w:rPr>
          <w:rFonts w:hint="eastAsia" w:ascii="仿宋_GB2312" w:hAnsi="仿宋" w:eastAsia="仿宋_GB2312" w:cs="Times New Roman"/>
          <w:color w:val="auto"/>
          <w:sz w:val="32"/>
          <w:szCs w:val="32"/>
          <w:lang w:val="zh-TW"/>
        </w:rPr>
      </w:pPr>
      <w:r>
        <w:rPr>
          <w:rFonts w:hint="eastAsia" w:ascii="仿宋_GB2312" w:hAnsi="仿宋" w:eastAsia="仿宋_GB2312" w:cs="Times New Roman"/>
          <w:b/>
          <w:bCs/>
          <w:color w:val="auto"/>
          <w:sz w:val="32"/>
          <w:szCs w:val="32"/>
          <w:lang w:val="zh-TW"/>
        </w:rPr>
        <w:t>第一</w:t>
      </w:r>
      <w:r>
        <w:rPr>
          <w:rFonts w:hint="eastAsia" w:ascii="仿宋_GB2312" w:hAnsi="仿宋" w:eastAsia="仿宋_GB2312" w:cs="Times New Roman"/>
          <w:b/>
          <w:bCs/>
          <w:color w:val="auto"/>
          <w:sz w:val="32"/>
          <w:szCs w:val="32"/>
          <w:lang w:val="zh-TW" w:eastAsia="zh-CN"/>
        </w:rPr>
        <w:t>档</w:t>
      </w:r>
      <w:r>
        <w:rPr>
          <w:rFonts w:hint="eastAsia" w:ascii="仿宋_GB2312" w:hAnsi="仿宋" w:eastAsia="仿宋_GB2312" w:cs="Times New Roman"/>
          <w:b/>
          <w:bCs/>
          <w:color w:val="auto"/>
          <w:sz w:val="32"/>
          <w:szCs w:val="32"/>
          <w:lang w:val="zh-TW"/>
        </w:rPr>
        <w:t>：</w:t>
      </w:r>
      <w:r>
        <w:rPr>
          <w:rFonts w:hint="eastAsia" w:ascii="仿宋_GB2312" w:hAnsi="仿宋" w:eastAsia="仿宋_GB2312" w:cs="Times New Roman"/>
          <w:color w:val="auto"/>
          <w:sz w:val="32"/>
          <w:szCs w:val="32"/>
          <w:lang w:val="zh-TW"/>
        </w:rPr>
        <w:t>发放</w:t>
      </w:r>
      <w:r>
        <w:rPr>
          <w:rFonts w:hint="eastAsia" w:ascii="仿宋_GB2312" w:hAnsi="仿宋" w:eastAsia="仿宋_GB2312" w:cs="Times New Roman"/>
          <w:color w:val="auto"/>
          <w:sz w:val="32"/>
          <w:szCs w:val="32"/>
          <w:lang w:val="zh-TW" w:eastAsia="zh-CN"/>
        </w:rPr>
        <w:t>最多</w:t>
      </w:r>
      <w:r>
        <w:rPr>
          <w:rFonts w:hint="eastAsia" w:ascii="仿宋_GB2312" w:hAnsi="仿宋" w:eastAsia="仿宋_GB2312" w:cs="Times New Roman"/>
          <w:color w:val="auto"/>
          <w:sz w:val="32"/>
          <w:szCs w:val="32"/>
          <w:lang w:val="en-US" w:eastAsia="zh-CN"/>
        </w:rPr>
        <w:t>5000</w:t>
      </w:r>
      <w:r>
        <w:rPr>
          <w:rFonts w:hint="eastAsia" w:ascii="仿宋_GB2312" w:hAnsi="仿宋" w:eastAsia="仿宋_GB2312" w:cs="Times New Roman"/>
          <w:color w:val="auto"/>
          <w:sz w:val="32"/>
          <w:szCs w:val="32"/>
          <w:lang w:val="zh-TW"/>
        </w:rPr>
        <w:t>个价值</w:t>
      </w:r>
      <w:r>
        <w:rPr>
          <w:rFonts w:hint="eastAsia" w:ascii="仿宋_GB2312" w:hAnsi="仿宋" w:eastAsia="仿宋_GB2312" w:cs="Times New Roman"/>
          <w:color w:val="auto"/>
          <w:sz w:val="32"/>
          <w:szCs w:val="32"/>
          <w:lang w:val="en-US" w:eastAsia="zh-CN"/>
        </w:rPr>
        <w:t>5000</w:t>
      </w:r>
      <w:r>
        <w:rPr>
          <w:rFonts w:hint="eastAsia" w:ascii="仿宋_GB2312" w:hAnsi="仿宋" w:eastAsia="仿宋_GB2312" w:cs="Times New Roman"/>
          <w:color w:val="auto"/>
          <w:sz w:val="32"/>
          <w:szCs w:val="32"/>
          <w:lang w:val="zh-TW"/>
        </w:rPr>
        <w:t>元的</w:t>
      </w:r>
      <w:r>
        <w:rPr>
          <w:rFonts w:hint="eastAsia" w:ascii="仿宋_GB2312" w:hAnsi="仿宋" w:eastAsia="仿宋_GB2312" w:cs="Times New Roman"/>
          <w:color w:val="auto"/>
          <w:sz w:val="32"/>
          <w:szCs w:val="32"/>
          <w:lang w:val="zh-TW" w:eastAsia="zh-CN"/>
        </w:rPr>
        <w:t>消费</w:t>
      </w:r>
      <w:r>
        <w:rPr>
          <w:rFonts w:hint="eastAsia" w:ascii="仿宋_GB2312" w:hAnsi="仿宋" w:eastAsia="仿宋_GB2312" w:cs="Times New Roman"/>
          <w:color w:val="auto"/>
          <w:sz w:val="32"/>
          <w:szCs w:val="32"/>
          <w:lang w:val="zh-TW"/>
        </w:rPr>
        <w:t>券包，每个券包含</w:t>
      </w:r>
      <w:r>
        <w:rPr>
          <w:rFonts w:hint="eastAsia" w:ascii="仿宋_GB2312" w:hAnsi="仿宋" w:eastAsia="仿宋_GB2312" w:cs="Times New Roman"/>
          <w:color w:val="auto"/>
          <w:sz w:val="32"/>
          <w:szCs w:val="32"/>
          <w:lang w:val="en-US" w:eastAsia="zh-CN"/>
        </w:rPr>
        <w:t>21</w:t>
      </w:r>
      <w:r>
        <w:rPr>
          <w:rFonts w:hint="eastAsia" w:ascii="仿宋_GB2312" w:hAnsi="仿宋" w:eastAsia="仿宋_GB2312" w:cs="Times New Roman"/>
          <w:color w:val="auto"/>
          <w:sz w:val="32"/>
          <w:szCs w:val="32"/>
          <w:lang w:val="zh-TW"/>
        </w:rPr>
        <w:t>张消费券。</w:t>
      </w:r>
      <w:r>
        <w:rPr>
          <w:rFonts w:hint="eastAsia" w:ascii="仿宋_GB2312" w:hAnsi="仿宋" w:eastAsia="仿宋_GB2312" w:cs="Times New Roman"/>
          <w:color w:val="auto"/>
          <w:sz w:val="32"/>
          <w:szCs w:val="32"/>
          <w:lang w:val="zh-TW" w:eastAsia="zh-CN"/>
        </w:rPr>
        <w:t>具体构成如下</w:t>
      </w:r>
      <w:r>
        <w:rPr>
          <w:rFonts w:hint="eastAsia" w:ascii="仿宋_GB2312" w:hAnsi="仿宋" w:eastAsia="仿宋_GB2312" w:cs="Times New Roman"/>
          <w:color w:val="auto"/>
          <w:sz w:val="32"/>
          <w:szCs w:val="32"/>
          <w:lang w:val="zh-TW"/>
        </w:rPr>
        <w:t>：</w:t>
      </w:r>
    </w:p>
    <w:tbl>
      <w:tblPr>
        <w:tblStyle w:val="7"/>
        <w:tblW w:w="10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50"/>
        <w:gridCol w:w="1020"/>
        <w:gridCol w:w="765"/>
        <w:gridCol w:w="2502"/>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b/>
                <w:bCs/>
                <w:color w:val="auto"/>
                <w:sz w:val="30"/>
                <w:szCs w:val="30"/>
                <w:lang w:val="zh-TW"/>
              </w:rPr>
            </w:pPr>
            <w:r>
              <w:rPr>
                <w:rFonts w:hint="eastAsia" w:ascii="仿宋_GB2312" w:hAnsi="仿宋" w:eastAsia="仿宋_GB2312" w:cs="Times New Roman"/>
                <w:b/>
                <w:bCs/>
                <w:color w:val="auto"/>
                <w:sz w:val="30"/>
                <w:szCs w:val="30"/>
                <w:lang w:val="zh-TW"/>
              </w:rPr>
              <w:t>面值</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b/>
                <w:bCs/>
                <w:color w:val="auto"/>
                <w:sz w:val="30"/>
                <w:szCs w:val="30"/>
                <w:lang w:val="zh-TW"/>
              </w:rPr>
            </w:pPr>
            <w:r>
              <w:rPr>
                <w:rFonts w:hint="eastAsia" w:ascii="仿宋_GB2312" w:hAnsi="仿宋" w:eastAsia="仿宋_GB2312" w:cs="Times New Roman"/>
                <w:b/>
                <w:bCs/>
                <w:color w:val="auto"/>
                <w:sz w:val="30"/>
                <w:szCs w:val="30"/>
                <w:lang w:val="zh-TW"/>
              </w:rPr>
              <w:t>数量</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b/>
                <w:bCs/>
                <w:color w:val="auto"/>
                <w:sz w:val="30"/>
                <w:szCs w:val="30"/>
                <w:lang w:val="zh-TW"/>
              </w:rPr>
            </w:pPr>
            <w:r>
              <w:rPr>
                <w:rFonts w:hint="eastAsia" w:ascii="仿宋_GB2312" w:hAnsi="仿宋" w:eastAsia="仿宋_GB2312" w:cs="Times New Roman"/>
                <w:b/>
                <w:bCs/>
                <w:color w:val="auto"/>
                <w:sz w:val="30"/>
                <w:szCs w:val="30"/>
                <w:lang w:val="zh-TW"/>
              </w:rPr>
              <w:t>（张）</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b/>
                <w:bCs/>
                <w:color w:val="auto"/>
                <w:sz w:val="30"/>
                <w:szCs w:val="30"/>
                <w:lang w:val="zh-TW"/>
              </w:rPr>
            </w:pPr>
            <w:r>
              <w:rPr>
                <w:rFonts w:hint="eastAsia" w:ascii="仿宋_GB2312" w:hAnsi="仿宋" w:eastAsia="仿宋_GB2312" w:cs="Times New Roman"/>
                <w:b/>
                <w:bCs/>
                <w:color w:val="auto"/>
                <w:sz w:val="30"/>
                <w:szCs w:val="30"/>
                <w:lang w:val="zh-TW"/>
              </w:rPr>
              <w:t>合计</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b/>
                <w:bCs/>
                <w:color w:val="auto"/>
                <w:sz w:val="30"/>
                <w:szCs w:val="30"/>
                <w:lang w:val="zh-TW"/>
              </w:rPr>
            </w:pPr>
            <w:r>
              <w:rPr>
                <w:rFonts w:hint="eastAsia" w:ascii="仿宋_GB2312" w:hAnsi="仿宋" w:eastAsia="仿宋_GB2312" w:cs="Times New Roman"/>
                <w:b/>
                <w:bCs/>
                <w:color w:val="auto"/>
                <w:sz w:val="30"/>
                <w:szCs w:val="30"/>
                <w:lang w:val="zh-TW"/>
              </w:rPr>
              <w:t>（元）</w:t>
            </w:r>
          </w:p>
        </w:tc>
        <w:tc>
          <w:tcPr>
            <w:tcW w:w="32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b/>
                <w:bCs/>
                <w:color w:val="auto"/>
                <w:sz w:val="30"/>
                <w:szCs w:val="30"/>
                <w:lang w:val="zh-TW"/>
              </w:rPr>
            </w:pPr>
            <w:r>
              <w:rPr>
                <w:rFonts w:hint="eastAsia" w:ascii="仿宋_GB2312" w:hAnsi="仿宋" w:eastAsia="仿宋_GB2312" w:cs="Times New Roman"/>
                <w:b/>
                <w:bCs/>
                <w:color w:val="auto"/>
                <w:sz w:val="30"/>
                <w:szCs w:val="30"/>
                <w:lang w:val="zh-TW"/>
              </w:rPr>
              <w:t>抵扣比例</w:t>
            </w:r>
          </w:p>
        </w:tc>
        <w:tc>
          <w:tcPr>
            <w:tcW w:w="458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b/>
                <w:bCs/>
                <w:color w:val="auto"/>
                <w:sz w:val="30"/>
                <w:szCs w:val="30"/>
                <w:lang w:val="zh-TW"/>
              </w:rPr>
            </w:pPr>
            <w:r>
              <w:rPr>
                <w:rFonts w:hint="eastAsia" w:ascii="仿宋_GB2312" w:hAnsi="仿宋" w:eastAsia="仿宋_GB2312" w:cs="Times New Roman"/>
                <w:b/>
                <w:bCs/>
                <w:color w:val="auto"/>
                <w:sz w:val="30"/>
                <w:szCs w:val="30"/>
                <w:lang w:val="zh-TW"/>
              </w:rPr>
              <w:t>使用范围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00" w:type="dxa"/>
            <w:noWrap w:val="0"/>
            <w:vAlign w:val="center"/>
          </w:tcPr>
          <w:p>
            <w:pPr>
              <w:spacing w:line="440" w:lineRule="exact"/>
              <w:ind w:firstLine="0" w:firstLineChars="0"/>
              <w:jc w:val="center"/>
              <w:rPr>
                <w:rFonts w:hint="eastAsia" w:ascii="仿宋_GB2312" w:hAnsi="仿宋" w:eastAsia="仿宋_GB2312" w:cs="Times New Roman"/>
                <w:color w:val="auto"/>
                <w:sz w:val="30"/>
                <w:szCs w:val="30"/>
                <w:lang w:val="zh-TW"/>
              </w:rPr>
            </w:pPr>
            <w:r>
              <w:rPr>
                <w:rFonts w:hint="eastAsia" w:ascii="仿宋_GB2312" w:hAnsi="仿宋" w:eastAsia="仿宋_GB2312" w:cs="Times New Roman"/>
                <w:color w:val="auto"/>
                <w:sz w:val="30"/>
                <w:szCs w:val="30"/>
                <w:lang w:val="zh-TW"/>
              </w:rPr>
              <w:t>1000</w:t>
            </w:r>
          </w:p>
        </w:tc>
        <w:tc>
          <w:tcPr>
            <w:tcW w:w="1050" w:type="dxa"/>
            <w:noWrap w:val="0"/>
            <w:vAlign w:val="center"/>
          </w:tcPr>
          <w:p>
            <w:pPr>
              <w:spacing w:line="440" w:lineRule="exact"/>
              <w:ind w:firstLine="0" w:firstLineChars="0"/>
              <w:jc w:val="center"/>
              <w:rPr>
                <w:rFonts w:hint="eastAsia" w:ascii="仿宋_GB2312" w:hAnsi="仿宋" w:eastAsia="仿宋_GB2312" w:cs="Times New Roman"/>
                <w:color w:val="auto"/>
                <w:sz w:val="30"/>
                <w:szCs w:val="30"/>
                <w:lang w:val="zh-TW"/>
              </w:rPr>
            </w:pPr>
            <w:r>
              <w:rPr>
                <w:rFonts w:hint="eastAsia" w:ascii="仿宋_GB2312" w:hAnsi="仿宋" w:eastAsia="仿宋_GB2312" w:cs="Times New Roman"/>
                <w:color w:val="auto"/>
                <w:sz w:val="30"/>
                <w:szCs w:val="30"/>
                <w:lang w:val="zh-TW"/>
              </w:rPr>
              <w:t>2</w:t>
            </w:r>
          </w:p>
        </w:tc>
        <w:tc>
          <w:tcPr>
            <w:tcW w:w="1020" w:type="dxa"/>
            <w:noWrap w:val="0"/>
            <w:vAlign w:val="center"/>
          </w:tcPr>
          <w:p>
            <w:pPr>
              <w:spacing w:line="440" w:lineRule="exact"/>
              <w:ind w:firstLine="0" w:firstLineChars="0"/>
              <w:jc w:val="center"/>
              <w:rPr>
                <w:rFonts w:hint="eastAsia" w:ascii="仿宋_GB2312" w:hAnsi="仿宋" w:eastAsia="仿宋_GB2312" w:cs="Times New Roman"/>
                <w:color w:val="auto"/>
                <w:sz w:val="30"/>
                <w:szCs w:val="30"/>
                <w:lang w:val="zh-TW"/>
              </w:rPr>
            </w:pPr>
            <w:r>
              <w:rPr>
                <w:rFonts w:hint="eastAsia" w:ascii="仿宋_GB2312" w:hAnsi="仿宋" w:eastAsia="仿宋_GB2312" w:cs="Times New Roman"/>
                <w:color w:val="auto"/>
                <w:sz w:val="30"/>
                <w:szCs w:val="30"/>
                <w:lang w:val="zh-TW"/>
              </w:rPr>
              <w:t>2000</w:t>
            </w:r>
          </w:p>
        </w:tc>
        <w:tc>
          <w:tcPr>
            <w:tcW w:w="765" w:type="dxa"/>
            <w:noWrap w:val="0"/>
            <w:vAlign w:val="center"/>
          </w:tcPr>
          <w:p>
            <w:pPr>
              <w:spacing w:line="440" w:lineRule="exact"/>
              <w:ind w:firstLine="0" w:firstLineChars="0"/>
              <w:jc w:val="center"/>
              <w:rPr>
                <w:rFonts w:hint="eastAsia" w:ascii="仿宋_GB2312" w:hAnsi="仿宋" w:eastAsia="仿宋_GB2312" w:cs="Times New Roman"/>
                <w:color w:val="auto"/>
                <w:sz w:val="30"/>
                <w:szCs w:val="30"/>
                <w:lang w:val="zh-TW"/>
              </w:rPr>
            </w:pPr>
            <w:r>
              <w:rPr>
                <w:rFonts w:hint="eastAsia" w:ascii="仿宋_GB2312" w:hAnsi="仿宋" w:eastAsia="仿宋_GB2312" w:cs="Times New Roman"/>
                <w:color w:val="auto"/>
                <w:sz w:val="30"/>
                <w:szCs w:val="30"/>
                <w:lang w:val="en-US" w:eastAsia="zh-CN"/>
              </w:rPr>
              <w:t>2</w:t>
            </w:r>
            <w:r>
              <w:rPr>
                <w:rFonts w:hint="eastAsia" w:ascii="仿宋_GB2312" w:hAnsi="仿宋" w:eastAsia="仿宋_GB2312" w:cs="Times New Roman"/>
                <w:color w:val="auto"/>
                <w:sz w:val="30"/>
                <w:szCs w:val="30"/>
              </w:rPr>
              <w:t>0</w:t>
            </w:r>
            <w:r>
              <w:rPr>
                <w:rFonts w:hint="eastAsia" w:ascii="仿宋_GB2312" w:hAnsi="仿宋" w:eastAsia="仿宋_GB2312" w:cs="Times New Roman"/>
                <w:color w:val="auto"/>
                <w:sz w:val="30"/>
                <w:szCs w:val="30"/>
                <w:lang w:val="zh-TW"/>
              </w:rPr>
              <w:t>%</w:t>
            </w:r>
          </w:p>
        </w:tc>
        <w:tc>
          <w:tcPr>
            <w:tcW w:w="2502" w:type="dxa"/>
            <w:noWrap w:val="0"/>
            <w:vAlign w:val="center"/>
          </w:tcPr>
          <w:p>
            <w:pPr>
              <w:spacing w:line="440" w:lineRule="exact"/>
              <w:ind w:firstLine="0" w:firstLineChars="0"/>
              <w:jc w:val="center"/>
              <w:rPr>
                <w:rFonts w:hint="eastAsia" w:ascii="仿宋_GB2312" w:hAnsi="仿宋" w:eastAsia="仿宋_GB2312" w:cs="Times New Roman"/>
                <w:color w:val="auto"/>
                <w:sz w:val="30"/>
                <w:szCs w:val="30"/>
                <w:lang w:val="zh-TW"/>
              </w:rPr>
            </w:pPr>
            <w:r>
              <w:rPr>
                <w:rFonts w:hint="eastAsia" w:ascii="仿宋_GB2312" w:hAnsi="仿宋" w:eastAsia="仿宋_GB2312" w:cs="Times New Roman"/>
                <w:color w:val="auto"/>
                <w:sz w:val="30"/>
                <w:szCs w:val="30"/>
                <w:lang w:val="zh-TW"/>
              </w:rPr>
              <w:t>满</w:t>
            </w:r>
            <w:r>
              <w:rPr>
                <w:rFonts w:hint="eastAsia" w:ascii="仿宋_GB2312" w:hAnsi="仿宋" w:eastAsia="仿宋_GB2312" w:cs="Times New Roman"/>
                <w:color w:val="auto"/>
                <w:sz w:val="30"/>
                <w:szCs w:val="30"/>
                <w:lang w:val="en-US" w:eastAsia="zh-CN"/>
              </w:rPr>
              <w:t>5</w:t>
            </w:r>
            <w:r>
              <w:rPr>
                <w:rFonts w:hint="eastAsia" w:ascii="仿宋_GB2312" w:hAnsi="仿宋" w:eastAsia="仿宋_GB2312" w:cs="Times New Roman"/>
                <w:color w:val="auto"/>
                <w:sz w:val="30"/>
                <w:szCs w:val="30"/>
                <w:lang w:val="zh-TW"/>
              </w:rPr>
              <w:t>000减1000</w:t>
            </w:r>
          </w:p>
        </w:tc>
        <w:tc>
          <w:tcPr>
            <w:tcW w:w="4586" w:type="dxa"/>
            <w:vMerge w:val="restart"/>
            <w:noWrap w:val="0"/>
            <w:vAlign w:val="center"/>
          </w:tcPr>
          <w:p>
            <w:pPr>
              <w:spacing w:line="440" w:lineRule="exact"/>
              <w:ind w:firstLine="0" w:firstLineChars="0"/>
              <w:jc w:val="left"/>
              <w:rPr>
                <w:rFonts w:hint="eastAsia" w:ascii="仿宋_GB2312" w:hAnsi="仿宋" w:eastAsia="仿宋_GB2312" w:cs="Times New Roman"/>
                <w:color w:val="auto"/>
                <w:sz w:val="30"/>
                <w:szCs w:val="30"/>
                <w:lang w:val="zh-TW" w:eastAsia="zh-CN"/>
              </w:rPr>
            </w:pPr>
            <w:r>
              <w:rPr>
                <w:rFonts w:hint="eastAsia" w:ascii="仿宋_GB2312" w:hAnsi="仿宋" w:eastAsia="仿宋_GB2312" w:cs="Times New Roman"/>
                <w:color w:val="auto"/>
                <w:sz w:val="30"/>
                <w:szCs w:val="30"/>
                <w:lang w:val="zh-TW"/>
              </w:rPr>
              <w:t>适用于江门市</w:t>
            </w:r>
            <w:r>
              <w:rPr>
                <w:rFonts w:hint="eastAsia" w:ascii="仿宋_GB2312" w:hAnsi="仿宋" w:eastAsia="仿宋_GB2312" w:cs="Times New Roman"/>
                <w:color w:val="auto"/>
                <w:sz w:val="30"/>
                <w:szCs w:val="30"/>
                <w:lang w:val="zh-TW" w:eastAsia="zh-CN"/>
              </w:rPr>
              <w:t>行政区域内</w:t>
            </w:r>
            <w:r>
              <w:rPr>
                <w:rFonts w:hint="eastAsia" w:ascii="仿宋_GB2312" w:hAnsi="仿宋" w:eastAsia="仿宋_GB2312" w:cs="Times New Roman"/>
                <w:color w:val="auto"/>
                <w:sz w:val="30"/>
                <w:szCs w:val="30"/>
                <w:lang w:val="zh-TW"/>
              </w:rPr>
              <w:t>的报名参与本次活动的商家实体店</w:t>
            </w:r>
            <w:r>
              <w:rPr>
                <w:rFonts w:hint="eastAsia" w:ascii="仿宋_GB2312" w:hAnsi="仿宋" w:eastAsia="仿宋_GB2312" w:cs="Times New Roman"/>
                <w:color w:val="auto"/>
                <w:sz w:val="30"/>
                <w:szCs w:val="30"/>
                <w:lang w:val="zh-TW" w:eastAsia="zh-CN"/>
              </w:rPr>
              <w:t>及生产企业。</w:t>
            </w:r>
            <w:r>
              <w:rPr>
                <w:rFonts w:hint="eastAsia" w:ascii="仿宋_GB2312" w:hAnsi="仿宋" w:eastAsia="仿宋_GB2312" w:cs="Times New Roman"/>
                <w:color w:val="auto"/>
                <w:sz w:val="30"/>
                <w:szCs w:val="30"/>
                <w:lang w:val="zh-TW"/>
              </w:rPr>
              <w:t>行业主要范围：建材、家具、家装、家电、家饰、家纺、家庭用品行业。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0" w:type="dxa"/>
            <w:noWrap w:val="0"/>
            <w:vAlign w:val="center"/>
          </w:tcPr>
          <w:p>
            <w:pPr>
              <w:spacing w:line="440" w:lineRule="exact"/>
              <w:ind w:firstLine="0" w:firstLineChars="0"/>
              <w:jc w:val="center"/>
              <w:rPr>
                <w:rFonts w:hint="eastAsia" w:ascii="仿宋_GB2312" w:hAnsi="仿宋" w:eastAsia="仿宋_GB2312" w:cs="Times New Roman"/>
                <w:color w:val="auto"/>
                <w:sz w:val="30"/>
                <w:szCs w:val="30"/>
                <w:lang w:val="zh-TW"/>
              </w:rPr>
            </w:pPr>
            <w:r>
              <w:rPr>
                <w:rFonts w:hint="eastAsia" w:ascii="仿宋_GB2312" w:hAnsi="仿宋" w:eastAsia="仿宋_GB2312" w:cs="Times New Roman"/>
                <w:color w:val="auto"/>
                <w:sz w:val="30"/>
                <w:szCs w:val="30"/>
                <w:lang w:val="zh-TW"/>
              </w:rPr>
              <w:t>500</w:t>
            </w:r>
          </w:p>
        </w:tc>
        <w:tc>
          <w:tcPr>
            <w:tcW w:w="1050" w:type="dxa"/>
            <w:noWrap w:val="0"/>
            <w:vAlign w:val="center"/>
          </w:tcPr>
          <w:p>
            <w:pPr>
              <w:spacing w:line="440" w:lineRule="exact"/>
              <w:ind w:firstLine="0" w:firstLineChars="0"/>
              <w:jc w:val="center"/>
              <w:rPr>
                <w:rFonts w:hint="eastAsia" w:ascii="仿宋_GB2312" w:hAnsi="仿宋" w:eastAsia="仿宋_GB2312" w:cs="Times New Roman"/>
                <w:color w:val="auto"/>
                <w:sz w:val="30"/>
                <w:szCs w:val="30"/>
                <w:lang w:val="zh-TW" w:eastAsia="zh-CN"/>
              </w:rPr>
            </w:pPr>
            <w:r>
              <w:rPr>
                <w:rFonts w:hint="eastAsia" w:ascii="仿宋_GB2312" w:hAnsi="仿宋" w:eastAsia="仿宋_GB2312" w:cs="Times New Roman"/>
                <w:color w:val="auto"/>
                <w:sz w:val="30"/>
                <w:szCs w:val="30"/>
                <w:lang w:val="en-US" w:eastAsia="zh-CN"/>
              </w:rPr>
              <w:t>4</w:t>
            </w:r>
          </w:p>
        </w:tc>
        <w:tc>
          <w:tcPr>
            <w:tcW w:w="1020" w:type="dxa"/>
            <w:noWrap w:val="0"/>
            <w:vAlign w:val="center"/>
          </w:tcPr>
          <w:p>
            <w:pPr>
              <w:spacing w:line="440" w:lineRule="exact"/>
              <w:ind w:firstLine="0" w:firstLineChars="0"/>
              <w:jc w:val="center"/>
              <w:rPr>
                <w:rFonts w:hint="eastAsia" w:ascii="仿宋_GB2312" w:hAnsi="仿宋" w:eastAsia="仿宋_GB2312" w:cs="Times New Roman"/>
                <w:color w:val="auto"/>
                <w:sz w:val="30"/>
                <w:szCs w:val="30"/>
                <w:lang w:val="zh-TW"/>
              </w:rPr>
            </w:pPr>
            <w:r>
              <w:rPr>
                <w:rFonts w:hint="eastAsia" w:ascii="仿宋_GB2312" w:hAnsi="仿宋" w:eastAsia="仿宋_GB2312" w:cs="Times New Roman"/>
                <w:color w:val="auto"/>
                <w:sz w:val="30"/>
                <w:szCs w:val="30"/>
                <w:lang w:val="en-US" w:eastAsia="zh-CN"/>
              </w:rPr>
              <w:t>2</w:t>
            </w:r>
            <w:r>
              <w:rPr>
                <w:rFonts w:hint="eastAsia" w:ascii="仿宋_GB2312" w:hAnsi="仿宋" w:eastAsia="仿宋_GB2312" w:cs="Times New Roman"/>
                <w:color w:val="auto"/>
                <w:sz w:val="30"/>
                <w:szCs w:val="30"/>
                <w:lang w:val="zh-TW"/>
              </w:rPr>
              <w:t>000</w:t>
            </w:r>
          </w:p>
        </w:tc>
        <w:tc>
          <w:tcPr>
            <w:tcW w:w="765" w:type="dxa"/>
            <w:noWrap w:val="0"/>
            <w:vAlign w:val="center"/>
          </w:tcPr>
          <w:p>
            <w:pPr>
              <w:spacing w:line="440" w:lineRule="exact"/>
              <w:ind w:firstLine="0" w:firstLineChars="0"/>
              <w:jc w:val="center"/>
              <w:rPr>
                <w:rFonts w:hint="eastAsia" w:ascii="仿宋_GB2312" w:hAnsi="仿宋" w:eastAsia="仿宋_GB2312" w:cs="Times New Roman"/>
                <w:color w:val="auto"/>
                <w:sz w:val="30"/>
                <w:szCs w:val="30"/>
                <w:lang w:val="zh-TW"/>
              </w:rPr>
            </w:pPr>
            <w:r>
              <w:rPr>
                <w:rFonts w:hint="eastAsia" w:ascii="仿宋_GB2312" w:hAnsi="仿宋" w:eastAsia="仿宋_GB2312" w:cs="Times New Roman"/>
                <w:color w:val="auto"/>
                <w:sz w:val="30"/>
                <w:szCs w:val="30"/>
                <w:lang w:val="en-US" w:eastAsia="zh-CN"/>
              </w:rPr>
              <w:t>2</w:t>
            </w:r>
            <w:r>
              <w:rPr>
                <w:rFonts w:hint="eastAsia" w:ascii="仿宋_GB2312" w:hAnsi="仿宋" w:eastAsia="仿宋_GB2312" w:cs="Times New Roman"/>
                <w:color w:val="auto"/>
                <w:sz w:val="30"/>
                <w:szCs w:val="30"/>
              </w:rPr>
              <w:t>0</w:t>
            </w:r>
            <w:r>
              <w:rPr>
                <w:rFonts w:hint="eastAsia" w:ascii="仿宋_GB2312" w:hAnsi="仿宋" w:eastAsia="仿宋_GB2312" w:cs="Times New Roman"/>
                <w:color w:val="auto"/>
                <w:sz w:val="30"/>
                <w:szCs w:val="30"/>
                <w:lang w:val="zh-TW"/>
              </w:rPr>
              <w:t>%</w:t>
            </w:r>
          </w:p>
        </w:tc>
        <w:tc>
          <w:tcPr>
            <w:tcW w:w="2502" w:type="dxa"/>
            <w:noWrap w:val="0"/>
            <w:vAlign w:val="center"/>
          </w:tcPr>
          <w:p>
            <w:pPr>
              <w:spacing w:line="440" w:lineRule="exact"/>
              <w:ind w:firstLine="0" w:firstLineChars="0"/>
              <w:jc w:val="center"/>
              <w:rPr>
                <w:rFonts w:hint="eastAsia" w:ascii="仿宋_GB2312" w:hAnsi="仿宋" w:eastAsia="仿宋_GB2312" w:cs="Times New Roman"/>
                <w:color w:val="auto"/>
                <w:sz w:val="30"/>
                <w:szCs w:val="30"/>
                <w:lang w:val="zh-TW"/>
              </w:rPr>
            </w:pPr>
            <w:r>
              <w:rPr>
                <w:rFonts w:hint="eastAsia" w:ascii="仿宋_GB2312" w:hAnsi="仿宋" w:eastAsia="仿宋_GB2312" w:cs="Times New Roman"/>
                <w:color w:val="auto"/>
                <w:sz w:val="30"/>
                <w:szCs w:val="30"/>
                <w:lang w:val="zh-TW"/>
              </w:rPr>
              <w:t>满</w:t>
            </w:r>
            <w:r>
              <w:rPr>
                <w:rFonts w:hint="eastAsia" w:ascii="仿宋_GB2312" w:hAnsi="仿宋" w:eastAsia="仿宋_GB2312" w:cs="Times New Roman"/>
                <w:color w:val="auto"/>
                <w:sz w:val="30"/>
                <w:szCs w:val="30"/>
                <w:lang w:val="en-US" w:eastAsia="zh-CN"/>
              </w:rPr>
              <w:t>25</w:t>
            </w:r>
            <w:r>
              <w:rPr>
                <w:rFonts w:hint="eastAsia" w:ascii="仿宋_GB2312" w:hAnsi="仿宋" w:eastAsia="仿宋_GB2312" w:cs="Times New Roman"/>
                <w:color w:val="auto"/>
                <w:sz w:val="30"/>
                <w:szCs w:val="30"/>
                <w:lang w:val="zh-TW"/>
              </w:rPr>
              <w:t>00减500</w:t>
            </w:r>
          </w:p>
        </w:tc>
        <w:tc>
          <w:tcPr>
            <w:tcW w:w="4586" w:type="dxa"/>
            <w:vMerge w:val="continue"/>
            <w:noWrap w:val="0"/>
            <w:vAlign w:val="center"/>
          </w:tcPr>
          <w:p>
            <w:pPr>
              <w:spacing w:line="440" w:lineRule="exact"/>
              <w:ind w:firstLine="0" w:firstLineChars="0"/>
              <w:jc w:val="center"/>
              <w:rPr>
                <w:rFonts w:hint="eastAsia" w:ascii="仿宋_GB2312" w:hAnsi="仿宋" w:eastAsia="仿宋_GB2312" w:cs="Times New Roman"/>
                <w:color w:val="auto"/>
                <w:sz w:val="30"/>
                <w:szCs w:val="30"/>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00" w:type="dxa"/>
            <w:noWrap w:val="0"/>
            <w:vAlign w:val="center"/>
          </w:tcPr>
          <w:p>
            <w:pPr>
              <w:spacing w:line="440" w:lineRule="exact"/>
              <w:ind w:firstLine="0" w:firstLineChars="0"/>
              <w:jc w:val="center"/>
              <w:rPr>
                <w:rFonts w:hint="eastAsia" w:ascii="仿宋_GB2312" w:hAnsi="仿宋" w:eastAsia="仿宋_GB2312" w:cs="Times New Roman"/>
                <w:color w:val="auto"/>
                <w:sz w:val="30"/>
                <w:szCs w:val="30"/>
                <w:lang w:val="zh-TW"/>
              </w:rPr>
            </w:pPr>
            <w:r>
              <w:rPr>
                <w:rFonts w:hint="eastAsia" w:ascii="仿宋_GB2312" w:hAnsi="仿宋" w:eastAsia="仿宋_GB2312" w:cs="Times New Roman"/>
                <w:color w:val="auto"/>
                <w:sz w:val="30"/>
                <w:szCs w:val="30"/>
                <w:lang w:val="zh-TW"/>
              </w:rPr>
              <w:t>100</w:t>
            </w:r>
          </w:p>
        </w:tc>
        <w:tc>
          <w:tcPr>
            <w:tcW w:w="1050" w:type="dxa"/>
            <w:noWrap w:val="0"/>
            <w:vAlign w:val="center"/>
          </w:tcPr>
          <w:p>
            <w:pPr>
              <w:spacing w:line="440" w:lineRule="exact"/>
              <w:ind w:firstLine="0" w:firstLineChars="0"/>
              <w:jc w:val="center"/>
              <w:rPr>
                <w:rFonts w:hint="eastAsia" w:ascii="仿宋_GB2312" w:hAnsi="仿宋" w:eastAsia="仿宋_GB2312" w:cs="Times New Roman"/>
                <w:color w:val="auto"/>
                <w:sz w:val="30"/>
                <w:szCs w:val="30"/>
                <w:lang w:val="zh-TW" w:eastAsia="zh-CN"/>
              </w:rPr>
            </w:pPr>
            <w:r>
              <w:rPr>
                <w:rFonts w:hint="eastAsia" w:ascii="仿宋_GB2312" w:hAnsi="仿宋" w:eastAsia="仿宋_GB2312" w:cs="Times New Roman"/>
                <w:color w:val="auto"/>
                <w:sz w:val="30"/>
                <w:szCs w:val="30"/>
                <w:lang w:val="en-US" w:eastAsia="zh-CN"/>
              </w:rPr>
              <w:t>5</w:t>
            </w:r>
          </w:p>
        </w:tc>
        <w:tc>
          <w:tcPr>
            <w:tcW w:w="1020" w:type="dxa"/>
            <w:noWrap w:val="0"/>
            <w:vAlign w:val="center"/>
          </w:tcPr>
          <w:p>
            <w:pPr>
              <w:spacing w:line="440" w:lineRule="exact"/>
              <w:ind w:firstLine="0" w:firstLineChars="0"/>
              <w:jc w:val="center"/>
              <w:rPr>
                <w:rFonts w:hint="eastAsia" w:ascii="仿宋_GB2312" w:hAnsi="仿宋" w:eastAsia="仿宋_GB2312" w:cs="Times New Roman"/>
                <w:color w:val="auto"/>
                <w:sz w:val="30"/>
                <w:szCs w:val="30"/>
                <w:lang w:val="zh-TW"/>
              </w:rPr>
            </w:pPr>
            <w:r>
              <w:rPr>
                <w:rFonts w:hint="eastAsia" w:ascii="仿宋_GB2312" w:hAnsi="仿宋" w:eastAsia="仿宋_GB2312" w:cs="Times New Roman"/>
                <w:color w:val="auto"/>
                <w:sz w:val="30"/>
                <w:szCs w:val="30"/>
                <w:lang w:val="en-US" w:eastAsia="zh-CN"/>
              </w:rPr>
              <w:t>5</w:t>
            </w:r>
            <w:r>
              <w:rPr>
                <w:rFonts w:hint="eastAsia" w:ascii="仿宋_GB2312" w:hAnsi="仿宋" w:eastAsia="仿宋_GB2312" w:cs="Times New Roman"/>
                <w:color w:val="auto"/>
                <w:sz w:val="30"/>
                <w:szCs w:val="30"/>
                <w:lang w:val="zh-TW"/>
              </w:rPr>
              <w:t>00</w:t>
            </w:r>
          </w:p>
        </w:tc>
        <w:tc>
          <w:tcPr>
            <w:tcW w:w="765" w:type="dxa"/>
            <w:noWrap w:val="0"/>
            <w:vAlign w:val="center"/>
          </w:tcPr>
          <w:p>
            <w:pPr>
              <w:spacing w:line="440" w:lineRule="exact"/>
              <w:ind w:firstLine="0" w:firstLineChars="0"/>
              <w:jc w:val="center"/>
              <w:rPr>
                <w:rFonts w:hint="eastAsia" w:ascii="仿宋_GB2312" w:hAnsi="仿宋" w:eastAsia="仿宋_GB2312" w:cs="Times New Roman"/>
                <w:color w:val="auto"/>
                <w:sz w:val="30"/>
                <w:szCs w:val="30"/>
                <w:lang w:val="zh-TW"/>
              </w:rPr>
            </w:pPr>
            <w:r>
              <w:rPr>
                <w:rFonts w:hint="eastAsia" w:ascii="仿宋_GB2312" w:hAnsi="仿宋" w:eastAsia="仿宋_GB2312" w:cs="Times New Roman"/>
                <w:color w:val="auto"/>
                <w:sz w:val="30"/>
                <w:szCs w:val="30"/>
              </w:rPr>
              <w:t>20</w:t>
            </w:r>
            <w:r>
              <w:rPr>
                <w:rFonts w:hint="eastAsia" w:ascii="仿宋_GB2312" w:hAnsi="仿宋" w:eastAsia="仿宋_GB2312" w:cs="Times New Roman"/>
                <w:color w:val="auto"/>
                <w:sz w:val="30"/>
                <w:szCs w:val="30"/>
                <w:lang w:val="zh-TW"/>
              </w:rPr>
              <w:t>%</w:t>
            </w:r>
          </w:p>
        </w:tc>
        <w:tc>
          <w:tcPr>
            <w:tcW w:w="2502" w:type="dxa"/>
            <w:noWrap w:val="0"/>
            <w:vAlign w:val="center"/>
          </w:tcPr>
          <w:p>
            <w:pPr>
              <w:spacing w:line="440" w:lineRule="exact"/>
              <w:ind w:firstLine="0" w:firstLineChars="0"/>
              <w:jc w:val="center"/>
              <w:rPr>
                <w:rFonts w:hint="eastAsia" w:ascii="仿宋_GB2312" w:hAnsi="仿宋" w:eastAsia="仿宋_GB2312" w:cs="Times New Roman"/>
                <w:color w:val="auto"/>
                <w:sz w:val="30"/>
                <w:szCs w:val="30"/>
                <w:lang w:val="zh-TW"/>
              </w:rPr>
            </w:pPr>
            <w:r>
              <w:rPr>
                <w:rFonts w:hint="eastAsia" w:ascii="仿宋_GB2312" w:hAnsi="仿宋" w:eastAsia="仿宋_GB2312" w:cs="Times New Roman"/>
                <w:color w:val="auto"/>
                <w:sz w:val="30"/>
                <w:szCs w:val="30"/>
                <w:lang w:val="zh-TW"/>
              </w:rPr>
              <w:t>满500减100</w:t>
            </w:r>
          </w:p>
        </w:tc>
        <w:tc>
          <w:tcPr>
            <w:tcW w:w="4586" w:type="dxa"/>
            <w:vMerge w:val="continue"/>
            <w:noWrap w:val="0"/>
            <w:vAlign w:val="center"/>
          </w:tcPr>
          <w:p>
            <w:pPr>
              <w:spacing w:line="440" w:lineRule="exact"/>
              <w:ind w:firstLine="0" w:firstLineChars="0"/>
              <w:jc w:val="center"/>
              <w:rPr>
                <w:rFonts w:hint="eastAsia" w:ascii="仿宋_GB2312" w:hAnsi="仿宋" w:eastAsia="仿宋_GB2312" w:cs="Times New Roman"/>
                <w:color w:val="auto"/>
                <w:sz w:val="30"/>
                <w:szCs w:val="30"/>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900" w:type="dxa"/>
            <w:noWrap w:val="0"/>
            <w:vAlign w:val="center"/>
          </w:tcPr>
          <w:p>
            <w:pPr>
              <w:spacing w:line="440" w:lineRule="exact"/>
              <w:ind w:firstLine="0" w:firstLineChars="0"/>
              <w:jc w:val="center"/>
              <w:rPr>
                <w:rFonts w:hint="default" w:ascii="仿宋_GB2312" w:hAnsi="仿宋" w:eastAsia="仿宋_GB2312" w:cs="Times New Roman"/>
                <w:color w:val="auto"/>
                <w:sz w:val="30"/>
                <w:szCs w:val="30"/>
                <w:lang w:val="en-US" w:eastAsia="zh-CN"/>
              </w:rPr>
            </w:pPr>
            <w:r>
              <w:rPr>
                <w:rFonts w:hint="eastAsia" w:ascii="仿宋_GB2312" w:hAnsi="仿宋" w:eastAsia="仿宋_GB2312" w:cs="Times New Roman"/>
                <w:color w:val="auto"/>
                <w:sz w:val="30"/>
                <w:szCs w:val="30"/>
                <w:lang w:val="en-US" w:eastAsia="zh-CN"/>
              </w:rPr>
              <w:t>50</w:t>
            </w:r>
          </w:p>
        </w:tc>
        <w:tc>
          <w:tcPr>
            <w:tcW w:w="1050" w:type="dxa"/>
            <w:noWrap w:val="0"/>
            <w:vAlign w:val="center"/>
          </w:tcPr>
          <w:p>
            <w:pPr>
              <w:spacing w:line="440" w:lineRule="exact"/>
              <w:ind w:firstLine="0" w:firstLineChars="0"/>
              <w:jc w:val="center"/>
              <w:rPr>
                <w:rFonts w:hint="default" w:ascii="仿宋_GB2312" w:hAnsi="仿宋" w:eastAsia="仿宋_GB2312" w:cs="Times New Roman"/>
                <w:color w:val="auto"/>
                <w:sz w:val="30"/>
                <w:szCs w:val="30"/>
                <w:lang w:val="en-US" w:eastAsia="zh-CN"/>
              </w:rPr>
            </w:pPr>
            <w:r>
              <w:rPr>
                <w:rFonts w:hint="eastAsia" w:ascii="仿宋_GB2312" w:hAnsi="仿宋" w:eastAsia="仿宋_GB2312" w:cs="Times New Roman"/>
                <w:color w:val="auto"/>
                <w:sz w:val="30"/>
                <w:szCs w:val="30"/>
                <w:lang w:val="en-US" w:eastAsia="zh-CN"/>
              </w:rPr>
              <w:t>10</w:t>
            </w:r>
          </w:p>
        </w:tc>
        <w:tc>
          <w:tcPr>
            <w:tcW w:w="1020" w:type="dxa"/>
            <w:noWrap w:val="0"/>
            <w:vAlign w:val="center"/>
          </w:tcPr>
          <w:p>
            <w:pPr>
              <w:spacing w:line="440" w:lineRule="exact"/>
              <w:ind w:firstLine="0" w:firstLineChars="0"/>
              <w:jc w:val="center"/>
              <w:rPr>
                <w:rFonts w:hint="eastAsia" w:ascii="仿宋_GB2312" w:hAnsi="仿宋" w:eastAsia="仿宋_GB2312" w:cs="Times New Roman"/>
                <w:color w:val="auto"/>
                <w:sz w:val="30"/>
                <w:szCs w:val="30"/>
                <w:lang w:val="zh-TW"/>
              </w:rPr>
            </w:pPr>
            <w:r>
              <w:rPr>
                <w:rFonts w:hint="eastAsia" w:ascii="仿宋_GB2312" w:hAnsi="仿宋" w:eastAsia="仿宋_GB2312" w:cs="Times New Roman"/>
                <w:color w:val="auto"/>
                <w:sz w:val="30"/>
                <w:szCs w:val="30"/>
                <w:lang w:val="en-US" w:eastAsia="zh-CN"/>
              </w:rPr>
              <w:t>5</w:t>
            </w:r>
            <w:r>
              <w:rPr>
                <w:rFonts w:hint="eastAsia" w:ascii="仿宋_GB2312" w:hAnsi="仿宋" w:eastAsia="仿宋_GB2312" w:cs="Times New Roman"/>
                <w:color w:val="auto"/>
                <w:sz w:val="30"/>
                <w:szCs w:val="30"/>
                <w:lang w:val="zh-TW"/>
              </w:rPr>
              <w:t>00</w:t>
            </w:r>
          </w:p>
        </w:tc>
        <w:tc>
          <w:tcPr>
            <w:tcW w:w="765" w:type="dxa"/>
            <w:noWrap w:val="0"/>
            <w:vAlign w:val="center"/>
          </w:tcPr>
          <w:p>
            <w:pPr>
              <w:spacing w:line="440" w:lineRule="exact"/>
              <w:ind w:firstLine="0" w:firstLineChars="0"/>
              <w:jc w:val="center"/>
              <w:rPr>
                <w:rFonts w:hint="eastAsia" w:ascii="仿宋_GB2312" w:hAnsi="仿宋" w:eastAsia="仿宋_GB2312" w:cs="Times New Roman"/>
                <w:color w:val="auto"/>
                <w:sz w:val="30"/>
                <w:szCs w:val="30"/>
                <w:lang w:val="zh-TW"/>
              </w:rPr>
            </w:pPr>
            <w:r>
              <w:rPr>
                <w:rFonts w:hint="eastAsia" w:ascii="仿宋_GB2312" w:hAnsi="仿宋" w:eastAsia="仿宋_GB2312" w:cs="Times New Roman"/>
                <w:color w:val="auto"/>
                <w:sz w:val="30"/>
                <w:szCs w:val="30"/>
                <w:lang w:val="zh-TW"/>
              </w:rPr>
              <w:t>20%</w:t>
            </w:r>
          </w:p>
        </w:tc>
        <w:tc>
          <w:tcPr>
            <w:tcW w:w="2502" w:type="dxa"/>
            <w:noWrap w:val="0"/>
            <w:vAlign w:val="center"/>
          </w:tcPr>
          <w:p>
            <w:pPr>
              <w:spacing w:line="440" w:lineRule="exact"/>
              <w:ind w:firstLine="0" w:firstLineChars="0"/>
              <w:jc w:val="center"/>
              <w:rPr>
                <w:rFonts w:hint="default" w:ascii="仿宋_GB2312" w:hAnsi="仿宋" w:eastAsia="仿宋_GB2312" w:cs="Times New Roman"/>
                <w:color w:val="auto"/>
                <w:sz w:val="30"/>
                <w:szCs w:val="30"/>
                <w:lang w:val="en-US" w:eastAsia="zh-CN"/>
              </w:rPr>
            </w:pPr>
            <w:r>
              <w:rPr>
                <w:rFonts w:hint="eastAsia" w:ascii="仿宋_GB2312" w:hAnsi="仿宋" w:eastAsia="仿宋_GB2312" w:cs="Times New Roman"/>
                <w:color w:val="auto"/>
                <w:sz w:val="30"/>
                <w:szCs w:val="30"/>
                <w:lang w:val="zh-TW"/>
              </w:rPr>
              <w:t>满</w:t>
            </w:r>
            <w:r>
              <w:rPr>
                <w:rFonts w:hint="eastAsia" w:ascii="仿宋_GB2312" w:hAnsi="仿宋" w:eastAsia="仿宋_GB2312" w:cs="Times New Roman"/>
                <w:color w:val="auto"/>
                <w:sz w:val="30"/>
                <w:szCs w:val="30"/>
                <w:lang w:val="en-US" w:eastAsia="zh-CN"/>
              </w:rPr>
              <w:t>250</w:t>
            </w:r>
            <w:r>
              <w:rPr>
                <w:rFonts w:hint="eastAsia" w:ascii="仿宋_GB2312" w:hAnsi="仿宋" w:eastAsia="仿宋_GB2312" w:cs="Times New Roman"/>
                <w:color w:val="auto"/>
                <w:sz w:val="30"/>
                <w:szCs w:val="30"/>
                <w:lang w:val="zh-TW"/>
              </w:rPr>
              <w:t>减</w:t>
            </w:r>
            <w:r>
              <w:rPr>
                <w:rFonts w:hint="eastAsia" w:ascii="仿宋_GB2312" w:hAnsi="仿宋" w:eastAsia="仿宋_GB2312" w:cs="Times New Roman"/>
                <w:color w:val="auto"/>
                <w:sz w:val="30"/>
                <w:szCs w:val="30"/>
                <w:lang w:val="en-US" w:eastAsia="zh-CN"/>
              </w:rPr>
              <w:t>50</w:t>
            </w:r>
          </w:p>
        </w:tc>
        <w:tc>
          <w:tcPr>
            <w:tcW w:w="4586" w:type="dxa"/>
            <w:noWrap w:val="0"/>
            <w:vAlign w:val="center"/>
          </w:tcPr>
          <w:p>
            <w:pPr>
              <w:spacing w:line="440" w:lineRule="exact"/>
              <w:ind w:firstLine="0" w:firstLineChars="0"/>
              <w:jc w:val="center"/>
              <w:rPr>
                <w:rFonts w:hint="eastAsia" w:ascii="仿宋_GB2312" w:hAnsi="仿宋" w:eastAsia="仿宋_GB2312" w:cs="Times New Roman"/>
                <w:color w:val="auto"/>
                <w:sz w:val="30"/>
                <w:szCs w:val="30"/>
                <w:lang w:val="zh-TW" w:eastAsia="zh-CN"/>
              </w:rPr>
            </w:pPr>
            <w:r>
              <w:rPr>
                <w:rFonts w:hint="eastAsia" w:ascii="仿宋_GB2312" w:hAnsi="仿宋" w:eastAsia="仿宋_GB2312" w:cs="Times New Roman"/>
                <w:color w:val="auto"/>
                <w:sz w:val="30"/>
                <w:szCs w:val="30"/>
                <w:lang w:val="zh-TW" w:eastAsia="zh-CN"/>
              </w:rPr>
              <w:t>适用于在江门市行政区域内办理市场主体统一登记注册，可支持微信等线上支付的守法经营商家实体店。行业主要范围：酒店、民宿、景区、餐饮行业。</w:t>
            </w:r>
          </w:p>
        </w:tc>
      </w:tr>
    </w:tbl>
    <w:p>
      <w:pPr>
        <w:spacing w:line="560" w:lineRule="exact"/>
        <w:ind w:firstLine="643" w:firstLineChars="200"/>
        <w:rPr>
          <w:rFonts w:hint="eastAsia" w:ascii="仿宋_GB2312" w:hAnsi="仿宋" w:eastAsia="仿宋_GB2312" w:cs="Times New Roman"/>
          <w:color w:val="auto"/>
          <w:sz w:val="32"/>
          <w:szCs w:val="32"/>
          <w:lang w:val="zh-TW" w:eastAsia="zh-CN"/>
        </w:rPr>
      </w:pPr>
      <w:r>
        <w:rPr>
          <w:rFonts w:hint="eastAsia" w:ascii="仿宋_GB2312" w:hAnsi="仿宋" w:eastAsia="仿宋_GB2312" w:cs="Times New Roman"/>
          <w:b/>
          <w:bCs/>
          <w:color w:val="auto"/>
          <w:sz w:val="32"/>
          <w:szCs w:val="32"/>
          <w:lang w:val="zh-TW"/>
        </w:rPr>
        <w:t>第二</w:t>
      </w:r>
      <w:r>
        <w:rPr>
          <w:rFonts w:hint="eastAsia" w:ascii="仿宋_GB2312" w:hAnsi="仿宋" w:eastAsia="仿宋_GB2312" w:cs="Times New Roman"/>
          <w:b/>
          <w:bCs/>
          <w:color w:val="auto"/>
          <w:sz w:val="32"/>
          <w:szCs w:val="32"/>
          <w:lang w:val="zh-TW" w:eastAsia="zh-CN"/>
        </w:rPr>
        <w:t>档</w:t>
      </w:r>
      <w:r>
        <w:rPr>
          <w:rFonts w:hint="eastAsia" w:ascii="仿宋_GB2312" w:hAnsi="仿宋" w:eastAsia="仿宋_GB2312" w:cs="Times New Roman"/>
          <w:b/>
          <w:bCs/>
          <w:color w:val="auto"/>
          <w:sz w:val="32"/>
          <w:szCs w:val="32"/>
          <w:lang w:val="zh-TW"/>
        </w:rPr>
        <w:t>：</w:t>
      </w:r>
      <w:r>
        <w:rPr>
          <w:rFonts w:hint="eastAsia" w:ascii="仿宋_GB2312" w:hAnsi="仿宋" w:eastAsia="仿宋_GB2312" w:cs="Times New Roman"/>
          <w:color w:val="auto"/>
          <w:sz w:val="32"/>
          <w:szCs w:val="32"/>
          <w:lang w:val="zh-TW"/>
        </w:rPr>
        <w:t>发放</w:t>
      </w:r>
      <w:r>
        <w:rPr>
          <w:rFonts w:hint="eastAsia" w:ascii="仿宋_GB2312" w:hAnsi="仿宋" w:eastAsia="仿宋_GB2312" w:cs="Times New Roman"/>
          <w:color w:val="auto"/>
          <w:sz w:val="32"/>
          <w:szCs w:val="32"/>
          <w:lang w:val="zh-TW" w:eastAsia="zh-CN"/>
        </w:rPr>
        <w:t>最多</w:t>
      </w:r>
      <w:r>
        <w:rPr>
          <w:rFonts w:hint="eastAsia" w:ascii="仿宋_GB2312" w:hAnsi="仿宋" w:eastAsia="仿宋_GB2312" w:cs="Times New Roman"/>
          <w:color w:val="auto"/>
          <w:sz w:val="32"/>
          <w:szCs w:val="32"/>
          <w:lang w:val="en-US" w:eastAsia="zh-CN"/>
        </w:rPr>
        <w:t>4000</w:t>
      </w:r>
      <w:r>
        <w:rPr>
          <w:rFonts w:hint="eastAsia" w:ascii="仿宋_GB2312" w:hAnsi="仿宋" w:eastAsia="仿宋_GB2312" w:cs="Times New Roman"/>
          <w:color w:val="auto"/>
          <w:sz w:val="32"/>
          <w:szCs w:val="32"/>
          <w:lang w:val="zh-TW"/>
        </w:rPr>
        <w:t>个价值</w:t>
      </w:r>
      <w:r>
        <w:rPr>
          <w:rFonts w:hint="eastAsia" w:ascii="仿宋_GB2312" w:hAnsi="仿宋" w:eastAsia="仿宋_GB2312" w:cs="Times New Roman"/>
          <w:color w:val="auto"/>
          <w:sz w:val="32"/>
          <w:szCs w:val="32"/>
          <w:lang w:val="en-US" w:eastAsia="zh-CN"/>
        </w:rPr>
        <w:t>3000</w:t>
      </w:r>
      <w:r>
        <w:rPr>
          <w:rFonts w:hint="eastAsia" w:ascii="仿宋_GB2312" w:hAnsi="仿宋" w:eastAsia="仿宋_GB2312" w:cs="Times New Roman"/>
          <w:color w:val="auto"/>
          <w:sz w:val="32"/>
          <w:szCs w:val="32"/>
          <w:lang w:val="zh-TW"/>
        </w:rPr>
        <w:t>元的</w:t>
      </w:r>
      <w:r>
        <w:rPr>
          <w:rFonts w:hint="eastAsia" w:ascii="仿宋_GB2312" w:hAnsi="仿宋" w:eastAsia="仿宋_GB2312" w:cs="Times New Roman"/>
          <w:color w:val="auto"/>
          <w:sz w:val="32"/>
          <w:szCs w:val="32"/>
          <w:lang w:val="zh-TW" w:eastAsia="zh-CN"/>
        </w:rPr>
        <w:t>消费</w:t>
      </w:r>
      <w:r>
        <w:rPr>
          <w:rFonts w:hint="eastAsia" w:ascii="仿宋_GB2312" w:hAnsi="仿宋" w:eastAsia="仿宋_GB2312" w:cs="Times New Roman"/>
          <w:color w:val="auto"/>
          <w:sz w:val="32"/>
          <w:szCs w:val="32"/>
          <w:lang w:val="zh-TW"/>
        </w:rPr>
        <w:t>券包，每个券包含</w:t>
      </w:r>
      <w:r>
        <w:rPr>
          <w:rFonts w:hint="eastAsia" w:ascii="仿宋_GB2312" w:hAnsi="仿宋" w:eastAsia="仿宋_GB2312" w:cs="Times New Roman"/>
          <w:color w:val="auto"/>
          <w:sz w:val="32"/>
          <w:szCs w:val="32"/>
          <w:lang w:val="en-US" w:eastAsia="zh-CN"/>
        </w:rPr>
        <w:t>15</w:t>
      </w:r>
      <w:r>
        <w:rPr>
          <w:rFonts w:hint="eastAsia" w:ascii="仿宋_GB2312" w:hAnsi="仿宋" w:eastAsia="仿宋_GB2312" w:cs="Times New Roman"/>
          <w:color w:val="auto"/>
          <w:sz w:val="32"/>
          <w:szCs w:val="32"/>
          <w:lang w:val="zh-TW"/>
        </w:rPr>
        <w:t>张消费券。</w:t>
      </w:r>
      <w:r>
        <w:rPr>
          <w:rFonts w:hint="eastAsia" w:ascii="仿宋_GB2312" w:hAnsi="仿宋" w:eastAsia="仿宋_GB2312" w:cs="Times New Roman"/>
          <w:color w:val="auto"/>
          <w:sz w:val="32"/>
          <w:szCs w:val="32"/>
          <w:lang w:val="zh-TW" w:eastAsia="zh-CN"/>
        </w:rPr>
        <w:t>具体构成如下：</w:t>
      </w:r>
    </w:p>
    <w:p>
      <w:pPr>
        <w:pStyle w:val="2"/>
        <w:rPr>
          <w:rFonts w:hint="eastAsia"/>
          <w:color w:val="auto"/>
          <w:lang w:val="zh-TW"/>
        </w:rPr>
      </w:pPr>
    </w:p>
    <w:tbl>
      <w:tblPr>
        <w:tblStyle w:val="7"/>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250"/>
        <w:gridCol w:w="1050"/>
        <w:gridCol w:w="750"/>
        <w:gridCol w:w="2259"/>
        <w:gridCol w:w="4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b/>
                <w:bCs/>
                <w:color w:val="auto"/>
                <w:sz w:val="32"/>
                <w:szCs w:val="32"/>
                <w:lang w:val="zh-TW"/>
              </w:rPr>
            </w:pPr>
            <w:r>
              <w:rPr>
                <w:rFonts w:hint="eastAsia" w:ascii="仿宋_GB2312" w:hAnsi="仿宋" w:eastAsia="仿宋_GB2312" w:cs="Times New Roman"/>
                <w:b/>
                <w:bCs/>
                <w:color w:val="auto"/>
                <w:sz w:val="32"/>
                <w:szCs w:val="32"/>
                <w:lang w:val="zh-TW"/>
              </w:rPr>
              <w:t>面值</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b/>
                <w:bCs/>
                <w:color w:val="auto"/>
                <w:sz w:val="32"/>
                <w:szCs w:val="32"/>
                <w:lang w:val="zh-TW"/>
              </w:rPr>
            </w:pPr>
            <w:r>
              <w:rPr>
                <w:rFonts w:hint="eastAsia" w:ascii="仿宋_GB2312" w:hAnsi="仿宋" w:eastAsia="仿宋_GB2312" w:cs="Times New Roman"/>
                <w:b/>
                <w:bCs/>
                <w:color w:val="auto"/>
                <w:sz w:val="32"/>
                <w:szCs w:val="32"/>
                <w:lang w:val="zh-TW"/>
              </w:rPr>
              <w:t>数量</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b/>
                <w:bCs/>
                <w:color w:val="auto"/>
                <w:sz w:val="32"/>
                <w:szCs w:val="32"/>
                <w:lang w:val="zh-TW"/>
              </w:rPr>
            </w:pPr>
            <w:r>
              <w:rPr>
                <w:rFonts w:hint="eastAsia" w:ascii="仿宋_GB2312" w:hAnsi="仿宋" w:eastAsia="仿宋_GB2312" w:cs="Times New Roman"/>
                <w:b/>
                <w:bCs/>
                <w:color w:val="auto"/>
                <w:sz w:val="32"/>
                <w:szCs w:val="32"/>
                <w:lang w:val="zh-TW"/>
              </w:rPr>
              <w:t>（张）</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b/>
                <w:bCs/>
                <w:color w:val="auto"/>
                <w:sz w:val="32"/>
                <w:szCs w:val="32"/>
                <w:lang w:val="zh-TW"/>
              </w:rPr>
            </w:pPr>
            <w:r>
              <w:rPr>
                <w:rFonts w:hint="eastAsia" w:ascii="仿宋_GB2312" w:hAnsi="仿宋" w:eastAsia="仿宋_GB2312" w:cs="Times New Roman"/>
                <w:b/>
                <w:bCs/>
                <w:color w:val="auto"/>
                <w:sz w:val="32"/>
                <w:szCs w:val="32"/>
                <w:lang w:val="zh-TW"/>
              </w:rPr>
              <w:t>合计</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b/>
                <w:bCs/>
                <w:color w:val="auto"/>
                <w:sz w:val="32"/>
                <w:szCs w:val="32"/>
                <w:lang w:val="zh-TW"/>
              </w:rPr>
            </w:pPr>
            <w:r>
              <w:rPr>
                <w:rFonts w:hint="eastAsia" w:ascii="仿宋_GB2312" w:hAnsi="仿宋" w:eastAsia="仿宋_GB2312" w:cs="Times New Roman"/>
                <w:b/>
                <w:bCs/>
                <w:color w:val="auto"/>
                <w:sz w:val="32"/>
                <w:szCs w:val="32"/>
                <w:lang w:val="zh-TW"/>
              </w:rPr>
              <w:t>（元）</w:t>
            </w:r>
          </w:p>
        </w:tc>
        <w:tc>
          <w:tcPr>
            <w:tcW w:w="30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b/>
                <w:bCs/>
                <w:color w:val="auto"/>
                <w:sz w:val="32"/>
                <w:szCs w:val="32"/>
                <w:lang w:val="zh-TW"/>
              </w:rPr>
            </w:pPr>
            <w:r>
              <w:rPr>
                <w:rFonts w:hint="eastAsia" w:ascii="仿宋_GB2312" w:hAnsi="仿宋" w:eastAsia="仿宋_GB2312" w:cs="Times New Roman"/>
                <w:b/>
                <w:bCs/>
                <w:color w:val="auto"/>
                <w:sz w:val="32"/>
                <w:szCs w:val="32"/>
                <w:lang w:val="zh-TW"/>
              </w:rPr>
              <w:t>抵扣比例</w:t>
            </w:r>
          </w:p>
        </w:tc>
        <w:tc>
          <w:tcPr>
            <w:tcW w:w="454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b/>
                <w:bCs/>
                <w:color w:val="auto"/>
                <w:sz w:val="32"/>
                <w:szCs w:val="32"/>
                <w:lang w:val="zh-TW"/>
              </w:rPr>
            </w:pPr>
            <w:r>
              <w:rPr>
                <w:rFonts w:hint="eastAsia" w:ascii="仿宋_GB2312" w:hAnsi="仿宋" w:eastAsia="仿宋_GB2312" w:cs="Times New Roman"/>
                <w:b/>
                <w:bCs/>
                <w:color w:val="auto"/>
                <w:sz w:val="32"/>
                <w:szCs w:val="32"/>
                <w:lang w:val="zh-TW"/>
              </w:rPr>
              <w:t>使用范围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5" w:type="dxa"/>
            <w:noWrap w:val="0"/>
            <w:vAlign w:val="center"/>
          </w:tcPr>
          <w:p>
            <w:pPr>
              <w:spacing w:line="440" w:lineRule="exact"/>
              <w:ind w:firstLine="0" w:firstLineChars="0"/>
              <w:jc w:val="center"/>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lang w:val="zh-TW"/>
              </w:rPr>
              <w:t>1000</w:t>
            </w:r>
          </w:p>
        </w:tc>
        <w:tc>
          <w:tcPr>
            <w:tcW w:w="1250" w:type="dxa"/>
            <w:noWrap w:val="0"/>
            <w:vAlign w:val="center"/>
          </w:tcPr>
          <w:p>
            <w:pPr>
              <w:spacing w:line="440" w:lineRule="exact"/>
              <w:ind w:firstLine="0" w:firstLineChars="0"/>
              <w:jc w:val="center"/>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lang w:val="zh-TW"/>
              </w:rPr>
              <w:t>1</w:t>
            </w:r>
          </w:p>
        </w:tc>
        <w:tc>
          <w:tcPr>
            <w:tcW w:w="1050" w:type="dxa"/>
            <w:noWrap w:val="0"/>
            <w:vAlign w:val="center"/>
          </w:tcPr>
          <w:p>
            <w:pPr>
              <w:spacing w:line="440" w:lineRule="exact"/>
              <w:ind w:firstLine="0" w:firstLineChars="0"/>
              <w:jc w:val="center"/>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lang w:val="zh-TW"/>
              </w:rPr>
              <w:t>1000</w:t>
            </w:r>
          </w:p>
        </w:tc>
        <w:tc>
          <w:tcPr>
            <w:tcW w:w="750" w:type="dxa"/>
            <w:noWrap w:val="0"/>
            <w:vAlign w:val="center"/>
          </w:tcPr>
          <w:p>
            <w:pPr>
              <w:spacing w:line="440" w:lineRule="exact"/>
              <w:ind w:firstLine="0" w:firstLineChars="0"/>
              <w:jc w:val="center"/>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lang w:val="en-US" w:eastAsia="zh-CN"/>
              </w:rPr>
              <w:t>2</w:t>
            </w:r>
            <w:r>
              <w:rPr>
                <w:rFonts w:hint="eastAsia" w:ascii="仿宋_GB2312" w:hAnsi="仿宋" w:eastAsia="仿宋_GB2312" w:cs="Times New Roman"/>
                <w:color w:val="auto"/>
                <w:sz w:val="32"/>
                <w:szCs w:val="32"/>
              </w:rPr>
              <w:t>0</w:t>
            </w:r>
            <w:r>
              <w:rPr>
                <w:rFonts w:hint="eastAsia" w:ascii="仿宋_GB2312" w:hAnsi="仿宋" w:eastAsia="仿宋_GB2312" w:cs="Times New Roman"/>
                <w:color w:val="auto"/>
                <w:sz w:val="32"/>
                <w:szCs w:val="32"/>
                <w:lang w:val="zh-TW"/>
              </w:rPr>
              <w:t>%</w:t>
            </w:r>
          </w:p>
        </w:tc>
        <w:tc>
          <w:tcPr>
            <w:tcW w:w="2259" w:type="dxa"/>
            <w:noWrap w:val="0"/>
            <w:vAlign w:val="center"/>
          </w:tcPr>
          <w:p>
            <w:pPr>
              <w:spacing w:line="440" w:lineRule="exact"/>
              <w:ind w:firstLine="0" w:firstLineChars="0"/>
              <w:jc w:val="center"/>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lang w:val="zh-TW"/>
              </w:rPr>
              <w:t>满</w:t>
            </w:r>
            <w:r>
              <w:rPr>
                <w:rFonts w:hint="eastAsia" w:ascii="仿宋_GB2312" w:hAnsi="仿宋" w:eastAsia="仿宋_GB2312" w:cs="Times New Roman"/>
                <w:color w:val="auto"/>
                <w:sz w:val="32"/>
                <w:szCs w:val="32"/>
              </w:rPr>
              <w:t>2</w:t>
            </w:r>
            <w:r>
              <w:rPr>
                <w:rFonts w:hint="eastAsia" w:ascii="仿宋_GB2312" w:hAnsi="仿宋" w:eastAsia="仿宋_GB2312" w:cs="Times New Roman"/>
                <w:color w:val="auto"/>
                <w:sz w:val="32"/>
                <w:szCs w:val="32"/>
                <w:lang w:val="zh-TW"/>
              </w:rPr>
              <w:t>000减1000</w:t>
            </w:r>
          </w:p>
        </w:tc>
        <w:tc>
          <w:tcPr>
            <w:tcW w:w="4544" w:type="dxa"/>
            <w:vMerge w:val="restart"/>
            <w:noWrap w:val="0"/>
            <w:vAlign w:val="center"/>
          </w:tcPr>
          <w:p>
            <w:pPr>
              <w:spacing w:line="440" w:lineRule="exact"/>
              <w:ind w:firstLine="0" w:firstLineChars="0"/>
              <w:jc w:val="left"/>
              <w:rPr>
                <w:rFonts w:hint="eastAsia" w:ascii="仿宋_GB2312" w:hAnsi="仿宋" w:eastAsia="仿宋_GB2312" w:cs="Times New Roman"/>
                <w:color w:val="auto"/>
                <w:sz w:val="32"/>
                <w:szCs w:val="32"/>
                <w:lang w:val="zh-TW" w:eastAsia="zh-CN"/>
              </w:rPr>
            </w:pPr>
            <w:r>
              <w:rPr>
                <w:rFonts w:hint="eastAsia" w:ascii="仿宋_GB2312" w:hAnsi="仿宋" w:eastAsia="仿宋_GB2312" w:cs="Times New Roman"/>
                <w:color w:val="auto"/>
                <w:sz w:val="32"/>
                <w:szCs w:val="32"/>
                <w:lang w:val="zh-TW"/>
              </w:rPr>
              <w:t>适用于江门市</w:t>
            </w:r>
            <w:r>
              <w:rPr>
                <w:rFonts w:hint="eastAsia" w:ascii="仿宋_GB2312" w:hAnsi="仿宋" w:eastAsia="仿宋_GB2312" w:cs="Times New Roman"/>
                <w:color w:val="auto"/>
                <w:sz w:val="32"/>
                <w:szCs w:val="32"/>
                <w:lang w:val="zh-TW" w:eastAsia="zh-CN"/>
              </w:rPr>
              <w:t>行政区域内</w:t>
            </w:r>
            <w:r>
              <w:rPr>
                <w:rFonts w:hint="eastAsia" w:ascii="仿宋_GB2312" w:hAnsi="仿宋" w:eastAsia="仿宋_GB2312" w:cs="Times New Roman"/>
                <w:color w:val="auto"/>
                <w:sz w:val="32"/>
                <w:szCs w:val="32"/>
                <w:lang w:val="zh-TW"/>
              </w:rPr>
              <w:t>的报名参与本次活动的商家实体店</w:t>
            </w:r>
            <w:r>
              <w:rPr>
                <w:rFonts w:hint="eastAsia" w:ascii="仿宋_GB2312" w:hAnsi="仿宋" w:eastAsia="仿宋_GB2312" w:cs="Times New Roman"/>
                <w:color w:val="auto"/>
                <w:sz w:val="32"/>
                <w:szCs w:val="32"/>
                <w:lang w:val="zh-TW" w:eastAsia="zh-CN"/>
              </w:rPr>
              <w:t>及生产企业。</w:t>
            </w:r>
            <w:r>
              <w:rPr>
                <w:rFonts w:hint="eastAsia" w:ascii="仿宋_GB2312" w:hAnsi="仿宋" w:eastAsia="仿宋_GB2312" w:cs="Times New Roman"/>
                <w:color w:val="auto"/>
                <w:sz w:val="32"/>
                <w:szCs w:val="32"/>
                <w:lang w:val="zh-TW"/>
              </w:rPr>
              <w:t>行业主要范围：建材、家具、家装、家电、家饰、家纺、家庭用品行业。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15" w:type="dxa"/>
            <w:noWrap w:val="0"/>
            <w:vAlign w:val="center"/>
          </w:tcPr>
          <w:p>
            <w:pPr>
              <w:spacing w:line="440" w:lineRule="exact"/>
              <w:ind w:firstLine="0" w:firstLineChars="0"/>
              <w:jc w:val="center"/>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lang w:val="zh-TW"/>
              </w:rPr>
              <w:t>500</w:t>
            </w:r>
          </w:p>
        </w:tc>
        <w:tc>
          <w:tcPr>
            <w:tcW w:w="1250" w:type="dxa"/>
            <w:noWrap w:val="0"/>
            <w:vAlign w:val="center"/>
          </w:tcPr>
          <w:p>
            <w:pPr>
              <w:spacing w:line="440" w:lineRule="exact"/>
              <w:ind w:firstLine="0" w:firstLineChars="0"/>
              <w:jc w:val="center"/>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lang w:val="zh-TW"/>
              </w:rPr>
              <w:t>2</w:t>
            </w:r>
          </w:p>
        </w:tc>
        <w:tc>
          <w:tcPr>
            <w:tcW w:w="1050" w:type="dxa"/>
            <w:noWrap w:val="0"/>
            <w:vAlign w:val="center"/>
          </w:tcPr>
          <w:p>
            <w:pPr>
              <w:spacing w:line="440" w:lineRule="exact"/>
              <w:ind w:firstLine="0" w:firstLineChars="0"/>
              <w:jc w:val="center"/>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lang w:val="zh-TW"/>
              </w:rPr>
              <w:t>1000</w:t>
            </w:r>
          </w:p>
        </w:tc>
        <w:tc>
          <w:tcPr>
            <w:tcW w:w="750" w:type="dxa"/>
            <w:noWrap w:val="0"/>
            <w:vAlign w:val="center"/>
          </w:tcPr>
          <w:p>
            <w:pPr>
              <w:spacing w:line="440" w:lineRule="exact"/>
              <w:ind w:firstLine="0" w:firstLineChars="0"/>
              <w:jc w:val="center"/>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lang w:val="en-US" w:eastAsia="zh-CN"/>
              </w:rPr>
              <w:t>2</w:t>
            </w:r>
            <w:r>
              <w:rPr>
                <w:rFonts w:hint="eastAsia" w:ascii="仿宋_GB2312" w:hAnsi="仿宋" w:eastAsia="仿宋_GB2312" w:cs="Times New Roman"/>
                <w:color w:val="auto"/>
                <w:sz w:val="32"/>
                <w:szCs w:val="32"/>
              </w:rPr>
              <w:t>0</w:t>
            </w:r>
            <w:r>
              <w:rPr>
                <w:rFonts w:hint="eastAsia" w:ascii="仿宋_GB2312" w:hAnsi="仿宋" w:eastAsia="仿宋_GB2312" w:cs="Times New Roman"/>
                <w:color w:val="auto"/>
                <w:sz w:val="32"/>
                <w:szCs w:val="32"/>
                <w:lang w:val="zh-TW"/>
              </w:rPr>
              <w:t>%</w:t>
            </w:r>
          </w:p>
        </w:tc>
        <w:tc>
          <w:tcPr>
            <w:tcW w:w="2259" w:type="dxa"/>
            <w:noWrap w:val="0"/>
            <w:vAlign w:val="center"/>
          </w:tcPr>
          <w:p>
            <w:pPr>
              <w:spacing w:line="440" w:lineRule="exact"/>
              <w:ind w:firstLine="0" w:firstLineChars="0"/>
              <w:jc w:val="center"/>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lang w:val="zh-TW"/>
              </w:rPr>
              <w:t>满</w:t>
            </w:r>
            <w:r>
              <w:rPr>
                <w:rFonts w:hint="eastAsia" w:ascii="仿宋_GB2312" w:hAnsi="仿宋" w:eastAsia="仿宋_GB2312" w:cs="Times New Roman"/>
                <w:color w:val="auto"/>
                <w:sz w:val="32"/>
                <w:szCs w:val="32"/>
                <w:lang w:val="en-US" w:eastAsia="zh-CN"/>
              </w:rPr>
              <w:t>25</w:t>
            </w:r>
            <w:r>
              <w:rPr>
                <w:rFonts w:hint="eastAsia" w:ascii="仿宋_GB2312" w:hAnsi="仿宋" w:eastAsia="仿宋_GB2312" w:cs="Times New Roman"/>
                <w:color w:val="auto"/>
                <w:sz w:val="32"/>
                <w:szCs w:val="32"/>
                <w:lang w:val="zh-TW"/>
              </w:rPr>
              <w:t>00减500</w:t>
            </w:r>
          </w:p>
        </w:tc>
        <w:tc>
          <w:tcPr>
            <w:tcW w:w="4544" w:type="dxa"/>
            <w:vMerge w:val="continue"/>
            <w:noWrap w:val="0"/>
            <w:vAlign w:val="center"/>
          </w:tcPr>
          <w:p>
            <w:pPr>
              <w:spacing w:line="440" w:lineRule="exact"/>
              <w:ind w:firstLine="0" w:firstLineChars="0"/>
              <w:jc w:val="center"/>
              <w:rPr>
                <w:rFonts w:hint="eastAsia" w:ascii="仿宋_GB2312" w:hAnsi="仿宋" w:eastAsia="仿宋_GB2312" w:cs="Times New Roman"/>
                <w:color w:val="auto"/>
                <w:sz w:val="32"/>
                <w:szCs w:val="32"/>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15" w:type="dxa"/>
            <w:noWrap w:val="0"/>
            <w:vAlign w:val="center"/>
          </w:tcPr>
          <w:p>
            <w:pPr>
              <w:spacing w:line="440" w:lineRule="exact"/>
              <w:ind w:firstLine="0" w:firstLineChars="0"/>
              <w:jc w:val="center"/>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lang w:val="zh-TW"/>
              </w:rPr>
              <w:t>100</w:t>
            </w:r>
          </w:p>
        </w:tc>
        <w:tc>
          <w:tcPr>
            <w:tcW w:w="1250" w:type="dxa"/>
            <w:noWrap w:val="0"/>
            <w:vAlign w:val="center"/>
          </w:tcPr>
          <w:p>
            <w:pPr>
              <w:spacing w:line="440" w:lineRule="exact"/>
              <w:ind w:firstLine="0" w:firstLineChars="0"/>
              <w:jc w:val="center"/>
              <w:rPr>
                <w:rFonts w:hint="eastAsia" w:ascii="仿宋_GB2312" w:hAnsi="仿宋" w:eastAsia="仿宋_GB2312" w:cs="Times New Roman"/>
                <w:color w:val="auto"/>
                <w:sz w:val="32"/>
                <w:szCs w:val="32"/>
                <w:lang w:val="zh-TW" w:eastAsia="zh-CN"/>
              </w:rPr>
            </w:pPr>
            <w:r>
              <w:rPr>
                <w:rFonts w:hint="eastAsia" w:ascii="仿宋_GB2312" w:hAnsi="仿宋" w:eastAsia="仿宋_GB2312" w:cs="Times New Roman"/>
                <w:color w:val="auto"/>
                <w:sz w:val="32"/>
                <w:szCs w:val="32"/>
                <w:lang w:val="en-US" w:eastAsia="zh-CN"/>
              </w:rPr>
              <w:t>8</w:t>
            </w:r>
          </w:p>
        </w:tc>
        <w:tc>
          <w:tcPr>
            <w:tcW w:w="1050" w:type="dxa"/>
            <w:noWrap w:val="0"/>
            <w:vAlign w:val="center"/>
          </w:tcPr>
          <w:p>
            <w:pPr>
              <w:spacing w:line="440" w:lineRule="exact"/>
              <w:ind w:firstLine="0" w:firstLineChars="0"/>
              <w:jc w:val="center"/>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lang w:val="en-US" w:eastAsia="zh-CN"/>
              </w:rPr>
              <w:t>8</w:t>
            </w:r>
            <w:r>
              <w:rPr>
                <w:rFonts w:hint="eastAsia" w:ascii="仿宋_GB2312" w:hAnsi="仿宋" w:eastAsia="仿宋_GB2312" w:cs="Times New Roman"/>
                <w:color w:val="auto"/>
                <w:sz w:val="32"/>
                <w:szCs w:val="32"/>
                <w:lang w:val="zh-TW"/>
              </w:rPr>
              <w:t>00</w:t>
            </w:r>
          </w:p>
        </w:tc>
        <w:tc>
          <w:tcPr>
            <w:tcW w:w="750" w:type="dxa"/>
            <w:noWrap w:val="0"/>
            <w:vAlign w:val="center"/>
          </w:tcPr>
          <w:p>
            <w:pPr>
              <w:spacing w:line="440" w:lineRule="exact"/>
              <w:ind w:firstLine="0" w:firstLineChars="0"/>
              <w:jc w:val="center"/>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rPr>
              <w:t>20</w:t>
            </w:r>
            <w:r>
              <w:rPr>
                <w:rFonts w:hint="eastAsia" w:ascii="仿宋_GB2312" w:hAnsi="仿宋" w:eastAsia="仿宋_GB2312" w:cs="Times New Roman"/>
                <w:color w:val="auto"/>
                <w:sz w:val="32"/>
                <w:szCs w:val="32"/>
                <w:lang w:val="zh-TW"/>
              </w:rPr>
              <w:t>%</w:t>
            </w:r>
          </w:p>
        </w:tc>
        <w:tc>
          <w:tcPr>
            <w:tcW w:w="2259" w:type="dxa"/>
            <w:noWrap w:val="0"/>
            <w:vAlign w:val="center"/>
          </w:tcPr>
          <w:p>
            <w:pPr>
              <w:spacing w:line="440" w:lineRule="exact"/>
              <w:ind w:firstLine="0" w:firstLineChars="0"/>
              <w:jc w:val="center"/>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lang w:val="zh-TW"/>
              </w:rPr>
              <w:t>满500减100</w:t>
            </w:r>
          </w:p>
        </w:tc>
        <w:tc>
          <w:tcPr>
            <w:tcW w:w="4544" w:type="dxa"/>
            <w:vMerge w:val="continue"/>
            <w:noWrap w:val="0"/>
            <w:vAlign w:val="center"/>
          </w:tcPr>
          <w:p>
            <w:pPr>
              <w:spacing w:line="440" w:lineRule="exact"/>
              <w:ind w:firstLine="0" w:firstLineChars="0"/>
              <w:jc w:val="center"/>
              <w:rPr>
                <w:rFonts w:hint="eastAsia" w:ascii="仿宋_GB2312" w:hAnsi="仿宋" w:eastAsia="仿宋_GB2312" w:cs="Times New Roman"/>
                <w:color w:val="auto"/>
                <w:sz w:val="32"/>
                <w:szCs w:val="32"/>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915" w:type="dxa"/>
            <w:noWrap w:val="0"/>
            <w:vAlign w:val="center"/>
          </w:tcPr>
          <w:p>
            <w:pPr>
              <w:spacing w:line="440" w:lineRule="exact"/>
              <w:ind w:firstLine="0" w:firstLineChars="0"/>
              <w:jc w:val="center"/>
              <w:rPr>
                <w:rFonts w:hint="default"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50</w:t>
            </w:r>
          </w:p>
        </w:tc>
        <w:tc>
          <w:tcPr>
            <w:tcW w:w="1250" w:type="dxa"/>
            <w:noWrap w:val="0"/>
            <w:vAlign w:val="center"/>
          </w:tcPr>
          <w:p>
            <w:pPr>
              <w:spacing w:line="440" w:lineRule="exact"/>
              <w:ind w:firstLine="0" w:firstLineChars="0"/>
              <w:jc w:val="center"/>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lang w:val="en-US" w:eastAsia="zh-CN"/>
              </w:rPr>
              <w:t>4</w:t>
            </w:r>
          </w:p>
        </w:tc>
        <w:tc>
          <w:tcPr>
            <w:tcW w:w="1050" w:type="dxa"/>
            <w:noWrap w:val="0"/>
            <w:vAlign w:val="center"/>
          </w:tcPr>
          <w:p>
            <w:pPr>
              <w:spacing w:line="440" w:lineRule="exact"/>
              <w:ind w:firstLine="0" w:firstLineChars="0"/>
              <w:jc w:val="center"/>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lang w:val="en-US" w:eastAsia="zh-CN"/>
              </w:rPr>
              <w:t>2</w:t>
            </w:r>
            <w:r>
              <w:rPr>
                <w:rFonts w:hint="eastAsia" w:ascii="仿宋_GB2312" w:hAnsi="仿宋" w:eastAsia="仿宋_GB2312" w:cs="Times New Roman"/>
                <w:color w:val="auto"/>
                <w:sz w:val="32"/>
                <w:szCs w:val="32"/>
                <w:lang w:val="zh-TW"/>
              </w:rPr>
              <w:t>00</w:t>
            </w:r>
          </w:p>
        </w:tc>
        <w:tc>
          <w:tcPr>
            <w:tcW w:w="750" w:type="dxa"/>
            <w:noWrap w:val="0"/>
            <w:vAlign w:val="center"/>
          </w:tcPr>
          <w:p>
            <w:pPr>
              <w:spacing w:line="440" w:lineRule="exact"/>
              <w:ind w:firstLine="0" w:firstLineChars="0"/>
              <w:jc w:val="center"/>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lang w:val="zh-TW"/>
              </w:rPr>
              <w:t>20%</w:t>
            </w:r>
          </w:p>
        </w:tc>
        <w:tc>
          <w:tcPr>
            <w:tcW w:w="2259" w:type="dxa"/>
            <w:noWrap w:val="0"/>
            <w:vAlign w:val="center"/>
          </w:tcPr>
          <w:p>
            <w:pPr>
              <w:spacing w:line="440" w:lineRule="exact"/>
              <w:ind w:firstLine="0" w:firstLineChars="0"/>
              <w:jc w:val="center"/>
              <w:rPr>
                <w:rFonts w:hint="default"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zh-TW"/>
              </w:rPr>
              <w:t>满</w:t>
            </w:r>
            <w:r>
              <w:rPr>
                <w:rFonts w:hint="eastAsia" w:ascii="仿宋_GB2312" w:hAnsi="仿宋" w:eastAsia="仿宋_GB2312" w:cs="Times New Roman"/>
                <w:color w:val="auto"/>
                <w:sz w:val="32"/>
                <w:szCs w:val="32"/>
                <w:lang w:val="en-US" w:eastAsia="zh-CN"/>
              </w:rPr>
              <w:t>250</w:t>
            </w:r>
            <w:r>
              <w:rPr>
                <w:rFonts w:hint="eastAsia" w:ascii="仿宋_GB2312" w:hAnsi="仿宋" w:eastAsia="仿宋_GB2312" w:cs="Times New Roman"/>
                <w:color w:val="auto"/>
                <w:sz w:val="32"/>
                <w:szCs w:val="32"/>
                <w:lang w:val="zh-TW"/>
              </w:rPr>
              <w:t>减</w:t>
            </w:r>
            <w:r>
              <w:rPr>
                <w:rFonts w:hint="eastAsia" w:ascii="仿宋_GB2312" w:hAnsi="仿宋" w:eastAsia="仿宋_GB2312" w:cs="Times New Roman"/>
                <w:color w:val="auto"/>
                <w:sz w:val="32"/>
                <w:szCs w:val="32"/>
                <w:lang w:val="en-US" w:eastAsia="zh-CN"/>
              </w:rPr>
              <w:t>50</w:t>
            </w:r>
          </w:p>
        </w:tc>
        <w:tc>
          <w:tcPr>
            <w:tcW w:w="4544" w:type="dxa"/>
            <w:noWrap w:val="0"/>
            <w:vAlign w:val="center"/>
          </w:tcPr>
          <w:p>
            <w:pPr>
              <w:spacing w:line="440" w:lineRule="exact"/>
              <w:ind w:firstLine="0" w:firstLineChars="0"/>
              <w:jc w:val="center"/>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lang w:val="zh-TW" w:eastAsia="zh-CN"/>
              </w:rPr>
              <w:t>适用于在江门市行政区域内办理市场主体统一登记注册，可支持微信等线上支付的守法经营商家实体店。行业主要范围：酒店、民宿、景区、餐饮行业。</w:t>
            </w:r>
          </w:p>
        </w:tc>
      </w:tr>
    </w:tbl>
    <w:p>
      <w:pPr>
        <w:spacing w:line="560" w:lineRule="exact"/>
        <w:ind w:firstLine="643" w:firstLineChars="200"/>
        <w:rPr>
          <w:rFonts w:hint="eastAsia" w:ascii="黑体" w:hAnsi="Times New Roman" w:eastAsia="黑体" w:cs="Times New Roman"/>
          <w:b/>
          <w:bCs/>
          <w:color w:val="auto"/>
          <w:sz w:val="32"/>
          <w:szCs w:val="32"/>
          <w:lang w:val="en-US" w:eastAsia="zh-CN"/>
        </w:rPr>
      </w:pPr>
    </w:p>
    <w:p>
      <w:pPr>
        <w:spacing w:line="560" w:lineRule="exact"/>
        <w:ind w:firstLine="643" w:firstLineChars="200"/>
        <w:rPr>
          <w:rFonts w:hint="eastAsia" w:ascii="黑体" w:hAnsi="Times New Roman" w:eastAsia="黑体" w:cs="Times New Roman"/>
          <w:b/>
          <w:bCs/>
          <w:color w:val="auto"/>
          <w:sz w:val="32"/>
          <w:szCs w:val="32"/>
          <w:lang w:val="en-US" w:eastAsia="zh-CN"/>
        </w:rPr>
      </w:pPr>
    </w:p>
    <w:p>
      <w:pPr>
        <w:spacing w:line="560" w:lineRule="exact"/>
        <w:ind w:firstLine="643" w:firstLineChars="200"/>
        <w:rPr>
          <w:rFonts w:hint="eastAsia" w:ascii="黑体" w:hAnsi="Times New Roman" w:eastAsia="黑体" w:cs="Times New Roman"/>
          <w:b/>
          <w:bCs/>
          <w:color w:val="auto"/>
          <w:sz w:val="32"/>
          <w:szCs w:val="32"/>
          <w:lang w:val="en-US" w:eastAsia="zh-CN"/>
        </w:rPr>
      </w:pPr>
      <w:r>
        <w:rPr>
          <w:rFonts w:hint="eastAsia" w:ascii="黑体" w:hAnsi="Times New Roman" w:eastAsia="黑体" w:cs="Times New Roman"/>
          <w:b/>
          <w:bCs/>
          <w:color w:val="auto"/>
          <w:sz w:val="32"/>
          <w:szCs w:val="32"/>
          <w:lang w:val="en-US" w:eastAsia="zh-CN"/>
        </w:rPr>
        <w:t>三、消费券申领发放</w:t>
      </w:r>
      <w:bookmarkStart w:id="1" w:name="_GoBack"/>
      <w:bookmarkEnd w:id="1"/>
    </w:p>
    <w:p>
      <w:pPr>
        <w:spacing w:line="560" w:lineRule="exact"/>
        <w:ind w:firstLine="643"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（一）确定名单。</w:t>
      </w:r>
      <w:r>
        <w:rPr>
          <w:rFonts w:hint="eastAsia" w:ascii="仿宋_GB2312" w:hAnsi="仿宋" w:eastAsia="仿宋_GB2312" w:cs="Times New Roman"/>
          <w:color w:val="auto"/>
          <w:sz w:val="32"/>
          <w:szCs w:val="32"/>
          <w:lang w:val="en-US" w:eastAsia="zh-CN"/>
        </w:rPr>
        <w:t>江门市住房和城乡建设局通过江门市房地产交易综合管理信息系统，确认符合条件的网签购房合同及其购房人，将相关信息录入</w:t>
      </w:r>
      <w:r>
        <w:rPr>
          <w:rFonts w:hint="eastAsia" w:ascii="仿宋_GB2312" w:hAnsi="仿宋" w:eastAsia="仿宋_GB2312" w:cs="Times New Roman"/>
          <w:color w:val="auto"/>
          <w:sz w:val="32"/>
          <w:szCs w:val="32"/>
          <w:lang w:val="zh-TW" w:eastAsia="zh-CN"/>
        </w:rPr>
        <w:t>“</w:t>
      </w:r>
      <w:r>
        <w:rPr>
          <w:rFonts w:hint="eastAsia" w:ascii="仿宋_GB2312" w:hAnsi="仿宋" w:eastAsia="仿宋_GB2312" w:cs="Times New Roman"/>
          <w:color w:val="auto"/>
          <w:sz w:val="32"/>
          <w:szCs w:val="32"/>
          <w:lang w:val="en-US" w:eastAsia="zh-CN"/>
        </w:rPr>
        <w:t>宜居乐购</w:t>
      </w:r>
      <w:r>
        <w:rPr>
          <w:rFonts w:hint="eastAsia" w:ascii="仿宋_GB2312" w:hAnsi="仿宋" w:eastAsia="仿宋_GB2312" w:cs="Times New Roman"/>
          <w:color w:val="auto"/>
          <w:sz w:val="32"/>
          <w:szCs w:val="32"/>
          <w:lang w:val="zh-TW" w:eastAsia="zh-CN"/>
        </w:rPr>
        <w:t>”小程序</w:t>
      </w:r>
      <w:r>
        <w:rPr>
          <w:rFonts w:hint="eastAsia" w:ascii="仿宋_GB2312" w:hAnsi="仿宋" w:eastAsia="仿宋_GB2312" w:cs="Times New Roman"/>
          <w:color w:val="auto"/>
          <w:sz w:val="32"/>
          <w:szCs w:val="32"/>
          <w:lang w:val="en-US" w:eastAsia="zh-CN"/>
        </w:rPr>
        <w:t>，通过小程序通知购房人在规定期限内登录小程序申报、领取消费券。</w:t>
      </w:r>
    </w:p>
    <w:p>
      <w:pPr>
        <w:spacing w:line="560" w:lineRule="exact"/>
        <w:ind w:firstLine="640" w:firstLineChars="200"/>
        <w:rPr>
          <w:rFonts w:hint="eastAsia" w:ascii="仿宋_GB2312" w:hAnsi="仿宋" w:eastAsia="仿宋_GB2312" w:cs="Times New Roman"/>
          <w:color w:val="auto"/>
          <w:sz w:val="32"/>
          <w:szCs w:val="32"/>
          <w:lang w:val="zh-TW" w:eastAsia="zh-CN"/>
        </w:rPr>
      </w:pPr>
      <w:r>
        <w:rPr>
          <w:rFonts w:hint="eastAsia" w:ascii="仿宋_GB2312" w:hAnsi="仿宋" w:eastAsia="仿宋_GB2312" w:cs="Times New Roman"/>
          <w:color w:val="auto"/>
          <w:sz w:val="32"/>
          <w:szCs w:val="32"/>
          <w:lang w:val="en-US" w:eastAsia="zh-CN"/>
        </w:rPr>
        <w:t>从2022年4月28日</w:t>
      </w:r>
      <w:r>
        <w:rPr>
          <w:rFonts w:hint="eastAsia" w:ascii="仿宋_GB2312" w:hAnsi="仿宋" w:eastAsia="仿宋_GB2312" w:cs="Times New Roman"/>
          <w:color w:val="auto"/>
          <w:sz w:val="32"/>
          <w:szCs w:val="32"/>
        </w:rPr>
        <w:t>0:00:00</w:t>
      </w:r>
      <w:r>
        <w:rPr>
          <w:rFonts w:hint="eastAsia" w:ascii="仿宋_GB2312" w:hAnsi="仿宋" w:eastAsia="仿宋_GB2312" w:cs="Times New Roman"/>
          <w:color w:val="auto"/>
          <w:sz w:val="32"/>
          <w:szCs w:val="32"/>
          <w:lang w:val="en-US" w:eastAsia="zh-CN"/>
        </w:rPr>
        <w:t>起</w:t>
      </w:r>
      <w:r>
        <w:rPr>
          <w:rFonts w:hint="eastAsia" w:ascii="仿宋_GB2312" w:hAnsi="仿宋" w:eastAsia="仿宋_GB2312" w:cs="Times New Roman"/>
          <w:color w:val="auto"/>
          <w:sz w:val="32"/>
          <w:szCs w:val="32"/>
          <w:lang w:val="zh-TW" w:eastAsia="zh-CN"/>
        </w:rPr>
        <w:t>，若办理新建商品住房合同网签的套数达到每档次规定的套数（即建筑面积100㎡及以上的达到5000套、建筑面积100㎡以下的达到</w:t>
      </w:r>
      <w:r>
        <w:rPr>
          <w:rFonts w:hint="eastAsia" w:ascii="仿宋_GB2312" w:hAnsi="仿宋" w:eastAsia="仿宋_GB2312" w:cs="Times New Roman"/>
          <w:color w:val="auto"/>
          <w:sz w:val="32"/>
          <w:szCs w:val="32"/>
          <w:lang w:val="en-US" w:eastAsia="zh-CN"/>
        </w:rPr>
        <w:t>4</w:t>
      </w:r>
      <w:r>
        <w:rPr>
          <w:rFonts w:hint="eastAsia" w:ascii="仿宋_GB2312" w:hAnsi="仿宋" w:eastAsia="仿宋_GB2312" w:cs="Times New Roman"/>
          <w:color w:val="auto"/>
          <w:sz w:val="32"/>
          <w:szCs w:val="32"/>
          <w:lang w:val="zh-TW" w:eastAsia="zh-CN"/>
        </w:rPr>
        <w:t>000套）后，启动对应档次的消费券申领流程。</w:t>
      </w:r>
    </w:p>
    <w:p>
      <w:pPr>
        <w:spacing w:line="560" w:lineRule="exact"/>
        <w:ind w:firstLine="643" w:firstLineChars="200"/>
        <w:rPr>
          <w:rFonts w:hint="default"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（二）申报领券。</w:t>
      </w:r>
      <w:r>
        <w:rPr>
          <w:rFonts w:hint="eastAsia" w:ascii="仿宋_GB2312" w:hAnsi="仿宋" w:eastAsia="仿宋_GB2312" w:cs="Times New Roman"/>
          <w:color w:val="auto"/>
          <w:sz w:val="32"/>
          <w:szCs w:val="32"/>
          <w:lang w:val="en-US" w:eastAsia="zh-CN"/>
        </w:rPr>
        <w:t>符合条件的购房人</w:t>
      </w:r>
      <w:r>
        <w:rPr>
          <w:rFonts w:hint="eastAsia" w:ascii="仿宋_GB2312" w:hAnsi="仿宋" w:eastAsia="仿宋_GB2312" w:cs="Times New Roman"/>
          <w:color w:val="auto"/>
          <w:sz w:val="32"/>
          <w:szCs w:val="32"/>
          <w:lang w:val="zh-TW"/>
        </w:rPr>
        <w:t>通过</w:t>
      </w:r>
      <w:r>
        <w:rPr>
          <w:rFonts w:hint="eastAsia" w:ascii="仿宋_GB2312" w:hAnsi="仿宋" w:eastAsia="仿宋_GB2312" w:cs="Times New Roman"/>
          <w:color w:val="auto"/>
          <w:sz w:val="32"/>
          <w:szCs w:val="32"/>
          <w:lang w:val="en-US" w:eastAsia="zh-CN"/>
        </w:rPr>
        <w:t>登录</w:t>
      </w:r>
      <w:r>
        <w:rPr>
          <w:rFonts w:hint="eastAsia" w:ascii="仿宋_GB2312" w:hAnsi="仿宋" w:eastAsia="仿宋_GB2312" w:cs="Times New Roman"/>
          <w:color w:val="auto"/>
          <w:sz w:val="32"/>
          <w:szCs w:val="32"/>
          <w:lang w:val="zh-TW" w:eastAsia="zh-CN"/>
        </w:rPr>
        <w:t>“</w:t>
      </w:r>
      <w:r>
        <w:rPr>
          <w:rFonts w:hint="eastAsia" w:ascii="仿宋_GB2312" w:hAnsi="仿宋" w:eastAsia="仿宋_GB2312" w:cs="Times New Roman"/>
          <w:color w:val="auto"/>
          <w:sz w:val="32"/>
          <w:szCs w:val="32"/>
          <w:lang w:val="en-US" w:eastAsia="zh-CN"/>
        </w:rPr>
        <w:t>宜居乐购</w:t>
      </w:r>
      <w:r>
        <w:rPr>
          <w:rFonts w:hint="eastAsia" w:ascii="仿宋_GB2312" w:hAnsi="仿宋" w:eastAsia="仿宋_GB2312" w:cs="Times New Roman"/>
          <w:color w:val="auto"/>
          <w:sz w:val="32"/>
          <w:szCs w:val="32"/>
          <w:lang w:val="zh-TW" w:eastAsia="zh-CN"/>
        </w:rPr>
        <w:t>”小程序，</w:t>
      </w:r>
      <w:r>
        <w:rPr>
          <w:rFonts w:hint="eastAsia" w:ascii="仿宋_GB2312" w:hAnsi="仿宋" w:eastAsia="仿宋_GB2312" w:cs="Times New Roman"/>
          <w:color w:val="auto"/>
          <w:sz w:val="32"/>
          <w:szCs w:val="32"/>
          <w:lang w:val="en-US" w:eastAsia="zh-CN"/>
        </w:rPr>
        <w:t>点击进入购房人报名入口，确认申请消费券相关条款，填写相关信息，并拍照上传相关证件后，提交完成申报领券手续。逾期不申报的，视为自愿放弃申报。</w:t>
      </w:r>
    </w:p>
    <w:p>
      <w:pPr>
        <w:spacing w:line="560" w:lineRule="exact"/>
        <w:ind w:firstLine="643"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val="en-US" w:eastAsia="zh-CN"/>
        </w:rPr>
        <w:t>（三）审核公示。</w:t>
      </w:r>
      <w:r>
        <w:rPr>
          <w:rFonts w:hint="eastAsia" w:ascii="仿宋_GB2312" w:hAnsi="仿宋" w:eastAsia="仿宋_GB2312" w:cs="Times New Roman"/>
          <w:color w:val="auto"/>
          <w:sz w:val="32"/>
          <w:szCs w:val="32"/>
          <w:lang w:val="en-US" w:eastAsia="zh-CN"/>
        </w:rPr>
        <w:t>江门市住房和城乡建设局对购房人申报资料进行审核，审核结果在江门市住房和城乡建设局官方网站及微信公众号公示，公示期不少于5天。公示期间收到异议的，由江门市住房和城乡建设局核实处理。</w:t>
      </w:r>
    </w:p>
    <w:p>
      <w:pPr>
        <w:spacing w:line="560" w:lineRule="exact"/>
        <w:ind w:firstLine="643" w:firstLineChars="200"/>
        <w:rPr>
          <w:rFonts w:hint="eastAsia" w:ascii="仿宋_GB2312" w:hAnsi="仿宋" w:eastAsia="仿宋_GB2312" w:cs="Times New Roman"/>
          <w:color w:val="auto"/>
          <w:sz w:val="32"/>
          <w:szCs w:val="32"/>
          <w:lang w:val="zh-TW" w:eastAsia="zh-CN"/>
        </w:rPr>
      </w:pPr>
      <w:r>
        <w:rPr>
          <w:rFonts w:hint="eastAsia" w:ascii="仿宋_GB2312" w:hAnsi="仿宋" w:eastAsia="仿宋_GB2312" w:cs="Times New Roman"/>
          <w:b/>
          <w:bCs/>
          <w:color w:val="auto"/>
          <w:sz w:val="32"/>
          <w:szCs w:val="32"/>
          <w:lang w:val="en-US" w:eastAsia="zh-CN"/>
        </w:rPr>
        <w:t>（四）发券使用。</w:t>
      </w:r>
      <w:r>
        <w:rPr>
          <w:rFonts w:hint="eastAsia" w:ascii="仿宋_GB2312" w:hAnsi="仿宋" w:eastAsia="仿宋_GB2312" w:cs="Times New Roman"/>
          <w:color w:val="auto"/>
          <w:sz w:val="32"/>
          <w:szCs w:val="32"/>
          <w:lang w:val="en-US" w:eastAsia="zh-CN"/>
        </w:rPr>
        <w:t>公示结果通过后</w:t>
      </w:r>
      <w:r>
        <w:rPr>
          <w:rFonts w:hint="eastAsia" w:ascii="仿宋_GB2312" w:hAnsi="仿宋" w:eastAsia="仿宋_GB2312" w:cs="Times New Roman"/>
          <w:color w:val="auto"/>
          <w:sz w:val="32"/>
          <w:szCs w:val="32"/>
          <w:lang w:val="zh-TW" w:eastAsia="zh-CN"/>
        </w:rPr>
        <w:t>，</w:t>
      </w:r>
      <w:r>
        <w:rPr>
          <w:rFonts w:hint="eastAsia" w:ascii="仿宋_GB2312" w:hAnsi="仿宋" w:eastAsia="仿宋_GB2312" w:cs="Times New Roman"/>
          <w:color w:val="auto"/>
          <w:sz w:val="32"/>
          <w:szCs w:val="32"/>
          <w:lang w:val="zh-TW"/>
        </w:rPr>
        <w:t>以券包的形式发放</w:t>
      </w:r>
      <w:r>
        <w:rPr>
          <w:rFonts w:hint="eastAsia" w:ascii="仿宋_GB2312" w:hAnsi="仿宋" w:eastAsia="仿宋_GB2312" w:cs="Times New Roman"/>
          <w:color w:val="auto"/>
          <w:sz w:val="32"/>
          <w:szCs w:val="32"/>
          <w:lang w:val="zh-TW" w:eastAsia="zh-CN"/>
        </w:rPr>
        <w:t>给</w:t>
      </w:r>
      <w:r>
        <w:rPr>
          <w:rFonts w:hint="eastAsia" w:ascii="仿宋_GB2312" w:hAnsi="仿宋" w:eastAsia="仿宋_GB2312" w:cs="Times New Roman"/>
          <w:color w:val="auto"/>
          <w:sz w:val="32"/>
          <w:szCs w:val="32"/>
          <w:lang w:val="en-US" w:eastAsia="zh-CN"/>
        </w:rPr>
        <w:t>购房人</w:t>
      </w:r>
      <w:r>
        <w:rPr>
          <w:rFonts w:hint="eastAsia" w:ascii="仿宋_GB2312" w:hAnsi="仿宋" w:eastAsia="仿宋_GB2312" w:cs="Times New Roman"/>
          <w:color w:val="auto"/>
          <w:sz w:val="32"/>
          <w:szCs w:val="32"/>
          <w:lang w:val="zh-TW" w:eastAsia="zh-CN"/>
        </w:rPr>
        <w:t>。购房人在进行消费</w:t>
      </w:r>
      <w:r>
        <w:rPr>
          <w:rFonts w:hint="eastAsia" w:ascii="仿宋_GB2312" w:hAnsi="仿宋" w:eastAsia="仿宋_GB2312" w:cs="Times New Roman"/>
          <w:color w:val="auto"/>
          <w:sz w:val="32"/>
          <w:szCs w:val="32"/>
          <w:lang w:val="zh-TW"/>
        </w:rPr>
        <w:t>使用时可自动核销。</w:t>
      </w:r>
      <w:r>
        <w:rPr>
          <w:rFonts w:hint="eastAsia" w:ascii="仿宋_GB2312" w:hAnsi="仿宋" w:eastAsia="仿宋_GB2312" w:cs="Times New Roman"/>
          <w:color w:val="auto"/>
          <w:sz w:val="32"/>
          <w:szCs w:val="32"/>
          <w:lang w:val="zh-TW" w:eastAsia="zh-CN"/>
        </w:rPr>
        <w:t>消费券有效使用</w:t>
      </w:r>
      <w:r>
        <w:rPr>
          <w:rFonts w:hint="eastAsia" w:ascii="仿宋_GB2312" w:hAnsi="仿宋" w:eastAsia="仿宋_GB2312" w:cs="Times New Roman"/>
          <w:color w:val="auto"/>
          <w:sz w:val="32"/>
          <w:szCs w:val="32"/>
          <w:lang w:val="zh-TW"/>
        </w:rPr>
        <w:t>日</w:t>
      </w:r>
      <w:r>
        <w:rPr>
          <w:rFonts w:hint="eastAsia" w:ascii="仿宋_GB2312" w:hAnsi="仿宋" w:eastAsia="仿宋_GB2312" w:cs="Times New Roman"/>
          <w:color w:val="auto"/>
          <w:sz w:val="32"/>
          <w:szCs w:val="32"/>
          <w:lang w:val="zh-TW" w:eastAsia="zh-CN"/>
        </w:rPr>
        <w:t>期均</w:t>
      </w:r>
      <w:r>
        <w:rPr>
          <w:rFonts w:hint="eastAsia" w:ascii="仿宋_GB2312" w:hAnsi="仿宋" w:eastAsia="仿宋_GB2312" w:cs="Times New Roman"/>
          <w:color w:val="auto"/>
          <w:sz w:val="32"/>
          <w:szCs w:val="32"/>
          <w:lang w:val="zh-TW"/>
        </w:rPr>
        <w:t>截至</w:t>
      </w:r>
      <w:r>
        <w:rPr>
          <w:rFonts w:hint="eastAsia" w:ascii="仿宋_GB2312" w:hAnsi="仿宋" w:eastAsia="仿宋_GB2312" w:cs="Times New Roman"/>
          <w:color w:val="auto"/>
          <w:sz w:val="32"/>
          <w:szCs w:val="32"/>
          <w:lang w:val="en-US" w:eastAsia="zh-CN"/>
        </w:rPr>
        <w:t>2022年10月31日23：59：59</w:t>
      </w:r>
      <w:r>
        <w:rPr>
          <w:rFonts w:hint="eastAsia" w:ascii="仿宋_GB2312" w:hAnsi="仿宋" w:eastAsia="仿宋_GB2312" w:cs="Times New Roman"/>
          <w:color w:val="auto"/>
          <w:sz w:val="32"/>
          <w:szCs w:val="32"/>
          <w:lang w:val="zh-TW" w:eastAsia="zh-CN"/>
        </w:rPr>
        <w:t>。</w:t>
      </w:r>
    </w:p>
    <w:p>
      <w:pPr>
        <w:spacing w:line="560" w:lineRule="exact"/>
        <w:ind w:firstLine="643" w:firstLineChars="200"/>
        <w:rPr>
          <w:rFonts w:hint="eastAsia" w:ascii="黑体" w:hAnsi="Times New Roman" w:eastAsia="黑体" w:cs="Times New Roman"/>
          <w:b/>
          <w:bCs/>
          <w:color w:val="auto"/>
          <w:sz w:val="32"/>
          <w:szCs w:val="32"/>
          <w:lang w:val="zh-TW" w:eastAsia="zh-CN"/>
        </w:rPr>
      </w:pPr>
      <w:r>
        <w:rPr>
          <w:rFonts w:hint="eastAsia" w:ascii="黑体" w:hAnsi="Times New Roman" w:eastAsia="黑体" w:cs="Times New Roman"/>
          <w:b/>
          <w:bCs/>
          <w:color w:val="auto"/>
          <w:sz w:val="32"/>
          <w:szCs w:val="32"/>
          <w:lang w:val="zh-TW" w:eastAsia="zh-CN"/>
        </w:rPr>
        <w:t>五、消费券适用范围</w:t>
      </w:r>
    </w:p>
    <w:p>
      <w:pPr>
        <w:spacing w:line="560" w:lineRule="exact"/>
        <w:ind w:firstLine="640" w:firstLineChars="200"/>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lang w:val="zh-TW"/>
        </w:rPr>
        <w:t>消费券仅适用于交易发生地在江门市行政区域内的实体店线下消费。</w:t>
      </w:r>
      <w:bookmarkStart w:id="0" w:name="baidusnap1"/>
      <w:bookmarkEnd w:id="0"/>
    </w:p>
    <w:p>
      <w:pPr>
        <w:spacing w:line="560" w:lineRule="exact"/>
        <w:ind w:firstLine="640" w:firstLineChars="200"/>
        <w:rPr>
          <w:rFonts w:hint="eastAsia"/>
          <w:color w:val="auto"/>
          <w:lang w:val="zh-TW"/>
        </w:rPr>
      </w:pPr>
      <w:r>
        <w:rPr>
          <w:rFonts w:hint="eastAsia" w:ascii="仿宋_GB2312" w:hAnsi="仿宋" w:eastAsia="仿宋_GB2312" w:cs="Times New Roman"/>
          <w:color w:val="auto"/>
          <w:sz w:val="32"/>
          <w:szCs w:val="32"/>
          <w:lang w:val="zh-TW" w:eastAsia="zh-CN"/>
        </w:rPr>
        <w:t>每笔交易只限使用一张消费券，</w:t>
      </w:r>
      <w:r>
        <w:rPr>
          <w:rFonts w:hint="eastAsia" w:ascii="仿宋_GB2312" w:hAnsi="仿宋" w:eastAsia="仿宋_GB2312" w:cs="Times New Roman"/>
          <w:color w:val="auto"/>
          <w:sz w:val="32"/>
          <w:szCs w:val="32"/>
          <w:lang w:val="zh-TW"/>
        </w:rPr>
        <w:t>消费券可以在商家其他优惠活动的基础上叠加使用。消费券不能转让，不能共享</w:t>
      </w:r>
      <w:r>
        <w:rPr>
          <w:rFonts w:hint="eastAsia" w:ascii="仿宋_GB2312" w:hAnsi="仿宋" w:eastAsia="仿宋_GB2312" w:cs="Times New Roman"/>
          <w:color w:val="auto"/>
          <w:sz w:val="32"/>
          <w:szCs w:val="32"/>
          <w:lang w:val="zh-TW" w:eastAsia="zh-CN"/>
        </w:rPr>
        <w:t>。消费券</w:t>
      </w:r>
      <w:r>
        <w:rPr>
          <w:rFonts w:hint="eastAsia" w:ascii="仿宋_GB2312" w:hAnsi="仿宋" w:eastAsia="仿宋_GB2312" w:cs="Times New Roman"/>
          <w:color w:val="auto"/>
          <w:sz w:val="32"/>
          <w:szCs w:val="32"/>
          <w:lang w:val="zh-TW"/>
        </w:rPr>
        <w:t>有效期至2022年</w:t>
      </w:r>
      <w:r>
        <w:rPr>
          <w:rFonts w:hint="eastAsia" w:ascii="仿宋_GB2312" w:hAnsi="仿宋" w:eastAsia="仿宋_GB2312" w:cs="Times New Roman"/>
          <w:color w:val="auto"/>
          <w:sz w:val="32"/>
          <w:szCs w:val="32"/>
          <w:lang w:val="en-US" w:eastAsia="zh-CN"/>
        </w:rPr>
        <w:t>10月31日23：59：59</w:t>
      </w:r>
      <w:r>
        <w:rPr>
          <w:rFonts w:hint="eastAsia" w:ascii="仿宋_GB2312" w:hAnsi="仿宋" w:eastAsia="仿宋_GB2312" w:cs="Times New Roman"/>
          <w:color w:val="auto"/>
          <w:sz w:val="32"/>
          <w:szCs w:val="32"/>
          <w:lang w:val="zh-TW" w:eastAsia="zh-CN"/>
        </w:rPr>
        <w:t>，</w:t>
      </w:r>
      <w:r>
        <w:rPr>
          <w:rFonts w:hint="eastAsia" w:ascii="仿宋_GB2312" w:hAnsi="仿宋" w:eastAsia="仿宋_GB2312" w:cs="Times New Roman"/>
          <w:color w:val="auto"/>
          <w:sz w:val="32"/>
          <w:szCs w:val="32"/>
          <w:lang w:val="zh-TW"/>
        </w:rPr>
        <w:t>有效期结束后未使用的消费券将由系统自动收回</w:t>
      </w:r>
      <w:r>
        <w:rPr>
          <w:rFonts w:hint="eastAsia" w:ascii="仿宋_GB2312" w:hAnsi="仿宋" w:eastAsia="仿宋_GB2312" w:cs="Times New Roman"/>
          <w:color w:val="auto"/>
          <w:sz w:val="32"/>
          <w:szCs w:val="32"/>
          <w:lang w:val="zh-TW" w:eastAsia="zh-CN"/>
        </w:rPr>
        <w:t>。其中：</w:t>
      </w:r>
    </w:p>
    <w:p>
      <w:pPr>
        <w:spacing w:line="560" w:lineRule="exact"/>
        <w:ind w:firstLine="640" w:firstLineChars="200"/>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lang w:val="zh-TW" w:eastAsia="zh-CN"/>
        </w:rPr>
        <w:t>（一）</w:t>
      </w:r>
      <w:r>
        <w:rPr>
          <w:rFonts w:hint="eastAsia" w:ascii="仿宋_GB2312" w:hAnsi="仿宋" w:eastAsia="仿宋_GB2312" w:cs="Times New Roman"/>
          <w:color w:val="auto"/>
          <w:sz w:val="32"/>
          <w:szCs w:val="32"/>
          <w:lang w:val="zh-TW"/>
        </w:rPr>
        <w:t>补贴金额在100元以上（含100元）消费券，适用于江门市行政区域内的报名参与本次活动的商家实体店及生产企业。行业主要范围：建材、家具、家装、家电、家饰、家纺、家庭用品行业。</w:t>
      </w:r>
    </w:p>
    <w:p>
      <w:pPr>
        <w:spacing w:line="560" w:lineRule="exact"/>
        <w:ind w:firstLine="640" w:firstLineChars="200"/>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lang w:val="zh-TW" w:eastAsia="zh-CN"/>
        </w:rPr>
        <w:t>（二）</w:t>
      </w:r>
      <w:r>
        <w:rPr>
          <w:rFonts w:hint="eastAsia" w:ascii="仿宋_GB2312" w:hAnsi="仿宋" w:eastAsia="仿宋_GB2312" w:cs="Times New Roman"/>
          <w:color w:val="auto"/>
          <w:sz w:val="32"/>
          <w:szCs w:val="32"/>
          <w:lang w:val="zh-TW"/>
        </w:rPr>
        <w:t>补贴金额在100元以下消费券，</w:t>
      </w:r>
      <w:r>
        <w:rPr>
          <w:rFonts w:hint="eastAsia" w:ascii="仿宋_GB2312" w:hAnsi="仿宋" w:eastAsia="仿宋_GB2312" w:cs="Times New Roman"/>
          <w:color w:val="auto"/>
          <w:sz w:val="32"/>
          <w:szCs w:val="32"/>
          <w:lang w:val="zh-TW" w:eastAsia="zh-CN"/>
        </w:rPr>
        <w:t>适用于</w:t>
      </w:r>
      <w:r>
        <w:rPr>
          <w:rFonts w:hint="eastAsia" w:ascii="仿宋_GB2312" w:hAnsi="仿宋" w:eastAsia="仿宋_GB2312" w:cs="Times New Roman"/>
          <w:color w:val="auto"/>
          <w:sz w:val="32"/>
          <w:szCs w:val="32"/>
          <w:lang w:val="zh-TW"/>
        </w:rPr>
        <w:t>在江门市行政区域内办理市场主体统一登记注册，可支持微信</w:t>
      </w:r>
      <w:r>
        <w:rPr>
          <w:rFonts w:hint="eastAsia" w:ascii="仿宋_GB2312" w:hAnsi="仿宋" w:eastAsia="仿宋_GB2312" w:cs="Times New Roman"/>
          <w:color w:val="auto"/>
          <w:sz w:val="32"/>
          <w:szCs w:val="32"/>
          <w:lang w:val="zh-TW" w:eastAsia="zh-CN"/>
        </w:rPr>
        <w:t>等线上</w:t>
      </w:r>
      <w:r>
        <w:rPr>
          <w:rFonts w:hint="eastAsia" w:ascii="仿宋_GB2312" w:hAnsi="仿宋" w:eastAsia="仿宋_GB2312" w:cs="Times New Roman"/>
          <w:color w:val="auto"/>
          <w:sz w:val="32"/>
          <w:szCs w:val="32"/>
          <w:lang w:val="zh-TW"/>
        </w:rPr>
        <w:t>支付的守法经营商家实体店。行业主要范围：酒店、民宿、景区、餐饮行业。（行业名称以支付平台提供为准）。</w:t>
      </w:r>
    </w:p>
    <w:p>
      <w:pPr>
        <w:spacing w:line="560" w:lineRule="exact"/>
        <w:ind w:firstLine="643" w:firstLineChars="200"/>
        <w:rPr>
          <w:rFonts w:hint="default" w:ascii="黑体" w:hAnsi="Times New Roman" w:eastAsia="黑体" w:cs="Times New Roman"/>
          <w:b/>
          <w:bCs/>
          <w:color w:val="auto"/>
          <w:sz w:val="32"/>
          <w:szCs w:val="32"/>
          <w:lang w:val="en-US" w:eastAsia="zh-CN"/>
        </w:rPr>
      </w:pPr>
      <w:r>
        <w:rPr>
          <w:rFonts w:hint="eastAsia" w:ascii="黑体" w:hAnsi="Times New Roman" w:eastAsia="黑体" w:cs="Times New Roman"/>
          <w:b/>
          <w:bCs/>
          <w:color w:val="auto"/>
          <w:sz w:val="32"/>
          <w:szCs w:val="32"/>
          <w:lang w:val="en-US" w:eastAsia="zh-CN"/>
        </w:rPr>
        <w:t>六、注销合同和违约责任</w:t>
      </w:r>
    </w:p>
    <w:p>
      <w:pPr>
        <w:spacing w:line="560" w:lineRule="exact"/>
        <w:ind w:firstLine="640" w:firstLineChars="200"/>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lang w:val="zh-TW"/>
        </w:rPr>
        <w:t>消费券发放后注销合同网签的，应在注销合同前等额退回已使用或已领取的消费券，未使用的消费券到期自动失效。</w:t>
      </w:r>
    </w:p>
    <w:p>
      <w:pPr>
        <w:spacing w:line="560" w:lineRule="exact"/>
        <w:ind w:firstLine="643" w:firstLineChars="200"/>
        <w:rPr>
          <w:rFonts w:hint="eastAsia" w:ascii="仿宋_GB2312" w:hAnsi="仿宋" w:eastAsia="仿宋_GB2312" w:cs="Times New Roman"/>
          <w:color w:val="auto"/>
          <w:sz w:val="32"/>
          <w:szCs w:val="32"/>
          <w:lang w:val="zh-TW" w:eastAsia="zh-CN"/>
        </w:rPr>
      </w:pPr>
      <w:r>
        <w:rPr>
          <w:rFonts w:hint="eastAsia" w:ascii="仿宋_GB2312" w:hAnsi="仿宋" w:eastAsia="仿宋_GB2312" w:cs="Times New Roman"/>
          <w:b/>
          <w:bCs/>
          <w:color w:val="auto"/>
          <w:sz w:val="32"/>
          <w:szCs w:val="32"/>
          <w:lang w:val="en-US" w:eastAsia="zh-CN"/>
        </w:rPr>
        <w:t>（一）注销流程。</w:t>
      </w:r>
      <w:r>
        <w:rPr>
          <w:rFonts w:hint="eastAsia" w:ascii="仿宋_GB2312" w:hAnsi="仿宋" w:eastAsia="仿宋_GB2312" w:cs="Times New Roman"/>
          <w:color w:val="auto"/>
          <w:sz w:val="32"/>
          <w:szCs w:val="32"/>
          <w:lang w:val="zh-TW" w:eastAsia="zh-CN"/>
        </w:rPr>
        <w:t>已领取消费券的购房人，若在2022</w:t>
      </w:r>
      <w:r>
        <w:rPr>
          <w:rFonts w:hint="eastAsia" w:ascii="仿宋_GB2312" w:hAnsi="仿宋" w:eastAsia="仿宋_GB2312" w:cs="Times New Roman"/>
          <w:color w:val="auto"/>
          <w:sz w:val="32"/>
          <w:szCs w:val="32"/>
          <w:lang w:val="en-US" w:eastAsia="zh-CN"/>
        </w:rPr>
        <w:t>年10月31日</w:t>
      </w:r>
      <w:r>
        <w:rPr>
          <w:rFonts w:hint="eastAsia" w:ascii="仿宋_GB2312" w:hAnsi="仿宋" w:eastAsia="仿宋_GB2312" w:cs="Times New Roman"/>
          <w:color w:val="auto"/>
          <w:sz w:val="32"/>
          <w:szCs w:val="32"/>
          <w:lang w:val="zh-TW" w:eastAsia="zh-CN"/>
        </w:rPr>
        <w:t>（含）前注销对应购房合同的，承诺在注销合同前，退回已领取消费券总金额至江门市住房和城乡建设局指定账户（账户名称：江门市住房和城乡建设局，账号：44001670231053000671-0009</w:t>
      </w:r>
      <w:r>
        <w:rPr>
          <w:rFonts w:hint="eastAsia" w:ascii="仿宋_GB2312" w:hAnsi="仿宋" w:eastAsia="仿宋_GB2312" w:cs="Times New Roman"/>
          <w:color w:val="auto"/>
          <w:sz w:val="32"/>
          <w:szCs w:val="32"/>
          <w:lang w:val="en-US" w:eastAsia="zh-CN"/>
        </w:rPr>
        <w:t>，开户银行：建设银行江门江翠支行）</w:t>
      </w:r>
      <w:r>
        <w:rPr>
          <w:rFonts w:hint="eastAsia" w:ascii="仿宋_GB2312" w:hAnsi="仿宋" w:eastAsia="仿宋_GB2312" w:cs="Times New Roman"/>
          <w:color w:val="auto"/>
          <w:sz w:val="32"/>
          <w:szCs w:val="32"/>
          <w:lang w:val="zh-TW" w:eastAsia="zh-CN"/>
        </w:rPr>
        <w:t>，待2022</w:t>
      </w:r>
      <w:r>
        <w:rPr>
          <w:rFonts w:hint="eastAsia" w:ascii="仿宋_GB2312" w:hAnsi="仿宋" w:eastAsia="仿宋_GB2312" w:cs="Times New Roman"/>
          <w:color w:val="auto"/>
          <w:sz w:val="32"/>
          <w:szCs w:val="32"/>
          <w:lang w:val="en-US" w:eastAsia="zh-CN"/>
        </w:rPr>
        <w:t>年10月31日</w:t>
      </w:r>
      <w:r>
        <w:rPr>
          <w:rFonts w:hint="eastAsia" w:ascii="仿宋_GB2312" w:hAnsi="仿宋" w:eastAsia="仿宋_GB2312" w:cs="Times New Roman"/>
          <w:color w:val="auto"/>
          <w:sz w:val="32"/>
          <w:szCs w:val="32"/>
          <w:lang w:val="zh-TW" w:eastAsia="zh-CN"/>
        </w:rPr>
        <w:t>（不含）后，由主办方根据购房人实际使用消费券情况，按照有关程序办理退款手续。</w:t>
      </w:r>
    </w:p>
    <w:p>
      <w:pPr>
        <w:spacing w:line="560" w:lineRule="exact"/>
        <w:ind w:firstLine="640" w:firstLineChars="200"/>
        <w:rPr>
          <w:rFonts w:hint="eastAsia" w:ascii="仿宋_GB2312" w:hAnsi="仿宋" w:eastAsia="仿宋_GB2312" w:cs="Times New Roman"/>
          <w:color w:val="auto"/>
          <w:sz w:val="32"/>
          <w:szCs w:val="32"/>
          <w:lang w:val="zh-TW" w:eastAsia="zh-CN"/>
        </w:rPr>
      </w:pPr>
      <w:r>
        <w:rPr>
          <w:rFonts w:hint="eastAsia" w:ascii="仿宋_GB2312" w:hAnsi="仿宋" w:eastAsia="仿宋_GB2312" w:cs="Times New Roman"/>
          <w:color w:val="auto"/>
          <w:sz w:val="32"/>
          <w:szCs w:val="32"/>
          <w:lang w:val="zh-TW" w:eastAsia="zh-CN"/>
        </w:rPr>
        <w:t>已领取消费券的购房人，若在2022</w:t>
      </w:r>
      <w:r>
        <w:rPr>
          <w:rFonts w:hint="eastAsia" w:ascii="仿宋_GB2312" w:hAnsi="仿宋" w:eastAsia="仿宋_GB2312" w:cs="Times New Roman"/>
          <w:color w:val="auto"/>
          <w:sz w:val="32"/>
          <w:szCs w:val="32"/>
          <w:lang w:val="en-US" w:eastAsia="zh-CN"/>
        </w:rPr>
        <w:t>年10月31日</w:t>
      </w:r>
      <w:r>
        <w:rPr>
          <w:rFonts w:hint="eastAsia" w:ascii="仿宋_GB2312" w:hAnsi="仿宋" w:eastAsia="仿宋_GB2312" w:cs="Times New Roman"/>
          <w:color w:val="auto"/>
          <w:sz w:val="32"/>
          <w:szCs w:val="32"/>
          <w:lang w:val="zh-TW" w:eastAsia="zh-CN"/>
        </w:rPr>
        <w:t>（不含）后注销对应购房合同的，按照消费券实销金额等额退回已使用的补贴资金至江门市住房和城乡建设局上述指定账户。</w:t>
      </w:r>
    </w:p>
    <w:p>
      <w:pPr>
        <w:spacing w:line="560" w:lineRule="exact"/>
        <w:ind w:firstLine="640" w:firstLineChars="200"/>
        <w:rPr>
          <w:rFonts w:hint="eastAsia" w:ascii="仿宋_GB2312" w:hAnsi="仿宋" w:eastAsia="仿宋_GB2312" w:cs="Times New Roman"/>
          <w:color w:val="auto"/>
          <w:sz w:val="32"/>
          <w:szCs w:val="32"/>
          <w:lang w:val="zh-TW" w:eastAsia="zh-CN"/>
        </w:rPr>
      </w:pPr>
      <w:r>
        <w:rPr>
          <w:rFonts w:hint="eastAsia" w:ascii="仿宋_GB2312" w:hAnsi="仿宋" w:eastAsia="仿宋_GB2312" w:cs="Times New Roman"/>
          <w:color w:val="auto"/>
          <w:sz w:val="32"/>
          <w:szCs w:val="32"/>
          <w:lang w:val="zh-TW" w:eastAsia="zh-CN"/>
        </w:rPr>
        <w:t>相关退回金额资料作为办理合同注销的材料之一。</w:t>
      </w:r>
    </w:p>
    <w:p>
      <w:pPr>
        <w:spacing w:line="560" w:lineRule="exact"/>
        <w:ind w:firstLine="643" w:firstLineChars="200"/>
        <w:rPr>
          <w:rFonts w:ascii="仿宋_GB2312" w:hAnsi="仿宋" w:eastAsia="仿宋_GB2312" w:cs="Times New Roman"/>
          <w:color w:val="auto"/>
          <w:sz w:val="32"/>
          <w:szCs w:val="32"/>
        </w:rPr>
      </w:pPr>
      <w:r>
        <w:rPr>
          <w:rFonts w:hint="eastAsia" w:ascii="仿宋_GB2312" w:hAnsi="仿宋" w:eastAsia="仿宋_GB2312" w:cs="Times New Roman"/>
          <w:b/>
          <w:bCs/>
          <w:color w:val="auto"/>
          <w:sz w:val="32"/>
          <w:szCs w:val="32"/>
          <w:lang w:val="zh-TW" w:eastAsia="zh-CN"/>
        </w:rPr>
        <w:t>（二）违约责任。</w:t>
      </w:r>
      <w:r>
        <w:rPr>
          <w:rFonts w:hint="eastAsia" w:ascii="仿宋_GB2312" w:hAnsi="仿宋" w:eastAsia="仿宋_GB2312" w:cs="Times New Roman"/>
          <w:color w:val="auto"/>
          <w:sz w:val="32"/>
          <w:szCs w:val="32"/>
          <w:lang w:val="zh-TW" w:eastAsia="zh-CN"/>
        </w:rPr>
        <w:t>若已领取消费券的购房人未按活动要求，通过与商家虚构消费等行为套现消费券的，一经查实，取消购房人和商家参与本次活动资格，</w:t>
      </w:r>
      <w:r>
        <w:rPr>
          <w:rFonts w:hint="eastAsia" w:ascii="仿宋_GB2312" w:hAnsi="仿宋" w:eastAsia="仿宋_GB2312" w:cs="Times New Roman"/>
          <w:color w:val="auto"/>
          <w:sz w:val="32"/>
          <w:szCs w:val="32"/>
          <w:lang w:val="zh-TW"/>
        </w:rPr>
        <w:t>并依法追回相应套现金额和追究参与套现的商家和购房人的法律责任。</w:t>
      </w:r>
    </w:p>
    <w:p>
      <w:pPr>
        <w:spacing w:line="560" w:lineRule="exact"/>
        <w:ind w:firstLine="643" w:firstLineChars="200"/>
        <w:rPr>
          <w:rFonts w:hint="eastAsia" w:ascii="黑体" w:hAnsi="Times New Roman" w:eastAsia="黑体" w:cs="Times New Roman"/>
          <w:b/>
          <w:bCs/>
          <w:color w:val="auto"/>
          <w:sz w:val="32"/>
          <w:szCs w:val="32"/>
          <w:lang w:val="en-US" w:eastAsia="zh-CN"/>
        </w:rPr>
      </w:pPr>
      <w:r>
        <w:rPr>
          <w:rFonts w:hint="eastAsia" w:ascii="黑体" w:hAnsi="Times New Roman" w:eastAsia="黑体" w:cs="Times New Roman"/>
          <w:b/>
          <w:bCs/>
          <w:color w:val="auto"/>
          <w:sz w:val="32"/>
          <w:szCs w:val="32"/>
          <w:lang w:val="en-US" w:eastAsia="zh-CN"/>
        </w:rPr>
        <w:t>七、参与商家确定</w:t>
      </w:r>
    </w:p>
    <w:p>
      <w:pPr>
        <w:spacing w:line="560" w:lineRule="exact"/>
        <w:ind w:firstLine="640"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（一）</w:t>
      </w:r>
      <w:r>
        <w:rPr>
          <w:rFonts w:hint="eastAsia" w:ascii="仿宋_GB2312" w:hAnsi="仿宋" w:eastAsia="仿宋_GB2312" w:cs="Times New Roman"/>
          <w:color w:val="auto"/>
          <w:sz w:val="32"/>
          <w:szCs w:val="32"/>
          <w:lang w:val="zh-TW"/>
        </w:rPr>
        <w:t>补贴金额在100元以上</w:t>
      </w:r>
      <w:r>
        <w:rPr>
          <w:rFonts w:hint="eastAsia" w:ascii="仿宋_GB2312" w:hAnsi="仿宋" w:eastAsia="仿宋_GB2312" w:cs="Times New Roman"/>
          <w:color w:val="auto"/>
          <w:sz w:val="32"/>
          <w:szCs w:val="32"/>
          <w:lang w:val="zh-TW" w:eastAsia="zh-CN"/>
        </w:rPr>
        <w:t>（</w:t>
      </w:r>
      <w:r>
        <w:rPr>
          <w:rFonts w:hint="eastAsia" w:ascii="仿宋_GB2312" w:hAnsi="仿宋" w:eastAsia="仿宋_GB2312" w:cs="Times New Roman"/>
          <w:color w:val="auto"/>
          <w:sz w:val="32"/>
          <w:szCs w:val="32"/>
          <w:lang w:val="en-US" w:eastAsia="zh-CN"/>
        </w:rPr>
        <w:t>含100元</w:t>
      </w:r>
      <w:r>
        <w:rPr>
          <w:rFonts w:hint="eastAsia" w:ascii="仿宋_GB2312" w:hAnsi="仿宋" w:eastAsia="仿宋_GB2312" w:cs="Times New Roman"/>
          <w:color w:val="auto"/>
          <w:sz w:val="32"/>
          <w:szCs w:val="32"/>
          <w:lang w:val="zh-TW" w:eastAsia="zh-CN"/>
        </w:rPr>
        <w:t>）</w:t>
      </w:r>
      <w:r>
        <w:rPr>
          <w:rFonts w:hint="eastAsia" w:ascii="仿宋_GB2312" w:hAnsi="仿宋" w:eastAsia="仿宋_GB2312" w:cs="Times New Roman"/>
          <w:color w:val="auto"/>
          <w:sz w:val="32"/>
          <w:szCs w:val="32"/>
          <w:lang w:val="zh-TW"/>
        </w:rPr>
        <w:t>消费券</w:t>
      </w:r>
    </w:p>
    <w:p>
      <w:pPr>
        <w:spacing w:line="560" w:lineRule="exact"/>
        <w:ind w:firstLine="640"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1.报名时间</w:t>
      </w:r>
    </w:p>
    <w:p>
      <w:pPr>
        <w:spacing w:line="560" w:lineRule="exact"/>
        <w:ind w:firstLine="640" w:firstLineChars="200"/>
        <w:rPr>
          <w:rFonts w:hint="default"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2022年5月15日-5月30日</w:t>
      </w:r>
    </w:p>
    <w:p>
      <w:pPr>
        <w:spacing w:line="560" w:lineRule="exact"/>
        <w:ind w:firstLine="640"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2.报名要求</w:t>
      </w:r>
    </w:p>
    <w:p>
      <w:pPr>
        <w:spacing w:line="560" w:lineRule="exact"/>
        <w:ind w:firstLine="640" w:firstLineChars="200"/>
        <w:rPr>
          <w:rFonts w:hint="default"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商家</w:t>
      </w:r>
      <w:r>
        <w:rPr>
          <w:rFonts w:hint="default" w:ascii="仿宋_GB2312" w:hAnsi="仿宋" w:eastAsia="仿宋_GB2312" w:cs="Times New Roman"/>
          <w:color w:val="auto"/>
          <w:sz w:val="32"/>
          <w:szCs w:val="32"/>
          <w:lang w:val="en-US" w:eastAsia="zh-CN"/>
        </w:rPr>
        <w:t>需在江门市行政区域内办理市场主体统一登记注册，守法经营，可支持</w:t>
      </w:r>
      <w:r>
        <w:rPr>
          <w:rFonts w:hint="eastAsia" w:ascii="仿宋_GB2312" w:hAnsi="仿宋" w:eastAsia="仿宋_GB2312" w:cs="Times New Roman"/>
          <w:color w:val="auto"/>
          <w:sz w:val="32"/>
          <w:szCs w:val="32"/>
          <w:lang w:val="en-US" w:eastAsia="zh-CN"/>
        </w:rPr>
        <w:t>微信等线上</w:t>
      </w:r>
      <w:r>
        <w:rPr>
          <w:rFonts w:hint="default" w:ascii="仿宋_GB2312" w:hAnsi="仿宋" w:eastAsia="仿宋_GB2312" w:cs="Times New Roman"/>
          <w:color w:val="auto"/>
          <w:sz w:val="32"/>
          <w:szCs w:val="32"/>
          <w:lang w:val="en-US" w:eastAsia="zh-CN"/>
        </w:rPr>
        <w:t>支付</w:t>
      </w:r>
      <w:r>
        <w:rPr>
          <w:rFonts w:hint="eastAsia" w:ascii="仿宋_GB2312" w:hAnsi="仿宋" w:eastAsia="仿宋_GB2312" w:cs="Times New Roman"/>
          <w:color w:val="auto"/>
          <w:sz w:val="32"/>
          <w:szCs w:val="32"/>
          <w:lang w:val="en-US" w:eastAsia="zh-CN"/>
        </w:rPr>
        <w:t>，且属于</w:t>
      </w:r>
      <w:r>
        <w:rPr>
          <w:rFonts w:hint="default" w:ascii="仿宋_GB2312" w:hAnsi="仿宋" w:eastAsia="仿宋_GB2312" w:cs="Times New Roman"/>
          <w:color w:val="auto"/>
          <w:sz w:val="32"/>
          <w:szCs w:val="32"/>
          <w:lang w:val="en-US" w:eastAsia="zh-CN"/>
        </w:rPr>
        <w:t>建材、家具、家装、家电、家饰、家纺、家庭用品行业</w:t>
      </w:r>
      <w:r>
        <w:rPr>
          <w:rFonts w:hint="eastAsia" w:ascii="仿宋_GB2312" w:hAnsi="仿宋" w:eastAsia="仿宋_GB2312" w:cs="Times New Roman"/>
          <w:color w:val="auto"/>
          <w:sz w:val="32"/>
          <w:szCs w:val="32"/>
          <w:lang w:val="en-US" w:eastAsia="zh-CN"/>
        </w:rPr>
        <w:t>的</w:t>
      </w:r>
      <w:r>
        <w:rPr>
          <w:rFonts w:hint="default" w:ascii="仿宋_GB2312" w:hAnsi="仿宋" w:eastAsia="仿宋_GB2312" w:cs="Times New Roman"/>
          <w:color w:val="auto"/>
          <w:sz w:val="32"/>
          <w:szCs w:val="32"/>
          <w:lang w:val="en-US" w:eastAsia="zh-CN"/>
        </w:rPr>
        <w:t>企业或个体工商户及生产企业线下消费。</w:t>
      </w:r>
    </w:p>
    <w:p>
      <w:pPr>
        <w:spacing w:line="560" w:lineRule="exact"/>
        <w:ind w:firstLine="640"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3.报名方式</w:t>
      </w:r>
    </w:p>
    <w:p>
      <w:pPr>
        <w:spacing w:line="560" w:lineRule="exact"/>
        <w:ind w:firstLine="640" w:firstLineChars="200"/>
        <w:rPr>
          <w:rFonts w:hint="eastAsia" w:ascii="仿宋_GB2312" w:hAnsi="仿宋" w:eastAsia="仿宋_GB2312" w:cs="Times New Roman"/>
          <w:color w:val="auto"/>
          <w:sz w:val="32"/>
          <w:szCs w:val="32"/>
          <w:lang w:val="en-US" w:eastAsia="zh-CN"/>
        </w:rPr>
      </w:pPr>
      <w:r>
        <w:rPr>
          <w:rFonts w:hint="default" w:ascii="仿宋_GB2312" w:hAnsi="仿宋" w:eastAsia="仿宋_GB2312" w:cs="Times New Roman"/>
          <w:color w:val="auto"/>
          <w:sz w:val="32"/>
          <w:szCs w:val="32"/>
          <w:lang w:val="en-US" w:eastAsia="zh-CN"/>
        </w:rPr>
        <w:t>符合</w:t>
      </w:r>
      <w:r>
        <w:rPr>
          <w:rFonts w:hint="eastAsia" w:ascii="仿宋_GB2312" w:hAnsi="仿宋" w:eastAsia="仿宋_GB2312" w:cs="Times New Roman"/>
          <w:color w:val="auto"/>
          <w:sz w:val="32"/>
          <w:szCs w:val="32"/>
          <w:lang w:val="en-US" w:eastAsia="zh-CN"/>
        </w:rPr>
        <w:t>要求</w:t>
      </w:r>
      <w:r>
        <w:rPr>
          <w:rFonts w:hint="default" w:ascii="仿宋_GB2312" w:hAnsi="仿宋" w:eastAsia="仿宋_GB2312" w:cs="Times New Roman"/>
          <w:color w:val="auto"/>
          <w:sz w:val="32"/>
          <w:szCs w:val="32"/>
          <w:lang w:val="en-US" w:eastAsia="zh-CN"/>
        </w:rPr>
        <w:t>的</w:t>
      </w:r>
      <w:r>
        <w:rPr>
          <w:rFonts w:hint="eastAsia" w:ascii="仿宋_GB2312" w:hAnsi="仿宋" w:eastAsia="仿宋_GB2312" w:cs="Times New Roman"/>
          <w:color w:val="auto"/>
          <w:sz w:val="32"/>
          <w:szCs w:val="32"/>
          <w:lang w:val="en-US" w:eastAsia="zh-CN"/>
        </w:rPr>
        <w:t>商家</w:t>
      </w:r>
      <w:r>
        <w:rPr>
          <w:rFonts w:hint="default" w:ascii="仿宋_GB2312" w:hAnsi="仿宋" w:eastAsia="仿宋_GB2312" w:cs="Times New Roman"/>
          <w:color w:val="auto"/>
          <w:sz w:val="32"/>
          <w:szCs w:val="32"/>
          <w:lang w:val="en-US" w:eastAsia="zh-CN"/>
        </w:rPr>
        <w:t>通过“</w:t>
      </w:r>
      <w:r>
        <w:rPr>
          <w:rFonts w:hint="eastAsia" w:ascii="仿宋_GB2312" w:hAnsi="仿宋" w:eastAsia="仿宋_GB2312" w:cs="Times New Roman"/>
          <w:color w:val="auto"/>
          <w:sz w:val="32"/>
          <w:szCs w:val="32"/>
          <w:lang w:val="en-US" w:eastAsia="zh-CN"/>
        </w:rPr>
        <w:t>宜居乐购</w:t>
      </w:r>
      <w:r>
        <w:rPr>
          <w:rFonts w:hint="default" w:ascii="仿宋_GB2312" w:hAnsi="仿宋" w:eastAsia="仿宋_GB2312" w:cs="Times New Roman"/>
          <w:color w:val="auto"/>
          <w:sz w:val="32"/>
          <w:szCs w:val="32"/>
          <w:lang w:val="en-US" w:eastAsia="zh-CN"/>
        </w:rPr>
        <w:t>”小程序，点击进入</w:t>
      </w:r>
      <w:r>
        <w:rPr>
          <w:rFonts w:hint="eastAsia" w:ascii="仿宋_GB2312" w:hAnsi="仿宋" w:eastAsia="仿宋_GB2312" w:cs="Times New Roman"/>
          <w:color w:val="auto"/>
          <w:sz w:val="32"/>
          <w:szCs w:val="32"/>
          <w:lang w:val="en-US" w:eastAsia="zh-CN"/>
        </w:rPr>
        <w:t>商家</w:t>
      </w:r>
      <w:r>
        <w:rPr>
          <w:rFonts w:hint="default" w:ascii="仿宋_GB2312" w:hAnsi="仿宋" w:eastAsia="仿宋_GB2312" w:cs="Times New Roman"/>
          <w:color w:val="auto"/>
          <w:sz w:val="32"/>
          <w:szCs w:val="32"/>
          <w:lang w:val="en-US" w:eastAsia="zh-CN"/>
        </w:rPr>
        <w:t>报名入口，</w:t>
      </w:r>
      <w:r>
        <w:rPr>
          <w:rFonts w:hint="eastAsia" w:ascii="仿宋_GB2312" w:hAnsi="仿宋" w:eastAsia="仿宋_GB2312" w:cs="Times New Roman"/>
          <w:color w:val="auto"/>
          <w:sz w:val="32"/>
          <w:szCs w:val="32"/>
          <w:lang w:val="en-US" w:eastAsia="zh-CN"/>
        </w:rPr>
        <w:t>确认报名参与活动相关承诺，填写商家相关信息，</w:t>
      </w:r>
      <w:r>
        <w:rPr>
          <w:rFonts w:hint="default" w:ascii="仿宋_GB2312" w:hAnsi="仿宋" w:eastAsia="仿宋_GB2312" w:cs="Times New Roman"/>
          <w:color w:val="auto"/>
          <w:sz w:val="32"/>
          <w:szCs w:val="32"/>
          <w:lang w:val="en-US" w:eastAsia="zh-CN"/>
        </w:rPr>
        <w:t>并拍照上传</w:t>
      </w:r>
      <w:r>
        <w:rPr>
          <w:rFonts w:hint="eastAsia" w:ascii="仿宋_GB2312" w:hAnsi="仿宋" w:eastAsia="仿宋_GB2312" w:cs="Times New Roman"/>
          <w:color w:val="auto"/>
          <w:sz w:val="32"/>
          <w:szCs w:val="32"/>
          <w:lang w:val="en-US" w:eastAsia="zh-CN"/>
        </w:rPr>
        <w:t>营业执照后</w:t>
      </w:r>
      <w:r>
        <w:rPr>
          <w:rFonts w:hint="default" w:ascii="仿宋_GB2312" w:hAnsi="仿宋" w:eastAsia="仿宋_GB2312" w:cs="Times New Roman"/>
          <w:color w:val="auto"/>
          <w:sz w:val="32"/>
          <w:szCs w:val="32"/>
          <w:lang w:val="en-US" w:eastAsia="zh-CN"/>
        </w:rPr>
        <w:t>，</w:t>
      </w:r>
      <w:r>
        <w:rPr>
          <w:rFonts w:hint="eastAsia" w:ascii="仿宋_GB2312" w:hAnsi="仿宋" w:eastAsia="仿宋_GB2312" w:cs="Times New Roman"/>
          <w:color w:val="auto"/>
          <w:sz w:val="32"/>
          <w:szCs w:val="32"/>
          <w:lang w:val="en-US" w:eastAsia="zh-CN"/>
        </w:rPr>
        <w:t>提交完成报名手续。</w:t>
      </w:r>
    </w:p>
    <w:p>
      <w:pPr>
        <w:spacing w:line="560" w:lineRule="exact"/>
        <w:ind w:firstLine="640" w:firstLineChars="200"/>
        <w:rPr>
          <w:rFonts w:hint="default"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由江门市住房和城乡建设局、江门市市场监管局对商家报名资料进行审核公示，</w:t>
      </w:r>
      <w:r>
        <w:rPr>
          <w:rFonts w:hint="default" w:ascii="仿宋_GB2312" w:hAnsi="仿宋" w:eastAsia="仿宋_GB2312" w:cs="Times New Roman"/>
          <w:color w:val="auto"/>
          <w:sz w:val="32"/>
          <w:szCs w:val="32"/>
          <w:lang w:val="en-US" w:eastAsia="zh-CN"/>
        </w:rPr>
        <w:t>审核</w:t>
      </w:r>
      <w:r>
        <w:rPr>
          <w:rFonts w:hint="eastAsia" w:ascii="仿宋_GB2312" w:hAnsi="仿宋" w:eastAsia="仿宋_GB2312" w:cs="Times New Roman"/>
          <w:color w:val="auto"/>
          <w:sz w:val="32"/>
          <w:szCs w:val="32"/>
          <w:lang w:val="en-US" w:eastAsia="zh-CN"/>
        </w:rPr>
        <w:t>公示通过后即报名成功</w:t>
      </w:r>
      <w:r>
        <w:rPr>
          <w:rFonts w:hint="default" w:ascii="仿宋_GB2312" w:hAnsi="仿宋" w:eastAsia="仿宋_GB2312" w:cs="Times New Roman"/>
          <w:color w:val="auto"/>
          <w:sz w:val="32"/>
          <w:szCs w:val="32"/>
          <w:lang w:val="en-US" w:eastAsia="zh-CN"/>
        </w:rPr>
        <w:t>。</w:t>
      </w:r>
    </w:p>
    <w:p>
      <w:pPr>
        <w:spacing w:line="560" w:lineRule="exact"/>
        <w:ind w:firstLine="640"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（二）</w:t>
      </w:r>
      <w:r>
        <w:rPr>
          <w:rFonts w:hint="eastAsia" w:ascii="仿宋_GB2312" w:hAnsi="仿宋" w:eastAsia="仿宋_GB2312" w:cs="Times New Roman"/>
          <w:color w:val="auto"/>
          <w:sz w:val="32"/>
          <w:szCs w:val="32"/>
          <w:lang w:val="zh-TW"/>
        </w:rPr>
        <w:t>补贴金额在100元以</w:t>
      </w:r>
      <w:r>
        <w:rPr>
          <w:rFonts w:hint="eastAsia" w:ascii="仿宋_GB2312" w:hAnsi="仿宋" w:eastAsia="仿宋_GB2312" w:cs="Times New Roman"/>
          <w:color w:val="auto"/>
          <w:sz w:val="32"/>
          <w:szCs w:val="32"/>
          <w:lang w:val="en-US" w:eastAsia="zh-CN"/>
        </w:rPr>
        <w:t>下</w:t>
      </w:r>
      <w:r>
        <w:rPr>
          <w:rFonts w:hint="eastAsia" w:ascii="仿宋_GB2312" w:hAnsi="仿宋" w:eastAsia="仿宋_GB2312" w:cs="Times New Roman"/>
          <w:color w:val="auto"/>
          <w:sz w:val="32"/>
          <w:szCs w:val="32"/>
          <w:lang w:val="zh-TW"/>
        </w:rPr>
        <w:t>消费券</w:t>
      </w:r>
    </w:p>
    <w:p>
      <w:pPr>
        <w:spacing w:line="560" w:lineRule="exact"/>
        <w:ind w:firstLine="640" w:firstLineChars="200"/>
        <w:jc w:val="both"/>
        <w:rPr>
          <w:rFonts w:hint="eastAsia" w:ascii="仿宋_GB2312" w:hAnsi="仿宋" w:eastAsia="仿宋_GB2312" w:cs="Times New Roman"/>
          <w:color w:val="auto"/>
          <w:sz w:val="32"/>
          <w:szCs w:val="32"/>
          <w:lang w:val="zh-TW"/>
        </w:rPr>
      </w:pPr>
      <w:r>
        <w:rPr>
          <w:rFonts w:hint="eastAsia" w:ascii="仿宋_GB2312" w:hAnsi="仿宋" w:eastAsia="仿宋_GB2312" w:cs="Times New Roman"/>
          <w:color w:val="auto"/>
          <w:sz w:val="32"/>
          <w:szCs w:val="32"/>
          <w:lang w:val="en-US" w:eastAsia="zh-CN"/>
        </w:rPr>
        <w:t>江门市住房和城乡建设局</w:t>
      </w:r>
      <w:r>
        <w:rPr>
          <w:rFonts w:hint="eastAsia" w:ascii="仿宋_GB2312" w:hAnsi="仿宋" w:eastAsia="仿宋_GB2312" w:cs="Times New Roman"/>
          <w:color w:val="auto"/>
          <w:sz w:val="32"/>
          <w:szCs w:val="32"/>
          <w:highlight w:val="none"/>
          <w:lang w:val="zh-TW"/>
        </w:rPr>
        <w:t>从</w:t>
      </w:r>
      <w:r>
        <w:rPr>
          <w:rFonts w:hint="eastAsia" w:ascii="仿宋_GB2312" w:hAnsi="仿宋" w:eastAsia="仿宋_GB2312" w:cs="Times New Roman"/>
          <w:color w:val="auto"/>
          <w:sz w:val="32"/>
          <w:szCs w:val="32"/>
          <w:highlight w:val="none"/>
          <w:lang w:val="zh-TW" w:eastAsia="zh-CN"/>
        </w:rPr>
        <w:t>第三方</w:t>
      </w:r>
      <w:r>
        <w:rPr>
          <w:rFonts w:hint="eastAsia" w:ascii="仿宋_GB2312" w:hAnsi="仿宋" w:eastAsia="仿宋_GB2312" w:cs="Times New Roman"/>
          <w:color w:val="auto"/>
          <w:sz w:val="32"/>
          <w:szCs w:val="32"/>
          <w:highlight w:val="none"/>
          <w:lang w:val="zh-TW"/>
        </w:rPr>
        <w:t>支付</w:t>
      </w:r>
      <w:r>
        <w:rPr>
          <w:rFonts w:hint="eastAsia" w:ascii="仿宋_GB2312" w:hAnsi="仿宋" w:eastAsia="仿宋_GB2312" w:cs="Times New Roman"/>
          <w:color w:val="auto"/>
          <w:sz w:val="32"/>
          <w:szCs w:val="32"/>
          <w:highlight w:val="none"/>
          <w:lang w:val="zh-TW" w:eastAsia="zh-CN"/>
        </w:rPr>
        <w:t>平台</w:t>
      </w:r>
      <w:r>
        <w:rPr>
          <w:rFonts w:hint="eastAsia" w:ascii="仿宋_GB2312" w:hAnsi="仿宋" w:eastAsia="仿宋_GB2312" w:cs="Times New Roman"/>
          <w:color w:val="auto"/>
          <w:sz w:val="32"/>
          <w:szCs w:val="32"/>
          <w:lang w:val="zh-TW"/>
        </w:rPr>
        <w:t>提供的酒店、民宿、景区、餐饮行业分类中直接圈选商家。未被圈选的商家，符合上述要求的，可以提出申请，经审查合格的，可以参加活动。</w:t>
      </w:r>
    </w:p>
    <w:p>
      <w:pPr>
        <w:spacing w:line="560" w:lineRule="exact"/>
        <w:ind w:firstLine="640"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本方案具体内容和未尽事宜，由江门市住房和城乡建设局负责解释。</w:t>
      </w:r>
    </w:p>
    <w:p>
      <w:pPr>
        <w:spacing w:line="560" w:lineRule="exact"/>
        <w:ind w:firstLine="640" w:firstLineChars="200"/>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详情可咨询江门市住房和城乡建设局0750-3831698。</w:t>
      </w:r>
    </w:p>
    <w:p>
      <w:pPr>
        <w:pStyle w:val="2"/>
        <w:rPr>
          <w:rFonts w:hint="eastAsia"/>
          <w:color w:val="auto"/>
          <w:lang w:val="en-US" w:eastAsia="zh-CN"/>
        </w:rPr>
      </w:pPr>
    </w:p>
    <w:p>
      <w:pPr>
        <w:rPr>
          <w:rFonts w:hint="default" w:ascii="仿宋" w:hAnsi="仿宋" w:eastAsia="仿宋" w:cs="仿宋"/>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E7D854-567D-4424-B435-3BB129301C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D7BAADB-0FDB-45A5-8CBB-B262746B0E5F}"/>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1D9EEC3F-9B8E-4798-9BD9-2F14F190E36A}"/>
  </w:font>
  <w:font w:name="方正黑体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embedRegular r:id="rId4" w:fontKey="{B5C04BF6-92C3-448D-9A8E-526312F98E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D02DCD"/>
    <w:rsid w:val="08864527"/>
    <w:rsid w:val="09D9506E"/>
    <w:rsid w:val="0DA74D62"/>
    <w:rsid w:val="0E3D1482"/>
    <w:rsid w:val="104A7B59"/>
    <w:rsid w:val="11A12991"/>
    <w:rsid w:val="122D7EDC"/>
    <w:rsid w:val="16CE723B"/>
    <w:rsid w:val="17F12654"/>
    <w:rsid w:val="183734A4"/>
    <w:rsid w:val="18E4675E"/>
    <w:rsid w:val="1A885E7E"/>
    <w:rsid w:val="1CA72099"/>
    <w:rsid w:val="1F154D48"/>
    <w:rsid w:val="205D5131"/>
    <w:rsid w:val="227342C8"/>
    <w:rsid w:val="24CE5285"/>
    <w:rsid w:val="27535C98"/>
    <w:rsid w:val="27FA5CC8"/>
    <w:rsid w:val="29365E9F"/>
    <w:rsid w:val="2988186B"/>
    <w:rsid w:val="2A5C5297"/>
    <w:rsid w:val="2B7F13B6"/>
    <w:rsid w:val="2BCF45FD"/>
    <w:rsid w:val="2C1768D5"/>
    <w:rsid w:val="2D6E544F"/>
    <w:rsid w:val="2D9B2D5E"/>
    <w:rsid w:val="2E367039"/>
    <w:rsid w:val="2FFC1D31"/>
    <w:rsid w:val="345C3E5D"/>
    <w:rsid w:val="34972AB5"/>
    <w:rsid w:val="3848091D"/>
    <w:rsid w:val="39DF38CB"/>
    <w:rsid w:val="3B305DB5"/>
    <w:rsid w:val="3C18512C"/>
    <w:rsid w:val="3CB97AF2"/>
    <w:rsid w:val="3DE90439"/>
    <w:rsid w:val="3F2C1250"/>
    <w:rsid w:val="446F0B07"/>
    <w:rsid w:val="47B20EA4"/>
    <w:rsid w:val="498A7900"/>
    <w:rsid w:val="4A6C79DD"/>
    <w:rsid w:val="4B092F23"/>
    <w:rsid w:val="4B6C2899"/>
    <w:rsid w:val="4EB57D4A"/>
    <w:rsid w:val="533F37DD"/>
    <w:rsid w:val="553764A1"/>
    <w:rsid w:val="559E196C"/>
    <w:rsid w:val="586D4479"/>
    <w:rsid w:val="59850358"/>
    <w:rsid w:val="59E45E5E"/>
    <w:rsid w:val="5AAA0C19"/>
    <w:rsid w:val="5BBB7B38"/>
    <w:rsid w:val="5D064531"/>
    <w:rsid w:val="5DC007C3"/>
    <w:rsid w:val="5E2E4F19"/>
    <w:rsid w:val="5E6A6F1E"/>
    <w:rsid w:val="631C577F"/>
    <w:rsid w:val="66727E76"/>
    <w:rsid w:val="66A57BB1"/>
    <w:rsid w:val="68B0244A"/>
    <w:rsid w:val="696148A1"/>
    <w:rsid w:val="6D87410C"/>
    <w:rsid w:val="6F734769"/>
    <w:rsid w:val="732363B3"/>
    <w:rsid w:val="752735F1"/>
    <w:rsid w:val="79617C93"/>
    <w:rsid w:val="79CF18C9"/>
    <w:rsid w:val="7B91595B"/>
    <w:rsid w:val="7BD077B9"/>
    <w:rsid w:val="7D8C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line="520" w:lineRule="exact"/>
      <w:ind w:firstLine="480" w:firstLineChars="150"/>
      <w:outlineLvl w:val="0"/>
    </w:pPr>
    <w:rPr>
      <w:rFonts w:ascii="黑体" w:hAnsi="黑体" w:eastAsia="黑体"/>
      <w:color w:val="auto"/>
      <w:sz w:val="32"/>
      <w:szCs w:val="32"/>
      <w:lang w:eastAsia="zh-CN"/>
    </w:rPr>
  </w:style>
  <w:style w:type="character" w:default="1" w:styleId="9">
    <w:name w:val="Default Paragraph Font"/>
    <w:link w:val="10"/>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5">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default"/>
      <w:sz w:val="18"/>
      <w:szCs w:val="24"/>
    </w:rPr>
  </w:style>
  <w:style w:type="paragraph" w:styleId="6">
    <w:name w:val="Body Text 2"/>
    <w:basedOn w:val="1"/>
    <w:qFormat/>
    <w:uiPriority w:val="0"/>
    <w:pPr>
      <w:spacing w:before="93" w:beforeLines="30" w:after="93" w:afterLines="30" w:line="300" w:lineRule="auto"/>
      <w:ind w:right="62" w:rightChars="26"/>
    </w:pPr>
    <w:rPr>
      <w:rFonts w:eastAsia="仿宋_GB2312"/>
      <w:spacing w:val="-20"/>
      <w:kern w:val="2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Char Char Char Char Char Char Char Char"/>
    <w:basedOn w:val="1"/>
    <w:link w:val="9"/>
    <w:unhideWhenUsed/>
    <w:qFormat/>
    <w:uiPriority w:val="0"/>
    <w:pPr>
      <w:spacing w:beforeLines="0" w:afterLines="0"/>
    </w:pPr>
    <w:rPr>
      <w:rFonts w:hint="eastAsia" w:ascii="宋体" w:hAnsi="宋体" w:eastAsia="宋体" w:cs="Courier New"/>
      <w:sz w:val="32"/>
      <w:szCs w:val="32"/>
    </w:rPr>
  </w:style>
  <w:style w:type="character" w:styleId="11">
    <w:name w:val="page number"/>
    <w:basedOn w:val="9"/>
    <w:unhideWhenUsed/>
    <w:qFormat/>
    <w:uiPriority w:val="0"/>
    <w:rPr>
      <w:rFonts w:hint="default"/>
      <w:sz w:val="24"/>
      <w:szCs w:val="24"/>
    </w:rPr>
  </w:style>
  <w:style w:type="paragraph" w:customStyle="1" w:styleId="12">
    <w:name w:val="_Style 55"/>
    <w:basedOn w:val="1"/>
    <w:next w:val="6"/>
    <w:qFormat/>
    <w:uiPriority w:val="0"/>
    <w:pPr>
      <w:jc w:val="center"/>
    </w:pPr>
    <w:rPr>
      <w:rFonts w:eastAsia="楷体_GB2312"/>
      <w:spacing w:val="-1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2119</Words>
  <Characters>2333</Characters>
  <Lines>0</Lines>
  <Paragraphs>0</Paragraphs>
  <TotalTime>34</TotalTime>
  <ScaleCrop>false</ScaleCrop>
  <LinksUpToDate>false</LinksUpToDate>
  <CharactersWithSpaces>2338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2022-03-25T08:09:00Z</dcterms:created>
  <dc:creator>黄嘉莉</dc:creator>
  <cp:lastModifiedBy>市住房和城乡建设局发文员</cp:lastModifiedBy>
  <cp:lastPrinted>2022-04-29T09:35:56Z</cp:lastPrinted>
  <dcterms:modified xsi:type="dcterms:W3CDTF">2022-04-29T09:36:02Z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5F59243D4AE84A09A00A1F8CCA693CB4</vt:lpwstr>
  </property>
  <property fmtid="{D5CDD505-2E9C-101B-9397-08002B2CF9AE}" pid="4" name="commondata">
    <vt:lpwstr>eyJoZGlkIjoiZmU1Y2ViMDZkYzcxMWYzYzM2NTNmMzFiN2Q3ODc1ZDEifQ==</vt:lpwstr>
  </property>
</Properties>
</file>